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B5" w:rsidRDefault="000B0DB5" w:rsidP="00CA1178">
      <w:pPr>
        <w:ind w:right="-711"/>
        <w:rPr>
          <w:rFonts w:ascii="Arial" w:hAnsi="Arial" w:cs="Arial"/>
          <w:sz w:val="22"/>
          <w:szCs w:val="22"/>
        </w:rPr>
      </w:pPr>
      <w:r w:rsidRPr="003250EB">
        <w:rPr>
          <w:rFonts w:ascii="Arial" w:hAnsi="Arial" w:cs="Arial"/>
          <w:b/>
          <w:sz w:val="22"/>
          <w:szCs w:val="22"/>
        </w:rPr>
        <w:t>Present:</w:t>
      </w:r>
      <w:r w:rsidR="00627D2A">
        <w:rPr>
          <w:rFonts w:ascii="Arial" w:hAnsi="Arial" w:cs="Arial"/>
          <w:b/>
          <w:sz w:val="22"/>
          <w:szCs w:val="22"/>
        </w:rPr>
        <w:t xml:space="preserve"> Martin Earl (Chair – National Park Authority Board), Gordon Watson (National Park Authority), Matt Buckland (National Park Authority), Emma Hislop (National Park Authority), Suzanne </w:t>
      </w:r>
      <w:proofErr w:type="spellStart"/>
      <w:r w:rsidR="00627D2A">
        <w:rPr>
          <w:rFonts w:ascii="Arial" w:hAnsi="Arial" w:cs="Arial"/>
          <w:b/>
          <w:sz w:val="22"/>
          <w:szCs w:val="22"/>
        </w:rPr>
        <w:t>Humpris</w:t>
      </w:r>
      <w:proofErr w:type="spellEnd"/>
      <w:r w:rsidR="00627D2A">
        <w:rPr>
          <w:rFonts w:ascii="Arial" w:hAnsi="Arial" w:cs="Arial"/>
          <w:b/>
          <w:sz w:val="22"/>
          <w:szCs w:val="22"/>
        </w:rPr>
        <w:t xml:space="preserve"> (National Park Authority), Stuart Chalmers (Forestry &amp; Land Scotland), Andy </w:t>
      </w:r>
      <w:proofErr w:type="spellStart"/>
      <w:r w:rsidR="00627D2A">
        <w:rPr>
          <w:rFonts w:ascii="Arial" w:hAnsi="Arial" w:cs="Arial"/>
          <w:b/>
          <w:sz w:val="22"/>
          <w:szCs w:val="22"/>
        </w:rPr>
        <w:t>Bushell</w:t>
      </w:r>
      <w:proofErr w:type="spellEnd"/>
      <w:r w:rsidR="00627D2A">
        <w:rPr>
          <w:rFonts w:ascii="Arial" w:hAnsi="Arial" w:cs="Arial"/>
          <w:b/>
          <w:sz w:val="22"/>
          <w:szCs w:val="22"/>
        </w:rPr>
        <w:t xml:space="preserve"> (Police Scotland), Craig Stephens (Police Scotland), </w:t>
      </w:r>
      <w:proofErr w:type="spellStart"/>
      <w:r w:rsidR="00627D2A">
        <w:rPr>
          <w:rFonts w:ascii="Arial" w:hAnsi="Arial" w:cs="Arial"/>
          <w:b/>
          <w:sz w:val="22"/>
          <w:szCs w:val="22"/>
        </w:rPr>
        <w:t>Carlyn</w:t>
      </w:r>
      <w:proofErr w:type="spellEnd"/>
      <w:r w:rsidR="00627D2A">
        <w:rPr>
          <w:rFonts w:ascii="Arial" w:hAnsi="Arial" w:cs="Arial"/>
          <w:b/>
          <w:sz w:val="22"/>
          <w:szCs w:val="22"/>
        </w:rPr>
        <w:t xml:space="preserve"> Fraser (Stirling Council), Susan Whyte (Perth &amp; Kinross Council), Neil Macfarlane (Transport Scotland), David Johnston (</w:t>
      </w:r>
      <w:proofErr w:type="spellStart"/>
      <w:r w:rsidR="00627D2A">
        <w:rPr>
          <w:rFonts w:ascii="Arial" w:hAnsi="Arial" w:cs="Arial"/>
          <w:b/>
          <w:sz w:val="22"/>
          <w:szCs w:val="22"/>
        </w:rPr>
        <w:t>Balqu</w:t>
      </w:r>
      <w:r w:rsidR="00E015BA">
        <w:rPr>
          <w:rFonts w:ascii="Arial" w:hAnsi="Arial" w:cs="Arial"/>
          <w:b/>
          <w:sz w:val="22"/>
          <w:szCs w:val="22"/>
        </w:rPr>
        <w:t>h</w:t>
      </w:r>
      <w:r w:rsidR="00627D2A">
        <w:rPr>
          <w:rFonts w:ascii="Arial" w:hAnsi="Arial" w:cs="Arial"/>
          <w:b/>
          <w:sz w:val="22"/>
          <w:szCs w:val="22"/>
        </w:rPr>
        <w:t>idder</w:t>
      </w:r>
      <w:proofErr w:type="spellEnd"/>
      <w:r w:rsidR="00627D2A">
        <w:rPr>
          <w:rFonts w:ascii="Arial" w:hAnsi="Arial" w:cs="Arial"/>
          <w:b/>
          <w:sz w:val="22"/>
          <w:szCs w:val="22"/>
        </w:rPr>
        <w:t>, Lochearnhead &amp; Strathyre Community Council)</w:t>
      </w:r>
      <w:r w:rsidR="00CA1178">
        <w:rPr>
          <w:rFonts w:ascii="Arial" w:hAnsi="Arial" w:cs="Arial"/>
          <w:b/>
          <w:sz w:val="22"/>
          <w:szCs w:val="22"/>
        </w:rPr>
        <w:t xml:space="preserve">, Stuart </w:t>
      </w:r>
      <w:proofErr w:type="spellStart"/>
      <w:r w:rsidR="00CA1178">
        <w:rPr>
          <w:rFonts w:ascii="Arial" w:hAnsi="Arial" w:cs="Arial"/>
          <w:b/>
          <w:sz w:val="22"/>
          <w:szCs w:val="22"/>
        </w:rPr>
        <w:t>Mattieson</w:t>
      </w:r>
      <w:proofErr w:type="spellEnd"/>
      <w:r w:rsidR="00CA1178">
        <w:rPr>
          <w:rFonts w:ascii="Arial" w:hAnsi="Arial" w:cs="Arial"/>
          <w:b/>
          <w:sz w:val="22"/>
          <w:szCs w:val="22"/>
        </w:rPr>
        <w:t xml:space="preserve"> (Drummond Estate), Kelly </w:t>
      </w:r>
      <w:proofErr w:type="spellStart"/>
      <w:r w:rsidR="00CA1178">
        <w:rPr>
          <w:rFonts w:ascii="Arial" w:hAnsi="Arial" w:cs="Arial"/>
          <w:b/>
          <w:sz w:val="22"/>
          <w:szCs w:val="22"/>
        </w:rPr>
        <w:t>Clapperton</w:t>
      </w:r>
      <w:proofErr w:type="spellEnd"/>
      <w:r w:rsidR="00CA1178">
        <w:rPr>
          <w:rFonts w:ascii="Arial" w:hAnsi="Arial" w:cs="Arial"/>
          <w:b/>
          <w:sz w:val="22"/>
          <w:szCs w:val="22"/>
        </w:rPr>
        <w:t>-Bates (</w:t>
      </w:r>
      <w:proofErr w:type="spellStart"/>
      <w:r w:rsidR="00CA1178">
        <w:rPr>
          <w:rFonts w:ascii="Arial" w:hAnsi="Arial" w:cs="Arial"/>
          <w:b/>
          <w:sz w:val="22"/>
          <w:szCs w:val="22"/>
        </w:rPr>
        <w:t>Strathfillan</w:t>
      </w:r>
      <w:proofErr w:type="spellEnd"/>
      <w:r w:rsidR="00CA1178">
        <w:rPr>
          <w:rFonts w:ascii="Arial" w:hAnsi="Arial" w:cs="Arial"/>
          <w:b/>
          <w:sz w:val="22"/>
          <w:szCs w:val="22"/>
        </w:rPr>
        <w:t xml:space="preserve"> Community Development Trust), Theresa Elliot (</w:t>
      </w:r>
      <w:proofErr w:type="spellStart"/>
      <w:r w:rsidR="00CA1178">
        <w:rPr>
          <w:rFonts w:ascii="Arial" w:hAnsi="Arial" w:cs="Arial"/>
          <w:b/>
          <w:sz w:val="22"/>
          <w:szCs w:val="22"/>
        </w:rPr>
        <w:t>Killin</w:t>
      </w:r>
      <w:proofErr w:type="spellEnd"/>
      <w:r w:rsidR="00CA1178">
        <w:rPr>
          <w:rFonts w:ascii="Arial" w:hAnsi="Arial" w:cs="Arial"/>
          <w:b/>
          <w:sz w:val="22"/>
          <w:szCs w:val="22"/>
        </w:rPr>
        <w:t xml:space="preserve"> Community Development Trust), Helen Terry (</w:t>
      </w:r>
      <w:proofErr w:type="spellStart"/>
      <w:r w:rsidR="00CA1178">
        <w:rPr>
          <w:rFonts w:ascii="Arial" w:hAnsi="Arial" w:cs="Arial"/>
          <w:b/>
          <w:sz w:val="22"/>
          <w:szCs w:val="22"/>
        </w:rPr>
        <w:t>Callander</w:t>
      </w:r>
      <w:proofErr w:type="spellEnd"/>
      <w:r w:rsidR="00CA1178">
        <w:rPr>
          <w:rFonts w:ascii="Arial" w:hAnsi="Arial" w:cs="Arial"/>
          <w:b/>
          <w:sz w:val="22"/>
          <w:szCs w:val="22"/>
        </w:rPr>
        <w:t xml:space="preserve"> Town Council), Stuart </w:t>
      </w:r>
      <w:proofErr w:type="spellStart"/>
      <w:r w:rsidR="00CA1178">
        <w:rPr>
          <w:rFonts w:ascii="Arial" w:hAnsi="Arial" w:cs="Arial"/>
          <w:b/>
          <w:sz w:val="22"/>
          <w:szCs w:val="22"/>
        </w:rPr>
        <w:t>Gavigan</w:t>
      </w:r>
      <w:proofErr w:type="spellEnd"/>
      <w:r w:rsidR="00CA1178">
        <w:rPr>
          <w:rFonts w:ascii="Arial" w:hAnsi="Arial" w:cs="Arial"/>
          <w:b/>
          <w:sz w:val="22"/>
          <w:szCs w:val="22"/>
        </w:rPr>
        <w:t xml:space="preserve"> (St Fillans Community Council), Brian </w:t>
      </w:r>
      <w:proofErr w:type="spellStart"/>
      <w:r w:rsidR="00CA1178">
        <w:rPr>
          <w:rFonts w:ascii="Arial" w:hAnsi="Arial" w:cs="Arial"/>
          <w:b/>
          <w:sz w:val="22"/>
          <w:szCs w:val="22"/>
        </w:rPr>
        <w:t>Luti</w:t>
      </w:r>
      <w:proofErr w:type="spellEnd"/>
      <w:r w:rsidR="00CA1178">
        <w:rPr>
          <w:rFonts w:ascii="Arial" w:hAnsi="Arial" w:cs="Arial"/>
          <w:b/>
          <w:sz w:val="22"/>
          <w:szCs w:val="22"/>
        </w:rPr>
        <w:t xml:space="preserve"> (</w:t>
      </w:r>
      <w:proofErr w:type="spellStart"/>
      <w:r w:rsidR="00CA1178">
        <w:rPr>
          <w:rFonts w:ascii="Arial" w:hAnsi="Arial" w:cs="Arial"/>
          <w:b/>
          <w:sz w:val="22"/>
          <w:szCs w:val="22"/>
        </w:rPr>
        <w:t>Callander</w:t>
      </w:r>
      <w:proofErr w:type="spellEnd"/>
      <w:r w:rsidR="00CA1178">
        <w:rPr>
          <w:rFonts w:ascii="Arial" w:hAnsi="Arial" w:cs="Arial"/>
          <w:b/>
          <w:sz w:val="22"/>
          <w:szCs w:val="22"/>
        </w:rPr>
        <w:t xml:space="preserve"> Community Council), Stuart Horton (</w:t>
      </w:r>
      <w:proofErr w:type="spellStart"/>
      <w:r w:rsidR="00CA1178">
        <w:rPr>
          <w:rFonts w:ascii="Arial" w:hAnsi="Arial" w:cs="Arial"/>
          <w:b/>
          <w:sz w:val="22"/>
          <w:szCs w:val="22"/>
        </w:rPr>
        <w:t>Killin</w:t>
      </w:r>
      <w:proofErr w:type="spellEnd"/>
      <w:r w:rsidR="00CA1178">
        <w:rPr>
          <w:rFonts w:ascii="Arial" w:hAnsi="Arial" w:cs="Arial"/>
          <w:b/>
          <w:sz w:val="22"/>
          <w:szCs w:val="22"/>
        </w:rPr>
        <w:t xml:space="preserve"> Hotel), Susan Holden (</w:t>
      </w:r>
      <w:proofErr w:type="spellStart"/>
      <w:r w:rsidR="00CA1178">
        <w:rPr>
          <w:rFonts w:ascii="Arial" w:hAnsi="Arial" w:cs="Arial"/>
          <w:b/>
          <w:sz w:val="22"/>
          <w:szCs w:val="22"/>
        </w:rPr>
        <w:t>Callander</w:t>
      </w:r>
      <w:proofErr w:type="spellEnd"/>
      <w:r w:rsidR="00CA1178">
        <w:rPr>
          <w:rFonts w:ascii="Arial" w:hAnsi="Arial" w:cs="Arial"/>
          <w:b/>
          <w:sz w:val="22"/>
          <w:szCs w:val="22"/>
        </w:rPr>
        <w:t xml:space="preserve"> Community Council), James Fraser (Friends of Loch Lomond &amp; The Trossachs)</w:t>
      </w:r>
    </w:p>
    <w:p w:rsidR="00EF652B" w:rsidRDefault="00EF652B" w:rsidP="000B0DB5">
      <w:pPr>
        <w:ind w:left="-567" w:right="-711" w:firstLine="567"/>
        <w:rPr>
          <w:rFonts w:ascii="Arial" w:hAnsi="Arial" w:cs="Arial"/>
          <w:sz w:val="22"/>
          <w:szCs w:val="22"/>
        </w:rPr>
      </w:pPr>
    </w:p>
    <w:p w:rsidR="00EF652B" w:rsidRPr="003250EB" w:rsidRDefault="00EF652B" w:rsidP="000B0DB5">
      <w:pPr>
        <w:ind w:left="-567" w:right="-711" w:firstLine="567"/>
        <w:rPr>
          <w:rFonts w:ascii="Arial" w:hAnsi="Arial" w:cs="Arial"/>
          <w:sz w:val="22"/>
          <w:szCs w:val="22"/>
        </w:rPr>
      </w:pPr>
    </w:p>
    <w:p w:rsidR="000B0DB5" w:rsidRPr="003250EB" w:rsidRDefault="000B0DB5" w:rsidP="000B0DB5">
      <w:pPr>
        <w:ind w:right="-711"/>
        <w:rPr>
          <w:rFonts w:ascii="Arial" w:hAnsi="Arial" w:cs="Arial"/>
          <w:b/>
          <w:sz w:val="22"/>
          <w:szCs w:val="22"/>
        </w:rPr>
      </w:pPr>
    </w:p>
    <w:tbl>
      <w:tblPr>
        <w:tblW w:w="14846" w:type="dxa"/>
        <w:tblInd w:w="30" w:type="dxa"/>
        <w:tblLayout w:type="fixed"/>
        <w:tblCellMar>
          <w:left w:w="30" w:type="dxa"/>
          <w:right w:w="30" w:type="dxa"/>
        </w:tblCellMar>
        <w:tblLook w:val="04A0" w:firstRow="1" w:lastRow="0" w:firstColumn="1" w:lastColumn="0" w:noHBand="0" w:noVBand="1"/>
      </w:tblPr>
      <w:tblGrid>
        <w:gridCol w:w="993"/>
        <w:gridCol w:w="1689"/>
        <w:gridCol w:w="9896"/>
        <w:gridCol w:w="2268"/>
      </w:tblGrid>
      <w:tr w:rsidR="00CA1178" w:rsidRPr="003250EB" w:rsidTr="00CA1178">
        <w:trPr>
          <w:trHeight w:val="305"/>
          <w:tblHeader/>
        </w:trPr>
        <w:tc>
          <w:tcPr>
            <w:tcW w:w="993" w:type="dxa"/>
            <w:tcBorders>
              <w:top w:val="single" w:sz="6" w:space="0" w:color="auto"/>
              <w:left w:val="single" w:sz="6" w:space="0" w:color="auto"/>
              <w:bottom w:val="single" w:sz="6" w:space="0" w:color="auto"/>
              <w:right w:val="single" w:sz="6" w:space="0" w:color="auto"/>
            </w:tcBorders>
            <w:shd w:val="pct20" w:color="auto" w:fill="auto"/>
          </w:tcPr>
          <w:p w:rsidR="00CA1178" w:rsidRPr="003250EB" w:rsidRDefault="00CA1178" w:rsidP="00C4456A">
            <w:pPr>
              <w:autoSpaceDE w:val="0"/>
              <w:autoSpaceDN w:val="0"/>
              <w:adjustRightInd w:val="0"/>
              <w:rPr>
                <w:rFonts w:ascii="Arial" w:hAnsi="Arial" w:cs="Arial"/>
                <w:b/>
                <w:bCs/>
                <w:color w:val="000000"/>
              </w:rPr>
            </w:pPr>
            <w:r w:rsidRPr="003250EB">
              <w:rPr>
                <w:rFonts w:ascii="Arial" w:hAnsi="Arial" w:cs="Arial"/>
                <w:b/>
                <w:bCs/>
                <w:color w:val="000000"/>
                <w:sz w:val="22"/>
                <w:szCs w:val="22"/>
              </w:rPr>
              <w:t xml:space="preserve">Agenda Item  </w:t>
            </w:r>
          </w:p>
        </w:tc>
        <w:tc>
          <w:tcPr>
            <w:tcW w:w="1689" w:type="dxa"/>
            <w:tcBorders>
              <w:top w:val="single" w:sz="6" w:space="0" w:color="auto"/>
              <w:left w:val="single" w:sz="6" w:space="0" w:color="auto"/>
              <w:bottom w:val="single" w:sz="6" w:space="0" w:color="auto"/>
              <w:right w:val="single" w:sz="6" w:space="0" w:color="auto"/>
            </w:tcBorders>
            <w:shd w:val="pct20" w:color="auto" w:fill="auto"/>
          </w:tcPr>
          <w:p w:rsidR="00CA1178" w:rsidRPr="003250EB" w:rsidRDefault="00CA1178" w:rsidP="00C4456A">
            <w:pPr>
              <w:autoSpaceDE w:val="0"/>
              <w:autoSpaceDN w:val="0"/>
              <w:adjustRightInd w:val="0"/>
              <w:rPr>
                <w:rFonts w:ascii="Arial" w:hAnsi="Arial" w:cs="Arial"/>
                <w:b/>
                <w:bCs/>
                <w:color w:val="000000"/>
              </w:rPr>
            </w:pPr>
            <w:r w:rsidRPr="003250EB">
              <w:rPr>
                <w:rFonts w:ascii="Arial" w:hAnsi="Arial" w:cs="Arial"/>
                <w:b/>
                <w:bCs/>
                <w:color w:val="000000"/>
                <w:sz w:val="22"/>
                <w:szCs w:val="22"/>
              </w:rPr>
              <w:t>Subject</w:t>
            </w:r>
          </w:p>
        </w:tc>
        <w:tc>
          <w:tcPr>
            <w:tcW w:w="9896" w:type="dxa"/>
            <w:tcBorders>
              <w:top w:val="single" w:sz="6" w:space="0" w:color="auto"/>
              <w:left w:val="single" w:sz="6" w:space="0" w:color="auto"/>
              <w:bottom w:val="single" w:sz="6" w:space="0" w:color="auto"/>
              <w:right w:val="single" w:sz="6" w:space="0" w:color="auto"/>
            </w:tcBorders>
            <w:shd w:val="pct20" w:color="auto" w:fill="auto"/>
          </w:tcPr>
          <w:p w:rsidR="00CA1178" w:rsidRPr="003250EB" w:rsidRDefault="00CA1178" w:rsidP="00C4456A">
            <w:pPr>
              <w:autoSpaceDE w:val="0"/>
              <w:autoSpaceDN w:val="0"/>
              <w:adjustRightInd w:val="0"/>
              <w:rPr>
                <w:rFonts w:ascii="Arial" w:hAnsi="Arial" w:cs="Arial"/>
                <w:b/>
                <w:bCs/>
                <w:color w:val="000000"/>
              </w:rPr>
            </w:pPr>
            <w:r>
              <w:rPr>
                <w:rFonts w:ascii="Arial" w:hAnsi="Arial" w:cs="Arial"/>
                <w:b/>
                <w:bCs/>
                <w:color w:val="000000"/>
                <w:sz w:val="22"/>
                <w:szCs w:val="22"/>
              </w:rPr>
              <w:t xml:space="preserve">Note </w:t>
            </w:r>
          </w:p>
        </w:tc>
        <w:tc>
          <w:tcPr>
            <w:tcW w:w="2268" w:type="dxa"/>
            <w:tcBorders>
              <w:top w:val="single" w:sz="6" w:space="0" w:color="auto"/>
              <w:left w:val="single" w:sz="6" w:space="0" w:color="auto"/>
              <w:bottom w:val="single" w:sz="6" w:space="0" w:color="auto"/>
              <w:right w:val="single" w:sz="6" w:space="0" w:color="auto"/>
            </w:tcBorders>
            <w:shd w:val="pct20" w:color="auto" w:fill="auto"/>
          </w:tcPr>
          <w:p w:rsidR="00CA1178" w:rsidRPr="003250EB" w:rsidRDefault="00CA1178" w:rsidP="00CA1178">
            <w:pPr>
              <w:autoSpaceDE w:val="0"/>
              <w:autoSpaceDN w:val="0"/>
              <w:adjustRightInd w:val="0"/>
              <w:rPr>
                <w:rFonts w:ascii="Arial" w:hAnsi="Arial" w:cs="Arial"/>
                <w:b/>
                <w:bCs/>
              </w:rPr>
            </w:pPr>
            <w:r>
              <w:rPr>
                <w:rFonts w:ascii="Arial" w:hAnsi="Arial" w:cs="Arial"/>
                <w:b/>
                <w:bCs/>
                <w:sz w:val="22"/>
                <w:szCs w:val="22"/>
              </w:rPr>
              <w:t>Action</w:t>
            </w:r>
          </w:p>
        </w:tc>
      </w:tr>
      <w:tr w:rsidR="00CA1178" w:rsidRPr="003250EB" w:rsidTr="00CA1178">
        <w:trPr>
          <w:trHeight w:val="738"/>
        </w:trPr>
        <w:tc>
          <w:tcPr>
            <w:tcW w:w="993" w:type="dxa"/>
            <w:tcBorders>
              <w:top w:val="single" w:sz="6" w:space="0" w:color="auto"/>
              <w:left w:val="single" w:sz="6" w:space="0" w:color="auto"/>
              <w:bottom w:val="single" w:sz="4" w:space="0" w:color="auto"/>
              <w:right w:val="single" w:sz="6" w:space="0" w:color="auto"/>
            </w:tcBorders>
            <w:shd w:val="clear" w:color="auto" w:fill="auto"/>
          </w:tcPr>
          <w:p w:rsidR="00CA1178" w:rsidRPr="003250EB" w:rsidRDefault="00CA1178" w:rsidP="00C4456A">
            <w:pPr>
              <w:autoSpaceDE w:val="0"/>
              <w:autoSpaceDN w:val="0"/>
              <w:adjustRightInd w:val="0"/>
              <w:spacing w:line="288" w:lineRule="auto"/>
              <w:rPr>
                <w:rFonts w:ascii="Arial" w:hAnsi="Arial" w:cs="Arial"/>
                <w:b/>
                <w:bCs/>
                <w:color w:val="000000"/>
              </w:rPr>
            </w:pPr>
            <w:r w:rsidRPr="003250EB">
              <w:rPr>
                <w:rFonts w:ascii="Arial" w:hAnsi="Arial" w:cs="Arial"/>
                <w:b/>
                <w:bCs/>
                <w:color w:val="000000"/>
                <w:sz w:val="22"/>
                <w:szCs w:val="22"/>
              </w:rPr>
              <w:t>1.</w:t>
            </w:r>
          </w:p>
        </w:tc>
        <w:tc>
          <w:tcPr>
            <w:tcW w:w="1689" w:type="dxa"/>
            <w:tcBorders>
              <w:top w:val="single" w:sz="6" w:space="0" w:color="auto"/>
              <w:left w:val="single" w:sz="6" w:space="0" w:color="auto"/>
              <w:bottom w:val="single" w:sz="4" w:space="0" w:color="auto"/>
              <w:right w:val="single" w:sz="6" w:space="0" w:color="auto"/>
            </w:tcBorders>
            <w:shd w:val="clear" w:color="auto" w:fill="auto"/>
          </w:tcPr>
          <w:p w:rsidR="00CA1178" w:rsidRPr="000C5BC1" w:rsidRDefault="00CA1178" w:rsidP="00C4456A">
            <w:pPr>
              <w:spacing w:line="288" w:lineRule="auto"/>
              <w:rPr>
                <w:rFonts w:ascii="Arial" w:hAnsi="Arial" w:cs="Arial"/>
                <w:sz w:val="22"/>
                <w:szCs w:val="22"/>
              </w:rPr>
            </w:pPr>
            <w:r w:rsidRPr="000C5BC1">
              <w:rPr>
                <w:rFonts w:ascii="Arial" w:hAnsi="Arial" w:cs="Arial"/>
                <w:sz w:val="22"/>
                <w:szCs w:val="22"/>
              </w:rPr>
              <w:t>Welcome and introductions</w:t>
            </w:r>
          </w:p>
        </w:tc>
        <w:tc>
          <w:tcPr>
            <w:tcW w:w="9896" w:type="dxa"/>
            <w:tcBorders>
              <w:top w:val="single" w:sz="6" w:space="0" w:color="auto"/>
              <w:left w:val="single" w:sz="6" w:space="0" w:color="auto"/>
              <w:bottom w:val="single" w:sz="4" w:space="0" w:color="auto"/>
              <w:right w:val="single" w:sz="6" w:space="0" w:color="auto"/>
            </w:tcBorders>
            <w:shd w:val="clear" w:color="auto" w:fill="auto"/>
          </w:tcPr>
          <w:p w:rsidR="000C5BC1" w:rsidRPr="007B3A27" w:rsidRDefault="00CA1178" w:rsidP="007B3A27">
            <w:pPr>
              <w:rPr>
                <w:rFonts w:ascii="Arial" w:hAnsi="Arial" w:cs="Arial"/>
                <w:sz w:val="22"/>
                <w:szCs w:val="22"/>
              </w:rPr>
            </w:pPr>
            <w:r w:rsidRPr="007B3A27">
              <w:rPr>
                <w:rFonts w:ascii="Arial" w:hAnsi="Arial" w:cs="Arial"/>
                <w:sz w:val="22"/>
                <w:szCs w:val="22"/>
              </w:rPr>
              <w:t xml:space="preserve">Martin Earl (chair) welcomed everyone to the call and set out the purpose of the meeting. This is one of a series of meetings taking place this month to </w:t>
            </w:r>
            <w:r w:rsidR="000C5BC1" w:rsidRPr="007B3A27">
              <w:rPr>
                <w:rFonts w:ascii="Arial" w:hAnsi="Arial" w:cs="Arial"/>
                <w:sz w:val="22"/>
                <w:szCs w:val="22"/>
              </w:rPr>
              <w:t>review visitor management challenges seen across the National Park last year and to discuss initial plans to help manage visitors in 2021. Based on feedback from last year, these meetings are trialling a place-based approach with the aim to bring together community representatives, businesses and landowners with key partners operating in specific areas of the National Park. This meeting covers the following community council areas:</w:t>
            </w:r>
          </w:p>
          <w:p w:rsidR="000C5BC1" w:rsidRPr="000C5BC1" w:rsidRDefault="0059367A" w:rsidP="000C5BC1">
            <w:pPr>
              <w:pStyle w:val="ListParagraph"/>
              <w:numPr>
                <w:ilvl w:val="0"/>
                <w:numId w:val="9"/>
              </w:numPr>
              <w:rPr>
                <w:rFonts w:ascii="Arial" w:hAnsi="Arial" w:cs="Arial"/>
                <w:sz w:val="22"/>
                <w:szCs w:val="22"/>
              </w:rPr>
            </w:pPr>
            <w:proofErr w:type="spellStart"/>
            <w:r>
              <w:rPr>
                <w:rFonts w:ascii="Arial" w:hAnsi="Arial" w:cs="Arial"/>
                <w:sz w:val="22"/>
                <w:szCs w:val="22"/>
              </w:rPr>
              <w:t>Balqu</w:t>
            </w:r>
            <w:r w:rsidR="00E015BA">
              <w:rPr>
                <w:rFonts w:ascii="Arial" w:hAnsi="Arial" w:cs="Arial"/>
                <w:sz w:val="22"/>
                <w:szCs w:val="22"/>
              </w:rPr>
              <w:t>h</w:t>
            </w:r>
            <w:r>
              <w:rPr>
                <w:rFonts w:ascii="Arial" w:hAnsi="Arial" w:cs="Arial"/>
                <w:sz w:val="22"/>
                <w:szCs w:val="22"/>
              </w:rPr>
              <w:t>idder</w:t>
            </w:r>
            <w:proofErr w:type="spellEnd"/>
            <w:r>
              <w:rPr>
                <w:rFonts w:ascii="Arial" w:hAnsi="Arial" w:cs="Arial"/>
                <w:sz w:val="22"/>
                <w:szCs w:val="22"/>
              </w:rPr>
              <w:t xml:space="preserve"> Lochearn</w:t>
            </w:r>
            <w:r w:rsidR="000C5BC1" w:rsidRPr="000C5BC1">
              <w:rPr>
                <w:rFonts w:ascii="Arial" w:hAnsi="Arial" w:cs="Arial"/>
                <w:sz w:val="22"/>
                <w:szCs w:val="22"/>
              </w:rPr>
              <w:t>head &amp; Strathyre</w:t>
            </w:r>
          </w:p>
          <w:p w:rsidR="000C5BC1" w:rsidRPr="000C5BC1" w:rsidRDefault="000C5BC1" w:rsidP="000C5BC1">
            <w:pPr>
              <w:pStyle w:val="ListParagraph"/>
              <w:numPr>
                <w:ilvl w:val="0"/>
                <w:numId w:val="9"/>
              </w:numPr>
              <w:rPr>
                <w:rFonts w:ascii="Arial" w:hAnsi="Arial" w:cs="Arial"/>
                <w:sz w:val="22"/>
                <w:szCs w:val="22"/>
              </w:rPr>
            </w:pPr>
            <w:r w:rsidRPr="000C5BC1">
              <w:rPr>
                <w:rFonts w:ascii="Arial" w:hAnsi="Arial" w:cs="Arial"/>
                <w:sz w:val="22"/>
                <w:szCs w:val="22"/>
              </w:rPr>
              <w:t>Callander</w:t>
            </w:r>
          </w:p>
          <w:p w:rsidR="000C5BC1" w:rsidRPr="000C5BC1" w:rsidRDefault="000C5BC1" w:rsidP="000C5BC1">
            <w:pPr>
              <w:pStyle w:val="ListParagraph"/>
              <w:numPr>
                <w:ilvl w:val="0"/>
                <w:numId w:val="9"/>
              </w:numPr>
              <w:rPr>
                <w:rFonts w:ascii="Arial" w:hAnsi="Arial" w:cs="Arial"/>
                <w:sz w:val="22"/>
                <w:szCs w:val="22"/>
              </w:rPr>
            </w:pPr>
            <w:r w:rsidRPr="000C5BC1">
              <w:rPr>
                <w:rFonts w:ascii="Arial" w:hAnsi="Arial" w:cs="Arial"/>
                <w:sz w:val="22"/>
                <w:szCs w:val="22"/>
              </w:rPr>
              <w:t>St Fillans</w:t>
            </w:r>
          </w:p>
          <w:p w:rsidR="000C5BC1" w:rsidRPr="000C5BC1" w:rsidRDefault="000C5BC1" w:rsidP="000C5BC1">
            <w:pPr>
              <w:pStyle w:val="ListParagraph"/>
              <w:numPr>
                <w:ilvl w:val="0"/>
                <w:numId w:val="9"/>
              </w:numPr>
              <w:rPr>
                <w:rFonts w:ascii="Arial" w:hAnsi="Arial" w:cs="Arial"/>
                <w:sz w:val="22"/>
                <w:szCs w:val="22"/>
              </w:rPr>
            </w:pPr>
            <w:r w:rsidRPr="000C5BC1">
              <w:rPr>
                <w:rFonts w:ascii="Arial" w:hAnsi="Arial" w:cs="Arial"/>
                <w:sz w:val="22"/>
                <w:szCs w:val="22"/>
              </w:rPr>
              <w:t>Killin</w:t>
            </w:r>
          </w:p>
          <w:p w:rsidR="00CA1178" w:rsidRPr="000C5BC1" w:rsidRDefault="000C5BC1" w:rsidP="000C5BC1">
            <w:pPr>
              <w:pStyle w:val="ListParagraph"/>
              <w:numPr>
                <w:ilvl w:val="0"/>
                <w:numId w:val="9"/>
              </w:numPr>
              <w:rPr>
                <w:rFonts w:ascii="Arial" w:hAnsi="Arial" w:cs="Arial"/>
                <w:sz w:val="22"/>
                <w:szCs w:val="22"/>
              </w:rPr>
            </w:pPr>
            <w:r w:rsidRPr="000C5BC1">
              <w:rPr>
                <w:rFonts w:ascii="Arial" w:hAnsi="Arial" w:cs="Arial"/>
                <w:sz w:val="22"/>
                <w:szCs w:val="22"/>
              </w:rPr>
              <w:t>Strathfillan</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CA1178" w:rsidRPr="003250EB" w:rsidRDefault="00CA1178" w:rsidP="00C4456A">
            <w:pPr>
              <w:autoSpaceDE w:val="0"/>
              <w:autoSpaceDN w:val="0"/>
              <w:adjustRightInd w:val="0"/>
              <w:spacing w:line="288" w:lineRule="auto"/>
              <w:rPr>
                <w:rFonts w:ascii="Arial" w:hAnsi="Arial" w:cs="Arial"/>
                <w:bCs/>
              </w:rPr>
            </w:pPr>
          </w:p>
        </w:tc>
      </w:tr>
      <w:tr w:rsidR="00CA1178" w:rsidRPr="003250EB" w:rsidTr="00CA1178">
        <w:trPr>
          <w:trHeight w:val="1085"/>
        </w:trPr>
        <w:tc>
          <w:tcPr>
            <w:tcW w:w="993" w:type="dxa"/>
            <w:tcBorders>
              <w:top w:val="single" w:sz="4" w:space="0" w:color="auto"/>
              <w:left w:val="single" w:sz="4" w:space="0" w:color="auto"/>
              <w:bottom w:val="single" w:sz="4" w:space="0" w:color="auto"/>
              <w:right w:val="single" w:sz="4" w:space="0" w:color="auto"/>
            </w:tcBorders>
            <w:shd w:val="clear" w:color="auto" w:fill="auto"/>
          </w:tcPr>
          <w:p w:rsidR="00CA1178" w:rsidRPr="003250EB" w:rsidRDefault="00CA1178" w:rsidP="00C4456A">
            <w:pPr>
              <w:autoSpaceDE w:val="0"/>
              <w:autoSpaceDN w:val="0"/>
              <w:adjustRightInd w:val="0"/>
              <w:spacing w:line="288" w:lineRule="auto"/>
              <w:rPr>
                <w:rFonts w:ascii="Arial" w:hAnsi="Arial" w:cs="Arial"/>
                <w:b/>
                <w:bCs/>
                <w:color w:val="000000"/>
              </w:rPr>
            </w:pPr>
            <w:r w:rsidRPr="003250EB">
              <w:rPr>
                <w:rFonts w:ascii="Arial" w:hAnsi="Arial" w:cs="Arial"/>
                <w:b/>
                <w:bCs/>
                <w:color w:val="000000"/>
                <w:sz w:val="22"/>
                <w:szCs w:val="22"/>
              </w:rPr>
              <w:t>2.</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CA1178" w:rsidRPr="000C5BC1" w:rsidRDefault="000C5BC1" w:rsidP="00C4456A">
            <w:pPr>
              <w:spacing w:line="288" w:lineRule="auto"/>
              <w:rPr>
                <w:rFonts w:ascii="Arial" w:hAnsi="Arial" w:cs="Arial"/>
                <w:sz w:val="22"/>
                <w:szCs w:val="22"/>
              </w:rPr>
            </w:pPr>
            <w:r w:rsidRPr="000C5BC1">
              <w:rPr>
                <w:rFonts w:ascii="Arial" w:hAnsi="Arial" w:cs="Arial"/>
                <w:sz w:val="22"/>
                <w:szCs w:val="22"/>
              </w:rPr>
              <w:t>Current operations in lockdown</w:t>
            </w:r>
          </w:p>
        </w:tc>
        <w:tc>
          <w:tcPr>
            <w:tcW w:w="9896" w:type="dxa"/>
            <w:tcBorders>
              <w:top w:val="single" w:sz="4" w:space="0" w:color="auto"/>
              <w:left w:val="single" w:sz="4" w:space="0" w:color="auto"/>
              <w:bottom w:val="single" w:sz="4" w:space="0" w:color="auto"/>
              <w:right w:val="single" w:sz="4" w:space="0" w:color="auto"/>
            </w:tcBorders>
            <w:shd w:val="clear" w:color="auto" w:fill="auto"/>
          </w:tcPr>
          <w:p w:rsidR="00CA1178" w:rsidRPr="007B3A27" w:rsidRDefault="000C5BC1" w:rsidP="007B3A27">
            <w:pPr>
              <w:rPr>
                <w:rFonts w:ascii="Arial" w:hAnsi="Arial" w:cs="Arial"/>
                <w:sz w:val="22"/>
                <w:szCs w:val="22"/>
              </w:rPr>
            </w:pPr>
            <w:r w:rsidRPr="007B3A27">
              <w:rPr>
                <w:rFonts w:ascii="Arial" w:hAnsi="Arial" w:cs="Arial"/>
                <w:sz w:val="22"/>
                <w:szCs w:val="22"/>
              </w:rPr>
              <w:t>Gordon Watson provided an overview of operations in the current lockdown for both the National Park Authority and partners (see slide 2 in PowerPoint presentation)</w:t>
            </w:r>
            <w:r w:rsidR="00E82600" w:rsidRPr="007B3A27">
              <w:rPr>
                <w:rFonts w:ascii="Arial" w:hAnsi="Arial" w:cs="Arial"/>
                <w:sz w:val="22"/>
                <w:szCs w:val="22"/>
              </w:rPr>
              <w:t xml:space="preserve">. As a public authority, the National Park is complying with all Scottish Government guidance and helping to spread the ‘stay at home, stay local’ message. Offices and buildings remain closed, however visitor facilities like car </w:t>
            </w:r>
            <w:r w:rsidR="00E82600" w:rsidRPr="007B3A27">
              <w:rPr>
                <w:rFonts w:ascii="Arial" w:hAnsi="Arial" w:cs="Arial"/>
                <w:sz w:val="22"/>
                <w:szCs w:val="22"/>
              </w:rPr>
              <w:lastRenderedPageBreak/>
              <w:t>parks and toilets remain open in line with normal winter opening hours for use by local residents. Some outdoor work is able to continue, such as maintenance and repair work and single-crew Ranger patrols.</w:t>
            </w:r>
          </w:p>
        </w:tc>
        <w:tc>
          <w:tcPr>
            <w:tcW w:w="2268" w:type="dxa"/>
            <w:tcBorders>
              <w:top w:val="single" w:sz="6" w:space="0" w:color="auto"/>
              <w:left w:val="single" w:sz="4" w:space="0" w:color="auto"/>
              <w:bottom w:val="single" w:sz="4" w:space="0" w:color="auto"/>
              <w:right w:val="single" w:sz="6" w:space="0" w:color="auto"/>
            </w:tcBorders>
            <w:shd w:val="clear" w:color="auto" w:fill="auto"/>
          </w:tcPr>
          <w:p w:rsidR="00CA1178" w:rsidRDefault="00CA1178" w:rsidP="00C4456A">
            <w:pPr>
              <w:spacing w:line="288" w:lineRule="auto"/>
              <w:rPr>
                <w:rFonts w:ascii="Arial" w:hAnsi="Arial" w:cs="Arial"/>
                <w:bCs/>
              </w:rPr>
            </w:pPr>
          </w:p>
          <w:p w:rsidR="00CA1178" w:rsidRPr="003250EB" w:rsidRDefault="00CA1178" w:rsidP="00C4456A">
            <w:pPr>
              <w:spacing w:line="288" w:lineRule="auto"/>
              <w:rPr>
                <w:rFonts w:ascii="Arial" w:hAnsi="Arial" w:cs="Arial"/>
              </w:rPr>
            </w:pPr>
          </w:p>
        </w:tc>
      </w:tr>
      <w:tr w:rsidR="00CA1178" w:rsidRPr="003250EB" w:rsidTr="00CA1178">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CA1178" w:rsidRPr="003250EB" w:rsidRDefault="00CA1178" w:rsidP="00C4456A">
            <w:pPr>
              <w:autoSpaceDE w:val="0"/>
              <w:autoSpaceDN w:val="0"/>
              <w:adjustRightInd w:val="0"/>
              <w:spacing w:line="288" w:lineRule="auto"/>
              <w:rPr>
                <w:rFonts w:ascii="Arial" w:hAnsi="Arial" w:cs="Arial"/>
                <w:b/>
                <w:bCs/>
                <w:color w:val="000000"/>
              </w:rPr>
            </w:pPr>
            <w:r>
              <w:rPr>
                <w:rFonts w:ascii="Arial" w:hAnsi="Arial" w:cs="Arial"/>
                <w:b/>
                <w:bCs/>
                <w:color w:val="000000"/>
                <w:sz w:val="22"/>
                <w:szCs w:val="22"/>
              </w:rPr>
              <w:t>3</w:t>
            </w:r>
            <w:r w:rsidRPr="003250EB">
              <w:rPr>
                <w:rFonts w:ascii="Arial" w:hAnsi="Arial" w:cs="Arial"/>
                <w:b/>
                <w:bCs/>
                <w:color w:val="000000"/>
                <w:sz w:val="22"/>
                <w:szCs w:val="22"/>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CA1178" w:rsidRPr="007B3A27" w:rsidRDefault="00E82600" w:rsidP="007B3A27">
            <w:pPr>
              <w:rPr>
                <w:rFonts w:ascii="Arial" w:hAnsi="Arial" w:cs="Arial"/>
                <w:sz w:val="22"/>
                <w:szCs w:val="22"/>
              </w:rPr>
            </w:pPr>
            <w:r w:rsidRPr="007B3A27">
              <w:rPr>
                <w:rFonts w:ascii="Arial" w:hAnsi="Arial" w:cs="Arial"/>
                <w:sz w:val="22"/>
                <w:szCs w:val="22"/>
              </w:rPr>
              <w:t>Overview of the 2020 visitor season in you</w:t>
            </w:r>
            <w:r w:rsidR="007B3A27">
              <w:rPr>
                <w:rFonts w:ascii="Arial" w:hAnsi="Arial" w:cs="Arial"/>
                <w:sz w:val="22"/>
                <w:szCs w:val="22"/>
              </w:rPr>
              <w:t>r</w:t>
            </w:r>
            <w:r w:rsidRPr="007B3A27">
              <w:rPr>
                <w:rFonts w:ascii="Arial" w:hAnsi="Arial" w:cs="Arial"/>
                <w:sz w:val="22"/>
                <w:szCs w:val="22"/>
              </w:rPr>
              <w:t xml:space="preserve"> area</w:t>
            </w:r>
          </w:p>
        </w:tc>
        <w:tc>
          <w:tcPr>
            <w:tcW w:w="9896" w:type="dxa"/>
            <w:tcBorders>
              <w:top w:val="single" w:sz="4" w:space="0" w:color="auto"/>
              <w:left w:val="single" w:sz="4" w:space="0" w:color="auto"/>
              <w:bottom w:val="single" w:sz="4" w:space="0" w:color="auto"/>
              <w:right w:val="single" w:sz="4" w:space="0" w:color="auto"/>
            </w:tcBorders>
            <w:shd w:val="clear" w:color="auto" w:fill="auto"/>
          </w:tcPr>
          <w:p w:rsidR="00E82600" w:rsidRPr="007B3A27" w:rsidRDefault="00E82600" w:rsidP="0059367A">
            <w:pPr>
              <w:rPr>
                <w:rFonts w:ascii="Arial" w:hAnsi="Arial" w:cs="Arial"/>
                <w:color w:val="000000"/>
                <w:sz w:val="22"/>
                <w:szCs w:val="22"/>
              </w:rPr>
            </w:pPr>
            <w:r w:rsidRPr="007B3A27">
              <w:rPr>
                <w:rFonts w:ascii="Arial" w:hAnsi="Arial" w:cs="Arial"/>
                <w:color w:val="000000"/>
                <w:sz w:val="22"/>
                <w:szCs w:val="22"/>
              </w:rPr>
              <w:t>Matt Buckland ran through key visitor management challenges in the area in 2020</w:t>
            </w:r>
            <w:r w:rsidR="007B3A27" w:rsidRPr="007B3A27">
              <w:rPr>
                <w:rFonts w:ascii="Arial" w:hAnsi="Arial" w:cs="Arial"/>
                <w:color w:val="000000"/>
                <w:sz w:val="22"/>
                <w:szCs w:val="22"/>
              </w:rPr>
              <w:t xml:space="preserve"> (see slide 3 in PowerPoint presentation)</w:t>
            </w:r>
            <w:r w:rsidRPr="007B3A27">
              <w:rPr>
                <w:rFonts w:ascii="Arial" w:hAnsi="Arial" w:cs="Arial"/>
                <w:color w:val="000000"/>
                <w:sz w:val="22"/>
                <w:szCs w:val="22"/>
              </w:rPr>
              <w:t xml:space="preserve">, including traffic related pressures and irresponsible parking particularly felt at </w:t>
            </w:r>
            <w:proofErr w:type="spellStart"/>
            <w:r w:rsidRPr="007B3A27">
              <w:rPr>
                <w:rFonts w:ascii="Arial" w:hAnsi="Arial" w:cs="Arial"/>
                <w:color w:val="000000"/>
                <w:sz w:val="22"/>
                <w:szCs w:val="22"/>
              </w:rPr>
              <w:t>Invertrossachs</w:t>
            </w:r>
            <w:proofErr w:type="spellEnd"/>
            <w:r w:rsidRPr="007B3A27">
              <w:rPr>
                <w:rFonts w:ascii="Arial" w:hAnsi="Arial" w:cs="Arial"/>
                <w:color w:val="000000"/>
                <w:sz w:val="22"/>
                <w:szCs w:val="22"/>
              </w:rPr>
              <w:t xml:space="preserve"> Road at South Loch </w:t>
            </w:r>
            <w:proofErr w:type="spellStart"/>
            <w:r w:rsidRPr="007B3A27">
              <w:rPr>
                <w:rFonts w:ascii="Arial" w:hAnsi="Arial" w:cs="Arial"/>
                <w:color w:val="000000"/>
                <w:sz w:val="22"/>
                <w:szCs w:val="22"/>
              </w:rPr>
              <w:t>Venachar</w:t>
            </w:r>
            <w:proofErr w:type="spellEnd"/>
            <w:r w:rsidRPr="007B3A27">
              <w:rPr>
                <w:rFonts w:ascii="Arial" w:hAnsi="Arial" w:cs="Arial"/>
                <w:color w:val="000000"/>
                <w:sz w:val="22"/>
                <w:szCs w:val="22"/>
              </w:rPr>
              <w:t xml:space="preserve">, </w:t>
            </w:r>
            <w:proofErr w:type="spellStart"/>
            <w:r w:rsidRPr="007B3A27">
              <w:rPr>
                <w:rFonts w:ascii="Arial" w:hAnsi="Arial" w:cs="Arial"/>
                <w:color w:val="000000"/>
                <w:sz w:val="22"/>
                <w:szCs w:val="22"/>
              </w:rPr>
              <w:t>Bracklinn</w:t>
            </w:r>
            <w:proofErr w:type="spellEnd"/>
            <w:r w:rsidRPr="007B3A27">
              <w:rPr>
                <w:rFonts w:ascii="Arial" w:hAnsi="Arial" w:cs="Arial"/>
                <w:color w:val="000000"/>
                <w:sz w:val="22"/>
                <w:szCs w:val="22"/>
              </w:rPr>
              <w:t xml:space="preserve"> Falls, Loch </w:t>
            </w:r>
            <w:proofErr w:type="spellStart"/>
            <w:r w:rsidRPr="007B3A27">
              <w:rPr>
                <w:rFonts w:ascii="Arial" w:hAnsi="Arial" w:cs="Arial"/>
                <w:color w:val="000000"/>
                <w:sz w:val="22"/>
                <w:szCs w:val="22"/>
              </w:rPr>
              <w:t>Lubnaig</w:t>
            </w:r>
            <w:proofErr w:type="spellEnd"/>
            <w:r w:rsidRPr="007B3A27">
              <w:rPr>
                <w:rFonts w:ascii="Arial" w:hAnsi="Arial" w:cs="Arial"/>
                <w:color w:val="000000"/>
                <w:sz w:val="22"/>
                <w:szCs w:val="22"/>
              </w:rPr>
              <w:t xml:space="preserve">, </w:t>
            </w:r>
            <w:proofErr w:type="spellStart"/>
            <w:r w:rsidRPr="007B3A27">
              <w:rPr>
                <w:rFonts w:ascii="Arial" w:hAnsi="Arial" w:cs="Arial"/>
                <w:color w:val="000000"/>
                <w:sz w:val="22"/>
                <w:szCs w:val="22"/>
              </w:rPr>
              <w:t>Balqu</w:t>
            </w:r>
            <w:r w:rsidR="00E015BA">
              <w:rPr>
                <w:rFonts w:ascii="Arial" w:hAnsi="Arial" w:cs="Arial"/>
                <w:color w:val="000000"/>
                <w:sz w:val="22"/>
                <w:szCs w:val="22"/>
              </w:rPr>
              <w:t>h</w:t>
            </w:r>
            <w:r w:rsidRPr="007B3A27">
              <w:rPr>
                <w:rFonts w:ascii="Arial" w:hAnsi="Arial" w:cs="Arial"/>
                <w:color w:val="000000"/>
                <w:sz w:val="22"/>
                <w:szCs w:val="22"/>
              </w:rPr>
              <w:t>idder</w:t>
            </w:r>
            <w:proofErr w:type="spellEnd"/>
            <w:r w:rsidRPr="007B3A27">
              <w:rPr>
                <w:rFonts w:ascii="Arial" w:hAnsi="Arial" w:cs="Arial"/>
                <w:color w:val="000000"/>
                <w:sz w:val="22"/>
                <w:szCs w:val="22"/>
              </w:rPr>
              <w:t xml:space="preserve"> Glen, Falls of Falloch and the South Loch Earn Ro</w:t>
            </w:r>
            <w:r w:rsidR="0059367A">
              <w:rPr>
                <w:rFonts w:ascii="Arial" w:hAnsi="Arial" w:cs="Arial"/>
                <w:color w:val="000000"/>
                <w:sz w:val="22"/>
                <w:szCs w:val="22"/>
              </w:rPr>
              <w:t>ad. Other pressures included</w:t>
            </w:r>
            <w:r w:rsidRPr="007B3A27">
              <w:rPr>
                <w:rFonts w:ascii="Arial" w:hAnsi="Arial" w:cs="Arial"/>
                <w:color w:val="000000"/>
                <w:sz w:val="22"/>
                <w:szCs w:val="22"/>
              </w:rPr>
              <w:t xml:space="preserve"> COVID-1</w:t>
            </w:r>
            <w:r w:rsidR="00E015BA">
              <w:rPr>
                <w:rFonts w:ascii="Arial" w:hAnsi="Arial" w:cs="Arial"/>
                <w:color w:val="000000"/>
                <w:sz w:val="22"/>
                <w:szCs w:val="22"/>
              </w:rPr>
              <w:t>9</w:t>
            </w:r>
            <w:r w:rsidR="0059367A">
              <w:rPr>
                <w:rFonts w:ascii="Arial" w:hAnsi="Arial" w:cs="Arial"/>
                <w:color w:val="000000"/>
                <w:sz w:val="22"/>
                <w:szCs w:val="22"/>
              </w:rPr>
              <w:t xml:space="preserve"> </w:t>
            </w:r>
            <w:r w:rsidRPr="007B3A27">
              <w:rPr>
                <w:rFonts w:ascii="Arial" w:hAnsi="Arial" w:cs="Arial"/>
                <w:color w:val="000000"/>
                <w:sz w:val="22"/>
                <w:szCs w:val="22"/>
              </w:rPr>
              <w:t>measures for services with the provision of adequate toilet</w:t>
            </w:r>
            <w:r w:rsidR="0059367A">
              <w:rPr>
                <w:rFonts w:ascii="Arial" w:hAnsi="Arial" w:cs="Arial"/>
                <w:color w:val="000000"/>
                <w:sz w:val="22"/>
                <w:szCs w:val="22"/>
              </w:rPr>
              <w:t>s</w:t>
            </w:r>
            <w:r w:rsidRPr="007B3A27">
              <w:rPr>
                <w:rFonts w:ascii="Arial" w:hAnsi="Arial" w:cs="Arial"/>
                <w:color w:val="000000"/>
                <w:sz w:val="22"/>
                <w:szCs w:val="22"/>
              </w:rPr>
              <w:t xml:space="preserve"> and reduced capacity of campsites for tent based camping. This was exacerbated by</w:t>
            </w:r>
            <w:r w:rsidR="0059367A">
              <w:rPr>
                <w:rFonts w:ascii="Arial" w:hAnsi="Arial" w:cs="Arial"/>
                <w:color w:val="000000"/>
                <w:sz w:val="22"/>
                <w:szCs w:val="22"/>
              </w:rPr>
              <w:t xml:space="preserve"> an increase</w:t>
            </w:r>
            <w:r w:rsidRPr="007B3A27">
              <w:rPr>
                <w:rFonts w:ascii="Arial" w:hAnsi="Arial" w:cs="Arial"/>
                <w:color w:val="000000"/>
                <w:sz w:val="22"/>
                <w:szCs w:val="22"/>
              </w:rPr>
              <w:t xml:space="preserve"> </w:t>
            </w:r>
            <w:r w:rsidR="0059367A">
              <w:rPr>
                <w:rFonts w:ascii="Arial" w:hAnsi="Arial" w:cs="Arial"/>
                <w:color w:val="000000"/>
                <w:sz w:val="22"/>
                <w:szCs w:val="22"/>
              </w:rPr>
              <w:t xml:space="preserve">of </w:t>
            </w:r>
            <w:r w:rsidRPr="007B3A27">
              <w:rPr>
                <w:rFonts w:ascii="Arial" w:hAnsi="Arial" w:cs="Arial"/>
                <w:color w:val="000000"/>
                <w:sz w:val="22"/>
                <w:szCs w:val="22"/>
              </w:rPr>
              <w:t>new audiences</w:t>
            </w:r>
            <w:r w:rsidR="0059367A">
              <w:rPr>
                <w:rFonts w:ascii="Arial" w:hAnsi="Arial" w:cs="Arial"/>
                <w:color w:val="000000"/>
                <w:sz w:val="22"/>
                <w:szCs w:val="22"/>
              </w:rPr>
              <w:t xml:space="preserve"> visiting the National Park in place of their usual </w:t>
            </w:r>
            <w:r w:rsidRPr="007B3A27">
              <w:rPr>
                <w:rFonts w:ascii="Arial" w:hAnsi="Arial" w:cs="Arial"/>
                <w:color w:val="000000"/>
                <w:sz w:val="22"/>
                <w:szCs w:val="22"/>
              </w:rPr>
              <w:t>holidays and activities</w:t>
            </w:r>
            <w:r w:rsidR="0059367A">
              <w:rPr>
                <w:rFonts w:ascii="Arial" w:hAnsi="Arial" w:cs="Arial"/>
                <w:color w:val="000000"/>
                <w:sz w:val="22"/>
                <w:szCs w:val="22"/>
              </w:rPr>
              <w:t>.</w:t>
            </w:r>
            <w:r w:rsidRPr="007B3A27">
              <w:rPr>
                <w:rFonts w:ascii="Arial" w:hAnsi="Arial" w:cs="Arial"/>
                <w:color w:val="000000"/>
                <w:sz w:val="22"/>
                <w:szCs w:val="22"/>
              </w:rPr>
              <w:t xml:space="preserve"> This did lead to an increase in antisocial behavio</w:t>
            </w:r>
            <w:r w:rsidR="0059367A">
              <w:rPr>
                <w:rFonts w:ascii="Arial" w:hAnsi="Arial" w:cs="Arial"/>
                <w:color w:val="000000"/>
                <w:sz w:val="22"/>
                <w:szCs w:val="22"/>
              </w:rPr>
              <w:t>u</w:t>
            </w:r>
            <w:r w:rsidRPr="007B3A27">
              <w:rPr>
                <w:rFonts w:ascii="Arial" w:hAnsi="Arial" w:cs="Arial"/>
                <w:color w:val="000000"/>
                <w:sz w:val="22"/>
                <w:szCs w:val="22"/>
              </w:rPr>
              <w:t>r associated with camping such as fire damage, cutting of live wood, littering and noise nuisance. Irresponsible toileting continued to be an issue at Loch Earn even with public toilet provision being provided at both Lochearnhead and St Fillans. At Loch Earn there was also antisocial behavio</w:t>
            </w:r>
            <w:r w:rsidR="007B3A27" w:rsidRPr="007B3A27">
              <w:rPr>
                <w:rFonts w:ascii="Arial" w:hAnsi="Arial" w:cs="Arial"/>
                <w:color w:val="000000"/>
                <w:sz w:val="22"/>
                <w:szCs w:val="22"/>
              </w:rPr>
              <w:t>u</w:t>
            </w:r>
            <w:r w:rsidRPr="007B3A27">
              <w:rPr>
                <w:rFonts w:ascii="Arial" w:hAnsi="Arial" w:cs="Arial"/>
                <w:color w:val="000000"/>
                <w:sz w:val="22"/>
                <w:szCs w:val="22"/>
              </w:rPr>
              <w:t>r associated with the use of powered water craft.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1178" w:rsidRPr="00442359" w:rsidRDefault="00CA1178" w:rsidP="00471D05">
            <w:pPr>
              <w:spacing w:line="288" w:lineRule="auto"/>
              <w:rPr>
                <w:rFonts w:ascii="Arial" w:hAnsi="Arial" w:cs="Arial"/>
              </w:rPr>
            </w:pPr>
          </w:p>
          <w:p w:rsidR="00CA1178" w:rsidRPr="00442359" w:rsidRDefault="00CA1178" w:rsidP="00B527B9">
            <w:pPr>
              <w:spacing w:line="288" w:lineRule="auto"/>
              <w:rPr>
                <w:rFonts w:ascii="Arial" w:hAnsi="Arial" w:cs="Arial"/>
              </w:rPr>
            </w:pPr>
          </w:p>
        </w:tc>
      </w:tr>
      <w:tr w:rsidR="00CA1178" w:rsidRPr="003250EB" w:rsidTr="00CA1178">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CA1178" w:rsidRDefault="00CA1178" w:rsidP="00C4456A">
            <w:pPr>
              <w:autoSpaceDE w:val="0"/>
              <w:autoSpaceDN w:val="0"/>
              <w:adjustRightInd w:val="0"/>
              <w:spacing w:line="288" w:lineRule="auto"/>
              <w:rPr>
                <w:rFonts w:ascii="Arial" w:hAnsi="Arial" w:cs="Arial"/>
                <w:b/>
                <w:bCs/>
                <w:color w:val="000000"/>
              </w:rPr>
            </w:pPr>
            <w:r>
              <w:rPr>
                <w:rFonts w:ascii="Arial" w:hAnsi="Arial" w:cs="Arial"/>
                <w:b/>
                <w:bCs/>
                <w:color w:val="000000"/>
                <w:sz w:val="22"/>
                <w:szCs w:val="22"/>
              </w:rPr>
              <w:t>4.</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CA1178" w:rsidRPr="007B3A27" w:rsidRDefault="007B3A27" w:rsidP="00C4456A">
            <w:pPr>
              <w:spacing w:line="288" w:lineRule="auto"/>
              <w:rPr>
                <w:rFonts w:ascii="Arial" w:hAnsi="Arial" w:cs="Arial"/>
                <w:sz w:val="22"/>
                <w:szCs w:val="22"/>
              </w:rPr>
            </w:pPr>
            <w:r w:rsidRPr="007B3A27">
              <w:rPr>
                <w:rFonts w:ascii="Arial" w:hAnsi="Arial" w:cs="Arial"/>
                <w:sz w:val="22"/>
                <w:szCs w:val="22"/>
              </w:rPr>
              <w:t>Plans for 2021</w:t>
            </w:r>
          </w:p>
        </w:tc>
        <w:tc>
          <w:tcPr>
            <w:tcW w:w="9896" w:type="dxa"/>
            <w:tcBorders>
              <w:top w:val="single" w:sz="4" w:space="0" w:color="auto"/>
              <w:left w:val="single" w:sz="4" w:space="0" w:color="auto"/>
              <w:bottom w:val="single" w:sz="4" w:space="0" w:color="auto"/>
              <w:right w:val="single" w:sz="4" w:space="0" w:color="auto"/>
            </w:tcBorders>
            <w:shd w:val="clear" w:color="auto" w:fill="auto"/>
          </w:tcPr>
          <w:p w:rsidR="0089020E" w:rsidRDefault="007B3A27" w:rsidP="007B3A27">
            <w:pPr>
              <w:rPr>
                <w:rFonts w:ascii="Arial" w:hAnsi="Arial" w:cs="Arial"/>
                <w:color w:val="000000"/>
                <w:sz w:val="22"/>
                <w:szCs w:val="22"/>
              </w:rPr>
            </w:pPr>
            <w:r w:rsidRPr="007B3A27">
              <w:rPr>
                <w:rFonts w:ascii="Arial" w:hAnsi="Arial" w:cs="Arial"/>
                <w:color w:val="000000"/>
                <w:sz w:val="22"/>
                <w:szCs w:val="22"/>
              </w:rPr>
              <w:t>Matt Buckland then gave a short presentation on some of the visitor management approaches that are being worked on and proposed for the 2021 season across the three themes of Information &amp; Engagement, Infrastructure &amp; Services and</w:t>
            </w:r>
            <w:r w:rsidR="00817983">
              <w:rPr>
                <w:rFonts w:ascii="Arial" w:hAnsi="Arial" w:cs="Arial"/>
                <w:color w:val="000000"/>
                <w:sz w:val="22"/>
                <w:szCs w:val="22"/>
              </w:rPr>
              <w:t xml:space="preserve"> Regulation &amp;</w:t>
            </w:r>
            <w:r w:rsidRPr="007B3A27">
              <w:rPr>
                <w:rFonts w:ascii="Arial" w:hAnsi="Arial" w:cs="Arial"/>
                <w:color w:val="000000"/>
                <w:sz w:val="22"/>
                <w:szCs w:val="22"/>
              </w:rPr>
              <w:t xml:space="preserve"> Enforcement</w:t>
            </w:r>
            <w:r w:rsidR="0089020E">
              <w:rPr>
                <w:rFonts w:ascii="Arial" w:hAnsi="Arial" w:cs="Arial"/>
                <w:color w:val="000000"/>
                <w:sz w:val="22"/>
                <w:szCs w:val="22"/>
              </w:rPr>
              <w:t xml:space="preserve">. </w:t>
            </w:r>
          </w:p>
          <w:p w:rsidR="007B3A27" w:rsidRPr="007B3A27" w:rsidRDefault="007B3A27" w:rsidP="007B3A27">
            <w:pPr>
              <w:rPr>
                <w:rFonts w:ascii="Arial" w:hAnsi="Arial" w:cs="Arial"/>
                <w:color w:val="000000"/>
                <w:sz w:val="22"/>
                <w:szCs w:val="22"/>
              </w:rPr>
            </w:pPr>
          </w:p>
          <w:p w:rsidR="007B3A27" w:rsidRDefault="007B3A27" w:rsidP="007B3A27">
            <w:pPr>
              <w:rPr>
                <w:rFonts w:ascii="Arial" w:hAnsi="Arial" w:cs="Arial"/>
                <w:color w:val="000000"/>
                <w:sz w:val="22"/>
                <w:szCs w:val="22"/>
              </w:rPr>
            </w:pPr>
            <w:r w:rsidRPr="00600E52">
              <w:rPr>
                <w:rFonts w:ascii="Arial" w:hAnsi="Arial" w:cs="Arial"/>
                <w:b/>
                <w:color w:val="000000"/>
                <w:sz w:val="22"/>
                <w:szCs w:val="22"/>
              </w:rPr>
              <w:t xml:space="preserve">Information &amp; engagement </w:t>
            </w:r>
            <w:r>
              <w:rPr>
                <w:rFonts w:ascii="Arial" w:hAnsi="Arial" w:cs="Arial"/>
                <w:color w:val="000000"/>
                <w:sz w:val="22"/>
                <w:szCs w:val="22"/>
              </w:rPr>
              <w:t>(slide 4)</w:t>
            </w:r>
          </w:p>
          <w:p w:rsidR="007B3A27" w:rsidRDefault="007B3A27" w:rsidP="007B3A27">
            <w:pPr>
              <w:rPr>
                <w:rFonts w:ascii="Arial" w:hAnsi="Arial" w:cs="Arial"/>
                <w:color w:val="000000"/>
                <w:sz w:val="22"/>
                <w:szCs w:val="22"/>
              </w:rPr>
            </w:pPr>
            <w:r>
              <w:rPr>
                <w:rFonts w:ascii="Arial" w:hAnsi="Arial" w:cs="Arial"/>
                <w:color w:val="000000"/>
                <w:sz w:val="22"/>
                <w:szCs w:val="22"/>
              </w:rPr>
              <w:t xml:space="preserve">The </w:t>
            </w:r>
            <w:r w:rsidRPr="007B3A27">
              <w:rPr>
                <w:rFonts w:ascii="Arial" w:hAnsi="Arial" w:cs="Arial"/>
                <w:color w:val="000000"/>
                <w:sz w:val="22"/>
                <w:szCs w:val="22"/>
              </w:rPr>
              <w:t>National Park Safe Recovery Action Group (</w:t>
            </w:r>
            <w:r w:rsidR="00600E52">
              <w:rPr>
                <w:rFonts w:ascii="Arial" w:hAnsi="Arial" w:cs="Arial"/>
                <w:color w:val="000000"/>
                <w:sz w:val="22"/>
                <w:szCs w:val="22"/>
              </w:rPr>
              <w:t xml:space="preserve">NPSRAG), </w:t>
            </w:r>
            <w:r>
              <w:rPr>
                <w:rFonts w:ascii="Arial" w:hAnsi="Arial" w:cs="Arial"/>
                <w:color w:val="000000"/>
                <w:sz w:val="22"/>
                <w:szCs w:val="22"/>
              </w:rPr>
              <w:t>made up of the National Park Authority, Local Authorities, Transport Scotland and Forestry &amp; Land Scotland</w:t>
            </w:r>
            <w:r w:rsidR="00600E52">
              <w:rPr>
                <w:rFonts w:ascii="Arial" w:hAnsi="Arial" w:cs="Arial"/>
                <w:color w:val="000000"/>
                <w:sz w:val="22"/>
                <w:szCs w:val="22"/>
              </w:rPr>
              <w:t>,</w:t>
            </w:r>
            <w:r>
              <w:rPr>
                <w:rFonts w:ascii="Arial" w:hAnsi="Arial" w:cs="Arial"/>
                <w:color w:val="000000"/>
                <w:sz w:val="22"/>
                <w:szCs w:val="22"/>
              </w:rPr>
              <w:t xml:space="preserve"> will continue to </w:t>
            </w:r>
            <w:r w:rsidRPr="007B3A27">
              <w:rPr>
                <w:rFonts w:ascii="Arial" w:hAnsi="Arial" w:cs="Arial"/>
                <w:color w:val="000000"/>
                <w:sz w:val="22"/>
                <w:szCs w:val="22"/>
              </w:rPr>
              <w:t>meet regularly to plan resource deployment and make adjustments b</w:t>
            </w:r>
            <w:r>
              <w:rPr>
                <w:rFonts w:ascii="Arial" w:hAnsi="Arial" w:cs="Arial"/>
                <w:color w:val="000000"/>
                <w:sz w:val="22"/>
                <w:szCs w:val="22"/>
              </w:rPr>
              <w:t>ased on the latest intelligence.</w:t>
            </w:r>
          </w:p>
          <w:p w:rsidR="007B3A27" w:rsidRDefault="007B3A27" w:rsidP="007B3A27">
            <w:pPr>
              <w:rPr>
                <w:rFonts w:ascii="Arial" w:hAnsi="Arial" w:cs="Arial"/>
                <w:color w:val="000000"/>
                <w:sz w:val="22"/>
                <w:szCs w:val="22"/>
              </w:rPr>
            </w:pPr>
          </w:p>
          <w:p w:rsidR="007B3A27" w:rsidRDefault="007B3A27" w:rsidP="00600E52">
            <w:pPr>
              <w:rPr>
                <w:rFonts w:ascii="Arial" w:hAnsi="Arial" w:cs="Arial"/>
                <w:color w:val="000000"/>
                <w:sz w:val="22"/>
                <w:szCs w:val="22"/>
              </w:rPr>
            </w:pPr>
            <w:r>
              <w:rPr>
                <w:rFonts w:ascii="Arial" w:hAnsi="Arial" w:cs="Arial"/>
                <w:color w:val="000000"/>
                <w:sz w:val="22"/>
                <w:szCs w:val="22"/>
              </w:rPr>
              <w:lastRenderedPageBreak/>
              <w:t>Rangers</w:t>
            </w:r>
            <w:r w:rsidRPr="007B3A27">
              <w:rPr>
                <w:rFonts w:ascii="Arial" w:hAnsi="Arial" w:cs="Arial"/>
                <w:color w:val="000000"/>
                <w:sz w:val="22"/>
                <w:szCs w:val="22"/>
              </w:rPr>
              <w:t xml:space="preserve"> and Volunteer Rangers will </w:t>
            </w:r>
            <w:r>
              <w:rPr>
                <w:rFonts w:ascii="Arial" w:hAnsi="Arial" w:cs="Arial"/>
                <w:color w:val="000000"/>
                <w:sz w:val="22"/>
                <w:szCs w:val="22"/>
              </w:rPr>
              <w:t xml:space="preserve">be on the ground </w:t>
            </w:r>
            <w:r w:rsidRPr="007B3A27">
              <w:rPr>
                <w:rFonts w:ascii="Arial" w:hAnsi="Arial" w:cs="Arial"/>
                <w:color w:val="000000"/>
                <w:sz w:val="22"/>
                <w:szCs w:val="22"/>
              </w:rPr>
              <w:t>speak</w:t>
            </w:r>
            <w:r>
              <w:rPr>
                <w:rFonts w:ascii="Arial" w:hAnsi="Arial" w:cs="Arial"/>
                <w:color w:val="000000"/>
                <w:sz w:val="22"/>
                <w:szCs w:val="22"/>
              </w:rPr>
              <w:t>ing directly with visitors – this activity will need to follow the most recent COVID guidelines but it is hope</w:t>
            </w:r>
            <w:r w:rsidR="0059367A">
              <w:rPr>
                <w:rFonts w:ascii="Arial" w:hAnsi="Arial" w:cs="Arial"/>
                <w:color w:val="000000"/>
                <w:sz w:val="22"/>
                <w:szCs w:val="22"/>
              </w:rPr>
              <w:t>d</w:t>
            </w:r>
            <w:r>
              <w:rPr>
                <w:rFonts w:ascii="Arial" w:hAnsi="Arial" w:cs="Arial"/>
                <w:color w:val="000000"/>
                <w:sz w:val="22"/>
                <w:szCs w:val="22"/>
              </w:rPr>
              <w:t xml:space="preserve"> that these patrols will be able to begin much earlier in the season this year. They will also be l</w:t>
            </w:r>
            <w:r w:rsidRPr="007B3A27">
              <w:rPr>
                <w:rFonts w:ascii="Arial" w:hAnsi="Arial" w:cs="Arial"/>
                <w:color w:val="000000"/>
                <w:sz w:val="22"/>
                <w:szCs w:val="22"/>
              </w:rPr>
              <w:t>iais</w:t>
            </w:r>
            <w:r>
              <w:rPr>
                <w:rFonts w:ascii="Arial" w:hAnsi="Arial" w:cs="Arial"/>
                <w:color w:val="000000"/>
                <w:sz w:val="22"/>
                <w:szCs w:val="22"/>
              </w:rPr>
              <w:t>ing</w:t>
            </w:r>
            <w:r w:rsidRPr="007B3A27">
              <w:rPr>
                <w:rFonts w:ascii="Arial" w:hAnsi="Arial" w:cs="Arial"/>
                <w:color w:val="000000"/>
                <w:sz w:val="22"/>
                <w:szCs w:val="22"/>
              </w:rPr>
              <w:t xml:space="preserve"> with other </w:t>
            </w:r>
            <w:r>
              <w:rPr>
                <w:rFonts w:ascii="Arial" w:hAnsi="Arial" w:cs="Arial"/>
                <w:color w:val="000000"/>
                <w:sz w:val="22"/>
                <w:szCs w:val="22"/>
              </w:rPr>
              <w:t xml:space="preserve">partner staff such as Forestry &amp; Land Scotland staff and Local </w:t>
            </w:r>
            <w:r w:rsidR="00600E52">
              <w:rPr>
                <w:rFonts w:ascii="Arial" w:hAnsi="Arial" w:cs="Arial"/>
                <w:color w:val="000000"/>
                <w:sz w:val="22"/>
                <w:szCs w:val="22"/>
              </w:rPr>
              <w:t>Authority</w:t>
            </w:r>
            <w:r>
              <w:rPr>
                <w:rFonts w:ascii="Arial" w:hAnsi="Arial" w:cs="Arial"/>
                <w:color w:val="000000"/>
                <w:sz w:val="22"/>
                <w:szCs w:val="22"/>
              </w:rPr>
              <w:t xml:space="preserve"> enforcement officers.</w:t>
            </w:r>
            <w:r w:rsidRPr="007B3A27">
              <w:rPr>
                <w:rFonts w:ascii="Arial" w:hAnsi="Arial" w:cs="Arial"/>
                <w:color w:val="000000"/>
                <w:sz w:val="22"/>
                <w:szCs w:val="22"/>
              </w:rPr>
              <w:t xml:space="preserve"> </w:t>
            </w:r>
          </w:p>
          <w:p w:rsidR="007B3A27" w:rsidRPr="007B3A27" w:rsidRDefault="007B3A27" w:rsidP="007B3A27">
            <w:pPr>
              <w:rPr>
                <w:rFonts w:ascii="Arial" w:hAnsi="Arial" w:cs="Arial"/>
                <w:color w:val="000000"/>
                <w:sz w:val="22"/>
                <w:szCs w:val="22"/>
              </w:rPr>
            </w:pPr>
          </w:p>
          <w:p w:rsidR="007B3A27" w:rsidRPr="007B3A27" w:rsidRDefault="00600E52" w:rsidP="007B3A27">
            <w:pPr>
              <w:rPr>
                <w:rFonts w:ascii="Arial" w:hAnsi="Arial" w:cs="Arial"/>
                <w:color w:val="000000"/>
                <w:sz w:val="22"/>
                <w:szCs w:val="22"/>
              </w:rPr>
            </w:pPr>
            <w:r>
              <w:rPr>
                <w:rFonts w:ascii="Arial" w:hAnsi="Arial" w:cs="Arial"/>
                <w:color w:val="000000"/>
                <w:sz w:val="22"/>
                <w:szCs w:val="22"/>
              </w:rPr>
              <w:t>A Visitor Management P</w:t>
            </w:r>
            <w:r w:rsidR="0059367A">
              <w:rPr>
                <w:rFonts w:ascii="Arial" w:hAnsi="Arial" w:cs="Arial"/>
                <w:color w:val="000000"/>
                <w:sz w:val="22"/>
                <w:szCs w:val="22"/>
              </w:rPr>
              <w:t>lan</w:t>
            </w:r>
            <w:r w:rsidR="007B3A27" w:rsidRPr="007B3A27">
              <w:rPr>
                <w:rFonts w:ascii="Arial" w:hAnsi="Arial" w:cs="Arial"/>
                <w:color w:val="000000"/>
                <w:sz w:val="22"/>
                <w:szCs w:val="22"/>
              </w:rPr>
              <w:t xml:space="preserve"> is being produced</w:t>
            </w:r>
            <w:r>
              <w:rPr>
                <w:rFonts w:ascii="Arial" w:hAnsi="Arial" w:cs="Arial"/>
                <w:color w:val="000000"/>
                <w:sz w:val="22"/>
                <w:szCs w:val="22"/>
              </w:rPr>
              <w:t xml:space="preserve"> through the </w:t>
            </w:r>
            <w:proofErr w:type="spellStart"/>
            <w:r>
              <w:rPr>
                <w:rFonts w:ascii="Arial" w:hAnsi="Arial" w:cs="Arial"/>
                <w:color w:val="000000"/>
                <w:sz w:val="22"/>
                <w:szCs w:val="22"/>
              </w:rPr>
              <w:t>Callander</w:t>
            </w:r>
            <w:proofErr w:type="spellEnd"/>
            <w:r>
              <w:rPr>
                <w:rFonts w:ascii="Arial" w:hAnsi="Arial" w:cs="Arial"/>
                <w:color w:val="000000"/>
                <w:sz w:val="22"/>
                <w:szCs w:val="22"/>
              </w:rPr>
              <w:t xml:space="preserve"> Landscape Partnership which will</w:t>
            </w:r>
            <w:r w:rsidR="007B3A27" w:rsidRPr="007B3A27">
              <w:rPr>
                <w:rFonts w:ascii="Arial" w:hAnsi="Arial" w:cs="Arial"/>
                <w:color w:val="000000"/>
                <w:sz w:val="22"/>
                <w:szCs w:val="22"/>
              </w:rPr>
              <w:t xml:space="preserve"> will look at long term actions to reduce pressure in </w:t>
            </w:r>
            <w:r w:rsidR="0059367A">
              <w:rPr>
                <w:rFonts w:ascii="Arial" w:hAnsi="Arial" w:cs="Arial"/>
                <w:color w:val="000000"/>
                <w:sz w:val="22"/>
                <w:szCs w:val="22"/>
              </w:rPr>
              <w:t xml:space="preserve">and around </w:t>
            </w:r>
            <w:proofErr w:type="spellStart"/>
            <w:r w:rsidR="0059367A">
              <w:rPr>
                <w:rFonts w:ascii="Arial" w:hAnsi="Arial" w:cs="Arial"/>
                <w:color w:val="000000"/>
                <w:sz w:val="22"/>
                <w:szCs w:val="22"/>
              </w:rPr>
              <w:t>Callander</w:t>
            </w:r>
            <w:proofErr w:type="spellEnd"/>
            <w:r w:rsidR="007B3A27" w:rsidRPr="007B3A27">
              <w:rPr>
                <w:rFonts w:ascii="Arial" w:hAnsi="Arial" w:cs="Arial"/>
                <w:color w:val="000000"/>
                <w:sz w:val="22"/>
                <w:szCs w:val="22"/>
              </w:rPr>
              <w:t xml:space="preserve"> and include a focus on car parking. </w:t>
            </w:r>
          </w:p>
          <w:p w:rsidR="00600E52" w:rsidRDefault="00600E52" w:rsidP="007B3A27">
            <w:pPr>
              <w:rPr>
                <w:rFonts w:ascii="Arial" w:hAnsi="Arial" w:cs="Arial"/>
                <w:color w:val="000000"/>
                <w:sz w:val="22"/>
                <w:szCs w:val="22"/>
              </w:rPr>
            </w:pPr>
          </w:p>
          <w:p w:rsidR="007B3A27" w:rsidRDefault="007B3A27" w:rsidP="007B3A27">
            <w:pPr>
              <w:rPr>
                <w:rFonts w:ascii="Arial" w:hAnsi="Arial" w:cs="Arial"/>
                <w:color w:val="000000"/>
                <w:sz w:val="22"/>
                <w:szCs w:val="22"/>
              </w:rPr>
            </w:pPr>
            <w:r w:rsidRPr="007B3A27">
              <w:rPr>
                <w:rFonts w:ascii="Arial" w:hAnsi="Arial" w:cs="Arial"/>
                <w:color w:val="000000"/>
                <w:sz w:val="22"/>
                <w:szCs w:val="22"/>
              </w:rPr>
              <w:t>There is al</w:t>
            </w:r>
            <w:r w:rsidR="00600E52">
              <w:rPr>
                <w:rFonts w:ascii="Arial" w:hAnsi="Arial" w:cs="Arial"/>
                <w:color w:val="000000"/>
                <w:sz w:val="22"/>
                <w:szCs w:val="22"/>
              </w:rPr>
              <w:t xml:space="preserve">ready a small group meeting to </w:t>
            </w:r>
            <w:r w:rsidRPr="007B3A27">
              <w:rPr>
                <w:rFonts w:ascii="Arial" w:hAnsi="Arial" w:cs="Arial"/>
                <w:color w:val="000000"/>
                <w:sz w:val="22"/>
                <w:szCs w:val="22"/>
              </w:rPr>
              <w:t xml:space="preserve">focus </w:t>
            </w:r>
            <w:r w:rsidR="00600E52">
              <w:rPr>
                <w:rFonts w:ascii="Arial" w:hAnsi="Arial" w:cs="Arial"/>
                <w:color w:val="000000"/>
                <w:sz w:val="22"/>
                <w:szCs w:val="22"/>
              </w:rPr>
              <w:t xml:space="preserve">specifically </w:t>
            </w:r>
            <w:r w:rsidRPr="007B3A27">
              <w:rPr>
                <w:rFonts w:ascii="Arial" w:hAnsi="Arial" w:cs="Arial"/>
                <w:color w:val="000000"/>
                <w:sz w:val="22"/>
                <w:szCs w:val="22"/>
              </w:rPr>
              <w:t>on the issues of powered water craft</w:t>
            </w:r>
            <w:r w:rsidR="00600E52">
              <w:rPr>
                <w:rFonts w:ascii="Arial" w:hAnsi="Arial" w:cs="Arial"/>
                <w:color w:val="000000"/>
                <w:sz w:val="22"/>
                <w:szCs w:val="22"/>
              </w:rPr>
              <w:t>s</w:t>
            </w:r>
            <w:r w:rsidRPr="007B3A27">
              <w:rPr>
                <w:rFonts w:ascii="Arial" w:hAnsi="Arial" w:cs="Arial"/>
                <w:color w:val="000000"/>
                <w:sz w:val="22"/>
                <w:szCs w:val="22"/>
              </w:rPr>
              <w:t xml:space="preserve"> at Loch Earn. </w:t>
            </w:r>
            <w:r w:rsidR="00600E52">
              <w:rPr>
                <w:rFonts w:ascii="Arial" w:hAnsi="Arial" w:cs="Arial"/>
                <w:color w:val="000000"/>
                <w:sz w:val="22"/>
                <w:szCs w:val="22"/>
              </w:rPr>
              <w:t xml:space="preserve">It is hoped that this group will continue to meet and that </w:t>
            </w:r>
            <w:r w:rsidRPr="007B3A27">
              <w:rPr>
                <w:rFonts w:ascii="Arial" w:hAnsi="Arial" w:cs="Arial"/>
                <w:color w:val="000000"/>
                <w:sz w:val="22"/>
                <w:szCs w:val="22"/>
              </w:rPr>
              <w:t>the remit of th</w:t>
            </w:r>
            <w:r w:rsidR="00600E52">
              <w:rPr>
                <w:rFonts w:ascii="Arial" w:hAnsi="Arial" w:cs="Arial"/>
                <w:color w:val="000000"/>
                <w:sz w:val="22"/>
                <w:szCs w:val="22"/>
              </w:rPr>
              <w:t>e</w:t>
            </w:r>
            <w:r w:rsidRPr="007B3A27">
              <w:rPr>
                <w:rFonts w:ascii="Arial" w:hAnsi="Arial" w:cs="Arial"/>
                <w:color w:val="000000"/>
                <w:sz w:val="22"/>
                <w:szCs w:val="22"/>
              </w:rPr>
              <w:t xml:space="preserve"> group is expanded to focus on finding and agreeing</w:t>
            </w:r>
            <w:r w:rsidR="00600E52">
              <w:rPr>
                <w:rFonts w:ascii="Arial" w:hAnsi="Arial" w:cs="Arial"/>
                <w:color w:val="000000"/>
                <w:sz w:val="22"/>
                <w:szCs w:val="22"/>
              </w:rPr>
              <w:t xml:space="preserve"> new approaches to tackling other visitor pressures.</w:t>
            </w:r>
            <w:r w:rsidRPr="007B3A27">
              <w:rPr>
                <w:rFonts w:ascii="Arial" w:hAnsi="Arial" w:cs="Arial"/>
                <w:color w:val="000000"/>
                <w:sz w:val="22"/>
                <w:szCs w:val="22"/>
              </w:rPr>
              <w:t xml:space="preserve">   </w:t>
            </w:r>
          </w:p>
          <w:p w:rsidR="00600E52" w:rsidRDefault="00600E52" w:rsidP="007B3A27">
            <w:pPr>
              <w:rPr>
                <w:rFonts w:ascii="Arial" w:hAnsi="Arial" w:cs="Arial"/>
                <w:color w:val="000000"/>
                <w:sz w:val="22"/>
                <w:szCs w:val="22"/>
              </w:rPr>
            </w:pPr>
          </w:p>
          <w:p w:rsidR="00600E52" w:rsidRDefault="00600E52" w:rsidP="007B3A27">
            <w:pPr>
              <w:rPr>
                <w:rFonts w:ascii="Arial" w:hAnsi="Arial" w:cs="Arial"/>
                <w:color w:val="000000"/>
                <w:sz w:val="22"/>
                <w:szCs w:val="22"/>
              </w:rPr>
            </w:pPr>
            <w:r>
              <w:rPr>
                <w:rFonts w:ascii="Arial" w:hAnsi="Arial" w:cs="Arial"/>
                <w:color w:val="000000"/>
                <w:sz w:val="22"/>
                <w:szCs w:val="22"/>
              </w:rPr>
              <w:t>A joint National Park Visitor Management Communications Plan is being developed, alongside a Visitor Management Response Plan, which will ensure a joined up approach to communications from all partners. Along with ongoing website and social media updates for visitors, communities and stakeholders, this will include plans for various campaigns aimed at influencing visitor behaviours (including topics such as water safety, responsible fire lighting and toileting, etc). These campaigns will be supported by pop-up engagement</w:t>
            </w:r>
            <w:r w:rsidRPr="007B3A27">
              <w:rPr>
                <w:rFonts w:ascii="Arial" w:hAnsi="Arial" w:cs="Arial"/>
                <w:color w:val="000000"/>
                <w:sz w:val="22"/>
                <w:szCs w:val="22"/>
              </w:rPr>
              <w:t xml:space="preserve"> stalls </w:t>
            </w:r>
            <w:r>
              <w:rPr>
                <w:rFonts w:ascii="Arial" w:hAnsi="Arial" w:cs="Arial"/>
                <w:color w:val="000000"/>
                <w:sz w:val="22"/>
                <w:szCs w:val="22"/>
              </w:rPr>
              <w:t xml:space="preserve">being planned at key locations </w:t>
            </w:r>
            <w:r w:rsidRPr="007B3A27">
              <w:rPr>
                <w:rFonts w:ascii="Arial" w:hAnsi="Arial" w:cs="Arial"/>
                <w:color w:val="000000"/>
                <w:sz w:val="22"/>
                <w:szCs w:val="22"/>
              </w:rPr>
              <w:t>to directly engage with visitors o</w:t>
            </w:r>
            <w:r>
              <w:rPr>
                <w:rFonts w:ascii="Arial" w:hAnsi="Arial" w:cs="Arial"/>
                <w:color w:val="000000"/>
                <w:sz w:val="22"/>
                <w:szCs w:val="22"/>
              </w:rPr>
              <w:t>n responsible access and safety.</w:t>
            </w:r>
            <w:r w:rsidRPr="007B3A27">
              <w:rPr>
                <w:rFonts w:ascii="Arial" w:hAnsi="Arial" w:cs="Arial"/>
                <w:color w:val="000000"/>
                <w:sz w:val="22"/>
                <w:szCs w:val="22"/>
              </w:rPr>
              <w:t xml:space="preserve">    </w:t>
            </w:r>
          </w:p>
          <w:p w:rsidR="00600E52" w:rsidRPr="007B3A27" w:rsidRDefault="00600E52" w:rsidP="007B3A27">
            <w:pPr>
              <w:rPr>
                <w:rFonts w:ascii="Arial" w:hAnsi="Arial" w:cs="Arial"/>
                <w:color w:val="000000"/>
                <w:sz w:val="22"/>
                <w:szCs w:val="22"/>
              </w:rPr>
            </w:pPr>
          </w:p>
          <w:p w:rsidR="007B3A27" w:rsidRDefault="00600E52" w:rsidP="00600E52">
            <w:pPr>
              <w:rPr>
                <w:rFonts w:ascii="Arial" w:hAnsi="Arial" w:cs="Arial"/>
                <w:color w:val="000000"/>
                <w:sz w:val="22"/>
                <w:szCs w:val="22"/>
              </w:rPr>
            </w:pPr>
            <w:r>
              <w:rPr>
                <w:rFonts w:ascii="Arial" w:hAnsi="Arial" w:cs="Arial"/>
                <w:color w:val="000000"/>
                <w:sz w:val="22"/>
                <w:szCs w:val="22"/>
              </w:rPr>
              <w:t>Along with a joined up approach across the National Park, we also continue to sit on the n</w:t>
            </w:r>
            <w:r w:rsidR="007B3A27" w:rsidRPr="007B3A27">
              <w:rPr>
                <w:rFonts w:ascii="Arial" w:hAnsi="Arial" w:cs="Arial"/>
                <w:color w:val="000000"/>
                <w:sz w:val="22"/>
                <w:szCs w:val="22"/>
              </w:rPr>
              <w:t>ational V</w:t>
            </w:r>
            <w:r>
              <w:rPr>
                <w:rFonts w:ascii="Arial" w:hAnsi="Arial" w:cs="Arial"/>
                <w:color w:val="000000"/>
                <w:sz w:val="22"/>
                <w:szCs w:val="22"/>
              </w:rPr>
              <w:t xml:space="preserve">isitor </w:t>
            </w:r>
            <w:r w:rsidR="007B3A27" w:rsidRPr="007B3A27">
              <w:rPr>
                <w:rFonts w:ascii="Arial" w:hAnsi="Arial" w:cs="Arial"/>
                <w:color w:val="000000"/>
                <w:sz w:val="22"/>
                <w:szCs w:val="22"/>
              </w:rPr>
              <w:t>M</w:t>
            </w:r>
            <w:r>
              <w:rPr>
                <w:rFonts w:ascii="Arial" w:hAnsi="Arial" w:cs="Arial"/>
                <w:color w:val="000000"/>
                <w:sz w:val="22"/>
                <w:szCs w:val="22"/>
              </w:rPr>
              <w:t>anagement Strategy</w:t>
            </w:r>
            <w:r w:rsidR="007B3A27" w:rsidRPr="007B3A27">
              <w:rPr>
                <w:rFonts w:ascii="Arial" w:hAnsi="Arial" w:cs="Arial"/>
                <w:color w:val="000000"/>
                <w:sz w:val="22"/>
                <w:szCs w:val="22"/>
              </w:rPr>
              <w:t xml:space="preserve"> Group </w:t>
            </w:r>
            <w:r>
              <w:rPr>
                <w:rFonts w:ascii="Arial" w:hAnsi="Arial" w:cs="Arial"/>
                <w:color w:val="000000"/>
                <w:sz w:val="22"/>
                <w:szCs w:val="22"/>
              </w:rPr>
              <w:t xml:space="preserve">that is led by </w:t>
            </w:r>
            <w:proofErr w:type="spellStart"/>
            <w:r>
              <w:rPr>
                <w:rFonts w:ascii="Arial" w:hAnsi="Arial" w:cs="Arial"/>
                <w:color w:val="000000"/>
                <w:sz w:val="22"/>
                <w:szCs w:val="22"/>
              </w:rPr>
              <w:t>Visit</w:t>
            </w:r>
            <w:r w:rsidR="007B3A27" w:rsidRPr="007B3A27">
              <w:rPr>
                <w:rFonts w:ascii="Arial" w:hAnsi="Arial" w:cs="Arial"/>
                <w:color w:val="000000"/>
                <w:sz w:val="22"/>
                <w:szCs w:val="22"/>
              </w:rPr>
              <w:t>Scotland</w:t>
            </w:r>
            <w:proofErr w:type="spellEnd"/>
            <w:r>
              <w:rPr>
                <w:rFonts w:ascii="Arial" w:hAnsi="Arial" w:cs="Arial"/>
                <w:color w:val="000000"/>
                <w:sz w:val="22"/>
                <w:szCs w:val="22"/>
              </w:rPr>
              <w:t xml:space="preserve"> and reports directly to </w:t>
            </w:r>
            <w:r w:rsidR="007B3A27" w:rsidRPr="007B3A27">
              <w:rPr>
                <w:rFonts w:ascii="Arial" w:hAnsi="Arial" w:cs="Arial"/>
                <w:color w:val="000000"/>
                <w:sz w:val="22"/>
                <w:szCs w:val="22"/>
              </w:rPr>
              <w:t>Fergus Ewing</w:t>
            </w:r>
            <w:r>
              <w:rPr>
                <w:rFonts w:ascii="Arial" w:hAnsi="Arial" w:cs="Arial"/>
                <w:color w:val="000000"/>
                <w:sz w:val="22"/>
                <w:szCs w:val="22"/>
              </w:rPr>
              <w:t xml:space="preserve">. The group is responsible for developing </w:t>
            </w:r>
            <w:r w:rsidR="007B3A27" w:rsidRPr="007B3A27">
              <w:rPr>
                <w:rFonts w:ascii="Arial" w:hAnsi="Arial" w:cs="Arial"/>
                <w:color w:val="000000"/>
                <w:sz w:val="22"/>
                <w:szCs w:val="22"/>
              </w:rPr>
              <w:t>approache</w:t>
            </w:r>
            <w:r>
              <w:rPr>
                <w:rFonts w:ascii="Arial" w:hAnsi="Arial" w:cs="Arial"/>
                <w:color w:val="000000"/>
                <w:sz w:val="22"/>
                <w:szCs w:val="22"/>
              </w:rPr>
              <w:t>s to reducing the pressures of visitor m</w:t>
            </w:r>
            <w:r w:rsidR="007B3A27" w:rsidRPr="007B3A27">
              <w:rPr>
                <w:rFonts w:ascii="Arial" w:hAnsi="Arial" w:cs="Arial"/>
                <w:color w:val="000000"/>
                <w:sz w:val="22"/>
                <w:szCs w:val="22"/>
              </w:rPr>
              <w:t>anagement.</w:t>
            </w:r>
          </w:p>
          <w:p w:rsidR="00D65DB5" w:rsidRDefault="00D65DB5" w:rsidP="00600E52">
            <w:pPr>
              <w:rPr>
                <w:rFonts w:ascii="Arial" w:hAnsi="Arial" w:cs="Arial"/>
                <w:color w:val="000000"/>
                <w:sz w:val="22"/>
                <w:szCs w:val="22"/>
              </w:rPr>
            </w:pPr>
          </w:p>
          <w:p w:rsidR="00D65DB5" w:rsidRDefault="003B4376" w:rsidP="00600E52">
            <w:pPr>
              <w:rPr>
                <w:rFonts w:ascii="Arial" w:hAnsi="Arial" w:cs="Arial"/>
                <w:color w:val="000000"/>
                <w:sz w:val="22"/>
                <w:szCs w:val="22"/>
              </w:rPr>
            </w:pPr>
            <w:r w:rsidRPr="003B4376">
              <w:rPr>
                <w:rFonts w:ascii="Arial" w:hAnsi="Arial" w:cs="Arial"/>
                <w:b/>
                <w:color w:val="000000"/>
                <w:sz w:val="22"/>
                <w:szCs w:val="22"/>
              </w:rPr>
              <w:t>Infrastructure &amp; services</w:t>
            </w:r>
            <w:r>
              <w:rPr>
                <w:rFonts w:ascii="Arial" w:hAnsi="Arial" w:cs="Arial"/>
                <w:color w:val="000000"/>
                <w:sz w:val="22"/>
                <w:szCs w:val="22"/>
              </w:rPr>
              <w:t xml:space="preserve"> (slide 5)</w:t>
            </w:r>
          </w:p>
          <w:p w:rsidR="003B4376" w:rsidRPr="003B4376" w:rsidRDefault="003B4376" w:rsidP="003B4376">
            <w:pPr>
              <w:rPr>
                <w:rFonts w:ascii="Arial" w:hAnsi="Arial" w:cs="Arial"/>
                <w:color w:val="000000"/>
                <w:sz w:val="22"/>
                <w:szCs w:val="22"/>
              </w:rPr>
            </w:pPr>
            <w:r w:rsidRPr="003B4376">
              <w:rPr>
                <w:rFonts w:ascii="Arial" w:hAnsi="Arial" w:cs="Arial"/>
                <w:color w:val="000000"/>
                <w:sz w:val="22"/>
                <w:szCs w:val="22"/>
              </w:rPr>
              <w:t>We will be looking to extend the scheme that we ran in 2019 to provide the facility for campers to pack out or bury human waste dependent on the suitability of the area.</w:t>
            </w:r>
            <w:r>
              <w:rPr>
                <w:rFonts w:ascii="Arial" w:hAnsi="Arial" w:cs="Arial"/>
                <w:color w:val="000000"/>
                <w:sz w:val="22"/>
                <w:szCs w:val="22"/>
              </w:rPr>
              <w:t xml:space="preserve"> We are also ensuring that National </w:t>
            </w:r>
            <w:r w:rsidRPr="003B4376">
              <w:rPr>
                <w:rFonts w:ascii="Arial" w:hAnsi="Arial" w:cs="Arial"/>
                <w:color w:val="000000"/>
                <w:sz w:val="22"/>
                <w:szCs w:val="22"/>
              </w:rPr>
              <w:t>P</w:t>
            </w:r>
            <w:r>
              <w:rPr>
                <w:rFonts w:ascii="Arial" w:hAnsi="Arial" w:cs="Arial"/>
                <w:color w:val="000000"/>
                <w:sz w:val="22"/>
                <w:szCs w:val="22"/>
              </w:rPr>
              <w:t xml:space="preserve">ark Authority </w:t>
            </w:r>
            <w:r w:rsidRPr="003B4376">
              <w:rPr>
                <w:rFonts w:ascii="Arial" w:hAnsi="Arial" w:cs="Arial"/>
                <w:color w:val="000000"/>
                <w:sz w:val="22"/>
                <w:szCs w:val="22"/>
              </w:rPr>
              <w:t>staff have the training and equipment to remove waste from sites when needed. We are also looking at some different options for high capacity rural toilet provision with a particular product that is new to market looking particularly promising both in t</w:t>
            </w:r>
            <w:r>
              <w:rPr>
                <w:rFonts w:ascii="Arial" w:hAnsi="Arial" w:cs="Arial"/>
                <w:color w:val="000000"/>
                <w:sz w:val="22"/>
                <w:szCs w:val="22"/>
              </w:rPr>
              <w:t>erms of cost and effectiveness.</w:t>
            </w:r>
            <w:r w:rsidRPr="003B4376">
              <w:rPr>
                <w:rFonts w:ascii="Arial" w:hAnsi="Arial" w:cs="Arial"/>
                <w:color w:val="000000"/>
                <w:sz w:val="22"/>
                <w:szCs w:val="22"/>
              </w:rPr>
              <w:t xml:space="preserve">  </w:t>
            </w:r>
          </w:p>
          <w:p w:rsidR="003B4376" w:rsidRDefault="003B4376" w:rsidP="003B4376">
            <w:pPr>
              <w:rPr>
                <w:rFonts w:ascii="Arial" w:hAnsi="Arial" w:cs="Arial"/>
                <w:color w:val="000000"/>
                <w:sz w:val="22"/>
                <w:szCs w:val="22"/>
              </w:rPr>
            </w:pPr>
          </w:p>
          <w:p w:rsidR="003B4376" w:rsidRDefault="003B4376" w:rsidP="0089020E">
            <w:pPr>
              <w:rPr>
                <w:rFonts w:ascii="Arial" w:hAnsi="Arial" w:cs="Arial"/>
                <w:color w:val="000000"/>
                <w:sz w:val="22"/>
                <w:szCs w:val="22"/>
              </w:rPr>
            </w:pPr>
            <w:r>
              <w:rPr>
                <w:rFonts w:ascii="Arial" w:hAnsi="Arial" w:cs="Arial"/>
                <w:color w:val="000000"/>
                <w:sz w:val="22"/>
                <w:szCs w:val="22"/>
              </w:rPr>
              <w:t>T</w:t>
            </w:r>
            <w:r w:rsidRPr="003B4376">
              <w:rPr>
                <w:rFonts w:ascii="Arial" w:hAnsi="Arial" w:cs="Arial"/>
                <w:color w:val="000000"/>
                <w:sz w:val="22"/>
                <w:szCs w:val="22"/>
              </w:rPr>
              <w:t xml:space="preserve">here is the potential to deploy variable messaging signage at key locations where needed (for example this could be deployed at either </w:t>
            </w:r>
            <w:r>
              <w:rPr>
                <w:rFonts w:ascii="Arial" w:hAnsi="Arial" w:cs="Arial"/>
                <w:color w:val="000000"/>
                <w:sz w:val="22"/>
                <w:szCs w:val="22"/>
              </w:rPr>
              <w:t>end of the South Loch Earn road</w:t>
            </w:r>
            <w:r w:rsidR="009601F5">
              <w:rPr>
                <w:rFonts w:ascii="Arial" w:hAnsi="Arial" w:cs="Arial"/>
                <w:color w:val="000000"/>
                <w:sz w:val="22"/>
                <w:szCs w:val="22"/>
              </w:rPr>
              <w:t>)</w:t>
            </w:r>
            <w:r>
              <w:rPr>
                <w:rFonts w:ascii="Arial" w:hAnsi="Arial" w:cs="Arial"/>
                <w:color w:val="000000"/>
                <w:sz w:val="22"/>
                <w:szCs w:val="22"/>
              </w:rPr>
              <w:t xml:space="preserve">. We are looking </w:t>
            </w:r>
            <w:r w:rsidR="0089020E">
              <w:rPr>
                <w:rFonts w:ascii="Arial" w:hAnsi="Arial" w:cs="Arial"/>
                <w:color w:val="000000"/>
                <w:sz w:val="22"/>
                <w:szCs w:val="22"/>
              </w:rPr>
              <w:t>to build on the pilot project</w:t>
            </w:r>
            <w:r>
              <w:rPr>
                <w:rFonts w:ascii="Arial" w:hAnsi="Arial" w:cs="Arial"/>
                <w:color w:val="000000"/>
                <w:sz w:val="22"/>
                <w:szCs w:val="22"/>
              </w:rPr>
              <w:t xml:space="preserve"> trialled last year to provide ‘live’ updates </w:t>
            </w:r>
            <w:r w:rsidR="0089020E">
              <w:rPr>
                <w:rFonts w:ascii="Arial" w:hAnsi="Arial" w:cs="Arial"/>
                <w:color w:val="000000"/>
                <w:sz w:val="22"/>
                <w:szCs w:val="22"/>
              </w:rPr>
              <w:t>about</w:t>
            </w:r>
            <w:r>
              <w:rPr>
                <w:rFonts w:ascii="Arial" w:hAnsi="Arial" w:cs="Arial"/>
                <w:color w:val="000000"/>
                <w:sz w:val="22"/>
                <w:szCs w:val="22"/>
              </w:rPr>
              <w:t xml:space="preserve"> </w:t>
            </w:r>
            <w:r w:rsidR="0089020E">
              <w:rPr>
                <w:rFonts w:ascii="Arial" w:hAnsi="Arial" w:cs="Arial"/>
                <w:color w:val="000000"/>
                <w:sz w:val="22"/>
                <w:szCs w:val="22"/>
              </w:rPr>
              <w:t xml:space="preserve">traffic and </w:t>
            </w:r>
            <w:r>
              <w:rPr>
                <w:rFonts w:ascii="Arial" w:hAnsi="Arial" w:cs="Arial"/>
                <w:color w:val="000000"/>
                <w:sz w:val="22"/>
                <w:szCs w:val="22"/>
              </w:rPr>
              <w:t>car park facilities</w:t>
            </w:r>
            <w:r w:rsidR="0089020E">
              <w:rPr>
                <w:rFonts w:ascii="Arial" w:hAnsi="Arial" w:cs="Arial"/>
                <w:color w:val="000000"/>
                <w:sz w:val="22"/>
                <w:szCs w:val="22"/>
              </w:rPr>
              <w:t xml:space="preserve"> on our website using car park sensors.</w:t>
            </w:r>
            <w:r>
              <w:rPr>
                <w:rFonts w:ascii="Arial" w:hAnsi="Arial" w:cs="Arial"/>
                <w:color w:val="000000"/>
                <w:sz w:val="22"/>
                <w:szCs w:val="22"/>
              </w:rPr>
              <w:t xml:space="preserve"> </w:t>
            </w:r>
            <w:r w:rsidRPr="003B4376">
              <w:rPr>
                <w:rFonts w:ascii="Arial" w:hAnsi="Arial" w:cs="Arial"/>
                <w:color w:val="000000"/>
                <w:sz w:val="22"/>
                <w:szCs w:val="22"/>
              </w:rPr>
              <w:t xml:space="preserve">This will </w:t>
            </w:r>
            <w:r w:rsidR="0089020E">
              <w:rPr>
                <w:rFonts w:ascii="Arial" w:hAnsi="Arial" w:cs="Arial"/>
                <w:color w:val="000000"/>
                <w:sz w:val="22"/>
                <w:szCs w:val="22"/>
              </w:rPr>
              <w:t>also</w:t>
            </w:r>
            <w:r w:rsidRPr="003B4376">
              <w:rPr>
                <w:rFonts w:ascii="Arial" w:hAnsi="Arial" w:cs="Arial"/>
                <w:color w:val="000000"/>
                <w:sz w:val="22"/>
                <w:szCs w:val="22"/>
              </w:rPr>
              <w:t xml:space="preserve"> give us data that will be useful to provide an evidence base for further traf</w:t>
            </w:r>
            <w:r w:rsidR="0089020E">
              <w:rPr>
                <w:rFonts w:ascii="Arial" w:hAnsi="Arial" w:cs="Arial"/>
                <w:color w:val="000000"/>
                <w:sz w:val="22"/>
                <w:szCs w:val="22"/>
              </w:rPr>
              <w:t>fic pressure reduction measures.</w:t>
            </w:r>
            <w:r w:rsidRPr="003B4376">
              <w:rPr>
                <w:rFonts w:ascii="Arial" w:hAnsi="Arial" w:cs="Arial"/>
                <w:color w:val="000000"/>
                <w:sz w:val="22"/>
                <w:szCs w:val="22"/>
              </w:rPr>
              <w:t xml:space="preserve"> </w:t>
            </w:r>
          </w:p>
          <w:p w:rsidR="0089020E" w:rsidRDefault="0089020E" w:rsidP="0089020E">
            <w:pPr>
              <w:rPr>
                <w:rFonts w:ascii="Arial" w:hAnsi="Arial" w:cs="Arial"/>
                <w:color w:val="000000"/>
                <w:sz w:val="22"/>
                <w:szCs w:val="22"/>
              </w:rPr>
            </w:pPr>
          </w:p>
          <w:p w:rsidR="0089020E" w:rsidRDefault="0089020E" w:rsidP="003B4376">
            <w:pPr>
              <w:rPr>
                <w:rFonts w:ascii="Arial" w:hAnsi="Arial" w:cs="Arial"/>
                <w:color w:val="000000"/>
                <w:sz w:val="22"/>
                <w:szCs w:val="22"/>
              </w:rPr>
            </w:pPr>
            <w:r>
              <w:rPr>
                <w:rFonts w:ascii="Arial" w:hAnsi="Arial" w:cs="Arial"/>
                <w:color w:val="000000"/>
                <w:sz w:val="22"/>
                <w:szCs w:val="22"/>
              </w:rPr>
              <w:t>W</w:t>
            </w:r>
            <w:r w:rsidRPr="003B4376">
              <w:rPr>
                <w:rFonts w:ascii="Arial" w:hAnsi="Arial" w:cs="Arial"/>
                <w:color w:val="000000"/>
                <w:sz w:val="22"/>
                <w:szCs w:val="22"/>
              </w:rPr>
              <w:t xml:space="preserve">ork has </w:t>
            </w:r>
            <w:r w:rsidR="009601F5">
              <w:rPr>
                <w:rFonts w:ascii="Arial" w:hAnsi="Arial" w:cs="Arial"/>
                <w:color w:val="000000"/>
                <w:sz w:val="22"/>
                <w:szCs w:val="22"/>
              </w:rPr>
              <w:t xml:space="preserve">been </w:t>
            </w:r>
            <w:r w:rsidRPr="003B4376">
              <w:rPr>
                <w:rFonts w:ascii="Arial" w:hAnsi="Arial" w:cs="Arial"/>
                <w:color w:val="000000"/>
                <w:sz w:val="22"/>
                <w:szCs w:val="22"/>
              </w:rPr>
              <w:t xml:space="preserve">completed on the expansion of the </w:t>
            </w:r>
            <w:proofErr w:type="spellStart"/>
            <w:r w:rsidRPr="003B4376">
              <w:rPr>
                <w:rFonts w:ascii="Arial" w:hAnsi="Arial" w:cs="Arial"/>
                <w:color w:val="000000"/>
                <w:sz w:val="22"/>
                <w:szCs w:val="22"/>
              </w:rPr>
              <w:t>Boc</w:t>
            </w:r>
            <w:r>
              <w:rPr>
                <w:rFonts w:ascii="Arial" w:hAnsi="Arial" w:cs="Arial"/>
                <w:color w:val="000000"/>
                <w:sz w:val="22"/>
                <w:szCs w:val="22"/>
              </w:rPr>
              <w:t>h</w:t>
            </w:r>
            <w:r w:rsidRPr="003B4376">
              <w:rPr>
                <w:rFonts w:ascii="Arial" w:hAnsi="Arial" w:cs="Arial"/>
                <w:color w:val="000000"/>
                <w:sz w:val="22"/>
                <w:szCs w:val="22"/>
              </w:rPr>
              <w:t>astle</w:t>
            </w:r>
            <w:proofErr w:type="spellEnd"/>
            <w:r w:rsidRPr="003B4376">
              <w:rPr>
                <w:rFonts w:ascii="Arial" w:hAnsi="Arial" w:cs="Arial"/>
                <w:color w:val="000000"/>
                <w:sz w:val="22"/>
                <w:szCs w:val="22"/>
              </w:rPr>
              <w:t xml:space="preserve"> Car Park</w:t>
            </w:r>
            <w:r>
              <w:rPr>
                <w:rFonts w:ascii="Arial" w:hAnsi="Arial" w:cs="Arial"/>
                <w:color w:val="000000"/>
                <w:sz w:val="22"/>
                <w:szCs w:val="22"/>
              </w:rPr>
              <w:t>,</w:t>
            </w:r>
            <w:r w:rsidRPr="003B4376">
              <w:rPr>
                <w:rFonts w:ascii="Arial" w:hAnsi="Arial" w:cs="Arial"/>
                <w:color w:val="000000"/>
                <w:sz w:val="22"/>
                <w:szCs w:val="22"/>
              </w:rPr>
              <w:t xml:space="preserve"> providing s</w:t>
            </w:r>
            <w:r>
              <w:rPr>
                <w:rFonts w:ascii="Arial" w:hAnsi="Arial" w:cs="Arial"/>
                <w:color w:val="000000"/>
                <w:sz w:val="22"/>
                <w:szCs w:val="22"/>
              </w:rPr>
              <w:t>ome additional parking capacity. T</w:t>
            </w:r>
            <w:r w:rsidR="003B4376" w:rsidRPr="003B4376">
              <w:rPr>
                <w:rFonts w:ascii="Arial" w:hAnsi="Arial" w:cs="Arial"/>
                <w:color w:val="000000"/>
                <w:sz w:val="22"/>
                <w:szCs w:val="22"/>
              </w:rPr>
              <w:t>here is still potential to look at some overflow car parking</w:t>
            </w:r>
            <w:r>
              <w:rPr>
                <w:rFonts w:ascii="Arial" w:hAnsi="Arial" w:cs="Arial"/>
                <w:color w:val="000000"/>
                <w:sz w:val="22"/>
                <w:szCs w:val="22"/>
              </w:rPr>
              <w:t xml:space="preserve"> in the area which we are keen to progress with l</w:t>
            </w:r>
            <w:r w:rsidR="003B4376" w:rsidRPr="003B4376">
              <w:rPr>
                <w:rFonts w:ascii="Arial" w:hAnsi="Arial" w:cs="Arial"/>
                <w:color w:val="000000"/>
                <w:sz w:val="22"/>
                <w:szCs w:val="22"/>
              </w:rPr>
              <w:t>andowners and t</w:t>
            </w:r>
            <w:r>
              <w:rPr>
                <w:rFonts w:ascii="Arial" w:hAnsi="Arial" w:cs="Arial"/>
                <w:color w:val="000000"/>
                <w:sz w:val="22"/>
                <w:szCs w:val="22"/>
              </w:rPr>
              <w:t>he community</w:t>
            </w:r>
            <w:r w:rsidR="003B4376" w:rsidRPr="003B4376">
              <w:rPr>
                <w:rFonts w:ascii="Arial" w:hAnsi="Arial" w:cs="Arial"/>
                <w:color w:val="000000"/>
                <w:sz w:val="22"/>
                <w:szCs w:val="22"/>
              </w:rPr>
              <w:t xml:space="preserve">. </w:t>
            </w:r>
            <w:r w:rsidR="009601F5">
              <w:rPr>
                <w:rFonts w:ascii="Arial" w:hAnsi="Arial" w:cs="Arial"/>
                <w:color w:val="000000"/>
                <w:sz w:val="22"/>
                <w:szCs w:val="22"/>
              </w:rPr>
              <w:t>Capacity for</w:t>
            </w:r>
            <w:r w:rsidR="003B4376" w:rsidRPr="003B4376">
              <w:rPr>
                <w:rFonts w:ascii="Arial" w:hAnsi="Arial" w:cs="Arial"/>
                <w:color w:val="000000"/>
                <w:sz w:val="22"/>
                <w:szCs w:val="22"/>
              </w:rPr>
              <w:t xml:space="preserve"> hill walkers looking to access Ben </w:t>
            </w:r>
            <w:proofErr w:type="spellStart"/>
            <w:r w:rsidR="003B4376" w:rsidRPr="003B4376">
              <w:rPr>
                <w:rFonts w:ascii="Arial" w:hAnsi="Arial" w:cs="Arial"/>
                <w:color w:val="000000"/>
                <w:sz w:val="22"/>
                <w:szCs w:val="22"/>
              </w:rPr>
              <w:t>Vorlich</w:t>
            </w:r>
            <w:proofErr w:type="spellEnd"/>
            <w:r w:rsidR="003B4376" w:rsidRPr="003B4376">
              <w:rPr>
                <w:rFonts w:ascii="Arial" w:hAnsi="Arial" w:cs="Arial"/>
                <w:color w:val="000000"/>
                <w:sz w:val="22"/>
                <w:szCs w:val="22"/>
              </w:rPr>
              <w:t xml:space="preserve"> wo</w:t>
            </w:r>
            <w:r>
              <w:rPr>
                <w:rFonts w:ascii="Arial" w:hAnsi="Arial" w:cs="Arial"/>
                <w:color w:val="000000"/>
                <w:sz w:val="22"/>
                <w:szCs w:val="22"/>
              </w:rPr>
              <w:t>uld be the first place to focus.</w:t>
            </w:r>
          </w:p>
          <w:p w:rsidR="0089020E" w:rsidRDefault="0089020E" w:rsidP="003B4376">
            <w:pPr>
              <w:rPr>
                <w:rFonts w:ascii="Arial" w:hAnsi="Arial" w:cs="Arial"/>
                <w:color w:val="000000"/>
                <w:sz w:val="22"/>
                <w:szCs w:val="22"/>
              </w:rPr>
            </w:pPr>
          </w:p>
          <w:p w:rsidR="003B4376" w:rsidRDefault="003B4376" w:rsidP="0089020E">
            <w:pPr>
              <w:rPr>
                <w:rFonts w:ascii="Arial" w:hAnsi="Arial" w:cs="Arial"/>
                <w:color w:val="000000"/>
                <w:sz w:val="22"/>
                <w:szCs w:val="22"/>
              </w:rPr>
            </w:pPr>
            <w:r w:rsidRPr="003B4376">
              <w:rPr>
                <w:rFonts w:ascii="Arial" w:hAnsi="Arial" w:cs="Arial"/>
                <w:color w:val="000000"/>
                <w:sz w:val="22"/>
                <w:szCs w:val="22"/>
              </w:rPr>
              <w:t>Thinking longer term</w:t>
            </w:r>
            <w:r w:rsidR="0089020E">
              <w:rPr>
                <w:rFonts w:ascii="Arial" w:hAnsi="Arial" w:cs="Arial"/>
                <w:color w:val="000000"/>
                <w:sz w:val="22"/>
                <w:szCs w:val="22"/>
              </w:rPr>
              <w:t xml:space="preserve"> – a big area of focus for this year will be to look at </w:t>
            </w:r>
            <w:r w:rsidRPr="003B4376">
              <w:rPr>
                <w:rFonts w:ascii="Arial" w:hAnsi="Arial" w:cs="Arial"/>
                <w:color w:val="000000"/>
                <w:sz w:val="22"/>
                <w:szCs w:val="22"/>
              </w:rPr>
              <w:t>sustain</w:t>
            </w:r>
            <w:r w:rsidR="009601F5">
              <w:rPr>
                <w:rFonts w:ascii="Arial" w:hAnsi="Arial" w:cs="Arial"/>
                <w:color w:val="000000"/>
                <w:sz w:val="22"/>
                <w:szCs w:val="22"/>
              </w:rPr>
              <w:t>able visitor transport</w:t>
            </w:r>
            <w:r w:rsidRPr="003B4376">
              <w:rPr>
                <w:rFonts w:ascii="Arial" w:hAnsi="Arial" w:cs="Arial"/>
                <w:color w:val="000000"/>
                <w:sz w:val="22"/>
                <w:szCs w:val="22"/>
              </w:rPr>
              <w:t xml:space="preserve">, </w:t>
            </w:r>
            <w:r w:rsidR="0089020E">
              <w:rPr>
                <w:rFonts w:ascii="Arial" w:hAnsi="Arial" w:cs="Arial"/>
                <w:color w:val="000000"/>
                <w:sz w:val="22"/>
                <w:szCs w:val="22"/>
              </w:rPr>
              <w:t xml:space="preserve">including the potential for a visitor focused bus service between </w:t>
            </w:r>
            <w:proofErr w:type="spellStart"/>
            <w:r w:rsidR="0089020E">
              <w:rPr>
                <w:rFonts w:ascii="Arial" w:hAnsi="Arial" w:cs="Arial"/>
                <w:color w:val="000000"/>
                <w:sz w:val="22"/>
                <w:szCs w:val="22"/>
              </w:rPr>
              <w:t>Callander</w:t>
            </w:r>
            <w:proofErr w:type="spellEnd"/>
            <w:r w:rsidR="0089020E">
              <w:rPr>
                <w:rFonts w:ascii="Arial" w:hAnsi="Arial" w:cs="Arial"/>
                <w:color w:val="000000"/>
                <w:sz w:val="22"/>
                <w:szCs w:val="22"/>
              </w:rPr>
              <w:t xml:space="preserve"> and </w:t>
            </w:r>
            <w:proofErr w:type="spellStart"/>
            <w:r w:rsidR="0089020E">
              <w:rPr>
                <w:rFonts w:ascii="Arial" w:hAnsi="Arial" w:cs="Arial"/>
                <w:color w:val="000000"/>
                <w:sz w:val="22"/>
                <w:szCs w:val="22"/>
              </w:rPr>
              <w:t>Aberfoyle</w:t>
            </w:r>
            <w:proofErr w:type="spellEnd"/>
            <w:r w:rsidRPr="003B4376">
              <w:rPr>
                <w:rFonts w:ascii="Arial" w:hAnsi="Arial" w:cs="Arial"/>
                <w:color w:val="000000"/>
                <w:sz w:val="22"/>
                <w:szCs w:val="22"/>
              </w:rPr>
              <w:t>. This will also look at existing car parking infrastructure and the provision of overnight parking for motorhomes a</w:t>
            </w:r>
            <w:r w:rsidR="0089020E">
              <w:rPr>
                <w:rFonts w:ascii="Arial" w:hAnsi="Arial" w:cs="Arial"/>
                <w:color w:val="000000"/>
                <w:sz w:val="22"/>
                <w:szCs w:val="22"/>
              </w:rPr>
              <w:t>nd the necessary service points.</w:t>
            </w:r>
          </w:p>
          <w:p w:rsidR="0089020E" w:rsidRDefault="0089020E" w:rsidP="0089020E">
            <w:pPr>
              <w:rPr>
                <w:rFonts w:ascii="Arial" w:hAnsi="Arial" w:cs="Arial"/>
                <w:color w:val="000000"/>
                <w:sz w:val="22"/>
                <w:szCs w:val="22"/>
              </w:rPr>
            </w:pPr>
          </w:p>
          <w:p w:rsidR="0089020E" w:rsidRDefault="0089020E" w:rsidP="0089020E">
            <w:pPr>
              <w:rPr>
                <w:rFonts w:ascii="Arial" w:hAnsi="Arial" w:cs="Arial"/>
                <w:color w:val="000000"/>
                <w:sz w:val="22"/>
                <w:szCs w:val="22"/>
              </w:rPr>
            </w:pPr>
            <w:r w:rsidRPr="0089020E">
              <w:rPr>
                <w:rFonts w:ascii="Arial" w:hAnsi="Arial" w:cs="Arial"/>
                <w:b/>
                <w:color w:val="000000"/>
                <w:sz w:val="22"/>
                <w:szCs w:val="22"/>
              </w:rPr>
              <w:lastRenderedPageBreak/>
              <w:t>Regulation &amp; enforcement</w:t>
            </w:r>
            <w:r>
              <w:rPr>
                <w:rFonts w:ascii="Arial" w:hAnsi="Arial" w:cs="Arial"/>
                <w:color w:val="000000"/>
                <w:sz w:val="22"/>
                <w:szCs w:val="22"/>
              </w:rPr>
              <w:t xml:space="preserve"> (slide 6)</w:t>
            </w:r>
          </w:p>
          <w:p w:rsidR="0089020E" w:rsidRDefault="0089020E" w:rsidP="0089020E">
            <w:pPr>
              <w:rPr>
                <w:rFonts w:ascii="Arial" w:hAnsi="Arial" w:cs="Arial"/>
                <w:color w:val="000000"/>
                <w:sz w:val="22"/>
                <w:szCs w:val="22"/>
              </w:rPr>
            </w:pPr>
            <w:r w:rsidRPr="0089020E">
              <w:rPr>
                <w:rFonts w:ascii="Arial" w:hAnsi="Arial" w:cs="Arial"/>
                <w:color w:val="000000"/>
                <w:sz w:val="22"/>
                <w:szCs w:val="22"/>
              </w:rPr>
              <w:t>Rangers wi</w:t>
            </w:r>
            <w:r>
              <w:rPr>
                <w:rFonts w:ascii="Arial" w:hAnsi="Arial" w:cs="Arial"/>
                <w:color w:val="000000"/>
                <w:sz w:val="22"/>
                <w:szCs w:val="22"/>
              </w:rPr>
              <w:t xml:space="preserve">ll continue to enforce the </w:t>
            </w:r>
            <w:r w:rsidRPr="0089020E">
              <w:rPr>
                <w:rFonts w:ascii="Arial" w:hAnsi="Arial" w:cs="Arial"/>
                <w:color w:val="000000"/>
                <w:sz w:val="22"/>
                <w:szCs w:val="22"/>
              </w:rPr>
              <w:t>Camping Management Byelaws with support from Police Scotland, including th</w:t>
            </w:r>
            <w:r>
              <w:rPr>
                <w:rFonts w:ascii="Arial" w:hAnsi="Arial" w:cs="Arial"/>
                <w:color w:val="000000"/>
                <w:sz w:val="22"/>
                <w:szCs w:val="22"/>
              </w:rPr>
              <w:t xml:space="preserve">e National Park Police Officer. </w:t>
            </w:r>
            <w:r w:rsidRPr="0089020E">
              <w:rPr>
                <w:rFonts w:ascii="Arial" w:hAnsi="Arial" w:cs="Arial"/>
                <w:color w:val="000000"/>
                <w:sz w:val="22"/>
                <w:szCs w:val="22"/>
              </w:rPr>
              <w:t>Training and support materials will</w:t>
            </w:r>
            <w:r>
              <w:rPr>
                <w:rFonts w:ascii="Arial" w:hAnsi="Arial" w:cs="Arial"/>
                <w:color w:val="000000"/>
                <w:sz w:val="22"/>
                <w:szCs w:val="22"/>
              </w:rPr>
              <w:t xml:space="preserve"> also</w:t>
            </w:r>
            <w:r w:rsidRPr="0089020E">
              <w:rPr>
                <w:rFonts w:ascii="Arial" w:hAnsi="Arial" w:cs="Arial"/>
                <w:color w:val="000000"/>
                <w:sz w:val="22"/>
                <w:szCs w:val="22"/>
              </w:rPr>
              <w:t xml:space="preserve"> be </w:t>
            </w:r>
            <w:r>
              <w:rPr>
                <w:rFonts w:ascii="Arial" w:hAnsi="Arial" w:cs="Arial"/>
                <w:color w:val="000000"/>
                <w:sz w:val="22"/>
                <w:szCs w:val="22"/>
              </w:rPr>
              <w:t>provided to Police Scotland to e</w:t>
            </w:r>
            <w:r w:rsidRPr="0089020E">
              <w:rPr>
                <w:rFonts w:ascii="Arial" w:hAnsi="Arial" w:cs="Arial"/>
                <w:color w:val="000000"/>
                <w:sz w:val="22"/>
                <w:szCs w:val="22"/>
              </w:rPr>
              <w:t xml:space="preserve">nsure that officers </w:t>
            </w:r>
            <w:r>
              <w:rPr>
                <w:rFonts w:ascii="Arial" w:hAnsi="Arial" w:cs="Arial"/>
                <w:color w:val="000000"/>
                <w:sz w:val="22"/>
                <w:szCs w:val="22"/>
              </w:rPr>
              <w:t>who</w:t>
            </w:r>
            <w:r w:rsidRPr="0089020E">
              <w:rPr>
                <w:rFonts w:ascii="Arial" w:hAnsi="Arial" w:cs="Arial"/>
                <w:color w:val="000000"/>
                <w:sz w:val="22"/>
                <w:szCs w:val="22"/>
              </w:rPr>
              <w:t xml:space="preserve"> are not familiar with the area will have an understanding of local byelaws and the E</w:t>
            </w:r>
            <w:r>
              <w:rPr>
                <w:rFonts w:ascii="Arial" w:hAnsi="Arial" w:cs="Arial"/>
                <w:color w:val="000000"/>
                <w:sz w:val="22"/>
                <w:szCs w:val="22"/>
              </w:rPr>
              <w:t>nvironmental Protection Act</w:t>
            </w:r>
            <w:r w:rsidRPr="0089020E">
              <w:rPr>
                <w:rFonts w:ascii="Arial" w:hAnsi="Arial" w:cs="Arial"/>
                <w:color w:val="000000"/>
                <w:sz w:val="22"/>
                <w:szCs w:val="22"/>
              </w:rPr>
              <w:t xml:space="preserve">. At Loch Earn the two police divisions will liaise to see if there are efficiencies that can be made and to ensure a consistent approach.  </w:t>
            </w:r>
          </w:p>
          <w:p w:rsidR="0089020E" w:rsidRPr="0089020E" w:rsidRDefault="0089020E" w:rsidP="0089020E">
            <w:pPr>
              <w:rPr>
                <w:rFonts w:ascii="Arial" w:hAnsi="Arial" w:cs="Arial"/>
                <w:color w:val="000000"/>
                <w:sz w:val="22"/>
                <w:szCs w:val="22"/>
              </w:rPr>
            </w:pPr>
          </w:p>
          <w:p w:rsidR="0089020E" w:rsidRPr="0089020E" w:rsidRDefault="0089020E" w:rsidP="0089020E">
            <w:pPr>
              <w:rPr>
                <w:rFonts w:ascii="Arial" w:hAnsi="Arial" w:cs="Arial"/>
                <w:color w:val="000000"/>
                <w:sz w:val="22"/>
                <w:szCs w:val="22"/>
              </w:rPr>
            </w:pPr>
            <w:r>
              <w:rPr>
                <w:rFonts w:ascii="Arial" w:hAnsi="Arial" w:cs="Arial"/>
                <w:color w:val="000000"/>
                <w:sz w:val="22"/>
                <w:szCs w:val="22"/>
              </w:rPr>
              <w:t xml:space="preserve">The temporary clearways </w:t>
            </w:r>
            <w:r w:rsidRPr="0089020E">
              <w:rPr>
                <w:rFonts w:ascii="Arial" w:hAnsi="Arial" w:cs="Arial"/>
                <w:color w:val="000000"/>
                <w:sz w:val="22"/>
                <w:szCs w:val="22"/>
              </w:rPr>
              <w:t xml:space="preserve">managed by Stirling Council will be made permanent with signage and passing places installed at </w:t>
            </w:r>
            <w:proofErr w:type="spellStart"/>
            <w:r w:rsidRPr="0089020E">
              <w:rPr>
                <w:rFonts w:ascii="Arial" w:hAnsi="Arial" w:cs="Arial"/>
                <w:color w:val="000000"/>
                <w:sz w:val="22"/>
                <w:szCs w:val="22"/>
              </w:rPr>
              <w:t>Brackli</w:t>
            </w:r>
            <w:r>
              <w:rPr>
                <w:rFonts w:ascii="Arial" w:hAnsi="Arial" w:cs="Arial"/>
                <w:color w:val="000000"/>
                <w:sz w:val="22"/>
                <w:szCs w:val="22"/>
              </w:rPr>
              <w:t>nn</w:t>
            </w:r>
            <w:proofErr w:type="spellEnd"/>
            <w:r>
              <w:rPr>
                <w:rFonts w:ascii="Arial" w:hAnsi="Arial" w:cs="Arial"/>
                <w:color w:val="000000"/>
                <w:sz w:val="22"/>
                <w:szCs w:val="22"/>
              </w:rPr>
              <w:t xml:space="preserve"> and the </w:t>
            </w:r>
            <w:proofErr w:type="spellStart"/>
            <w:r>
              <w:rPr>
                <w:rFonts w:ascii="Arial" w:hAnsi="Arial" w:cs="Arial"/>
                <w:color w:val="000000"/>
                <w:sz w:val="22"/>
                <w:szCs w:val="22"/>
              </w:rPr>
              <w:t>Invertrossachs</w:t>
            </w:r>
            <w:proofErr w:type="spellEnd"/>
            <w:r>
              <w:rPr>
                <w:rFonts w:ascii="Arial" w:hAnsi="Arial" w:cs="Arial"/>
                <w:color w:val="000000"/>
                <w:sz w:val="22"/>
                <w:szCs w:val="22"/>
              </w:rPr>
              <w:t xml:space="preserve"> Road. The temporary clearway and </w:t>
            </w:r>
            <w:r w:rsidRPr="0089020E">
              <w:rPr>
                <w:rFonts w:ascii="Arial" w:hAnsi="Arial" w:cs="Arial"/>
                <w:color w:val="000000"/>
                <w:sz w:val="22"/>
                <w:szCs w:val="22"/>
              </w:rPr>
              <w:t>speed limit on the A83 is being reviewe</w:t>
            </w:r>
            <w:r>
              <w:rPr>
                <w:rFonts w:ascii="Arial" w:hAnsi="Arial" w:cs="Arial"/>
                <w:color w:val="000000"/>
                <w:sz w:val="22"/>
                <w:szCs w:val="22"/>
              </w:rPr>
              <w:t>d and considered for permanency.</w:t>
            </w:r>
            <w:r w:rsidRPr="0089020E">
              <w:rPr>
                <w:rFonts w:ascii="Arial" w:hAnsi="Arial" w:cs="Arial"/>
                <w:color w:val="000000"/>
                <w:sz w:val="22"/>
                <w:szCs w:val="22"/>
              </w:rPr>
              <w:t xml:space="preserve">  </w:t>
            </w:r>
          </w:p>
          <w:p w:rsidR="0089020E" w:rsidRDefault="0089020E" w:rsidP="0089020E">
            <w:pPr>
              <w:rPr>
                <w:rFonts w:ascii="Arial" w:hAnsi="Arial" w:cs="Arial"/>
                <w:color w:val="000000"/>
                <w:sz w:val="22"/>
                <w:szCs w:val="22"/>
              </w:rPr>
            </w:pPr>
          </w:p>
          <w:p w:rsidR="0089020E" w:rsidRDefault="0089020E" w:rsidP="0089020E">
            <w:pPr>
              <w:rPr>
                <w:rFonts w:ascii="Arial" w:hAnsi="Arial" w:cs="Arial"/>
                <w:color w:val="000000"/>
                <w:sz w:val="22"/>
                <w:szCs w:val="22"/>
              </w:rPr>
            </w:pPr>
            <w:r w:rsidRPr="0089020E">
              <w:rPr>
                <w:rFonts w:ascii="Arial" w:hAnsi="Arial" w:cs="Arial"/>
                <w:color w:val="000000"/>
                <w:sz w:val="22"/>
                <w:szCs w:val="22"/>
              </w:rPr>
              <w:t xml:space="preserve">Bespoke camping management signs will be installed at South Loch </w:t>
            </w:r>
            <w:proofErr w:type="spellStart"/>
            <w:r w:rsidRPr="0089020E">
              <w:rPr>
                <w:rFonts w:ascii="Arial" w:hAnsi="Arial" w:cs="Arial"/>
                <w:color w:val="000000"/>
                <w:sz w:val="22"/>
                <w:szCs w:val="22"/>
              </w:rPr>
              <w:t>Venachar</w:t>
            </w:r>
            <w:proofErr w:type="spellEnd"/>
            <w:r w:rsidRPr="0089020E">
              <w:rPr>
                <w:rFonts w:ascii="Arial" w:hAnsi="Arial" w:cs="Arial"/>
                <w:color w:val="000000"/>
                <w:sz w:val="22"/>
                <w:szCs w:val="22"/>
              </w:rPr>
              <w:t xml:space="preserve">, South Loch Earn (St Fillans) and at North </w:t>
            </w:r>
            <w:r w:rsidR="009601F5">
              <w:rPr>
                <w:rFonts w:ascii="Arial" w:hAnsi="Arial" w:cs="Arial"/>
                <w:color w:val="000000"/>
                <w:sz w:val="22"/>
                <w:szCs w:val="22"/>
              </w:rPr>
              <w:t xml:space="preserve">Loch </w:t>
            </w:r>
            <w:proofErr w:type="spellStart"/>
            <w:r w:rsidR="009601F5">
              <w:rPr>
                <w:rFonts w:ascii="Arial" w:hAnsi="Arial" w:cs="Arial"/>
                <w:color w:val="000000"/>
                <w:sz w:val="22"/>
                <w:szCs w:val="22"/>
              </w:rPr>
              <w:t>Vena</w:t>
            </w:r>
            <w:r>
              <w:rPr>
                <w:rFonts w:ascii="Arial" w:hAnsi="Arial" w:cs="Arial"/>
                <w:color w:val="000000"/>
                <w:sz w:val="22"/>
                <w:szCs w:val="22"/>
              </w:rPr>
              <w:t>char</w:t>
            </w:r>
            <w:proofErr w:type="spellEnd"/>
            <w:r>
              <w:rPr>
                <w:rFonts w:ascii="Arial" w:hAnsi="Arial" w:cs="Arial"/>
                <w:color w:val="000000"/>
                <w:sz w:val="22"/>
                <w:szCs w:val="22"/>
              </w:rPr>
              <w:t>.</w:t>
            </w:r>
          </w:p>
          <w:p w:rsidR="0089020E" w:rsidRPr="0089020E" w:rsidRDefault="0089020E" w:rsidP="0089020E">
            <w:pPr>
              <w:rPr>
                <w:rFonts w:ascii="Arial" w:hAnsi="Arial" w:cs="Arial"/>
                <w:color w:val="000000"/>
                <w:sz w:val="22"/>
                <w:szCs w:val="22"/>
              </w:rPr>
            </w:pPr>
            <w:r w:rsidRPr="0089020E">
              <w:rPr>
                <w:rFonts w:ascii="Arial" w:hAnsi="Arial" w:cs="Arial"/>
                <w:color w:val="000000"/>
                <w:sz w:val="22"/>
                <w:szCs w:val="22"/>
              </w:rPr>
              <w:t xml:space="preserve"> </w:t>
            </w:r>
          </w:p>
          <w:p w:rsidR="0089020E" w:rsidRPr="0089020E" w:rsidRDefault="0089020E" w:rsidP="0089020E">
            <w:pPr>
              <w:rPr>
                <w:rFonts w:ascii="Arial" w:hAnsi="Arial" w:cs="Arial"/>
                <w:color w:val="000000"/>
                <w:sz w:val="22"/>
                <w:szCs w:val="22"/>
              </w:rPr>
            </w:pPr>
            <w:r w:rsidRPr="0089020E">
              <w:rPr>
                <w:rFonts w:ascii="Arial" w:hAnsi="Arial" w:cs="Arial"/>
                <w:color w:val="000000"/>
                <w:sz w:val="22"/>
                <w:szCs w:val="22"/>
              </w:rPr>
              <w:t xml:space="preserve">There is some investigation going on to look at Alcohol Byelaw expansion and changes in the Stirling Area for some </w:t>
            </w:r>
            <w:proofErr w:type="spellStart"/>
            <w:r w:rsidRPr="0089020E">
              <w:rPr>
                <w:rFonts w:ascii="Arial" w:hAnsi="Arial" w:cs="Arial"/>
                <w:color w:val="000000"/>
                <w:sz w:val="22"/>
                <w:szCs w:val="22"/>
              </w:rPr>
              <w:t>loc</w:t>
            </w:r>
            <w:r>
              <w:rPr>
                <w:rFonts w:ascii="Arial" w:hAnsi="Arial" w:cs="Arial"/>
                <w:color w:val="000000"/>
                <w:sz w:val="22"/>
                <w:szCs w:val="22"/>
              </w:rPr>
              <w:t>hside</w:t>
            </w:r>
            <w:proofErr w:type="spellEnd"/>
            <w:r>
              <w:rPr>
                <w:rFonts w:ascii="Arial" w:hAnsi="Arial" w:cs="Arial"/>
                <w:color w:val="000000"/>
                <w:sz w:val="22"/>
                <w:szCs w:val="22"/>
              </w:rPr>
              <w:t xml:space="preserve"> locations. </w:t>
            </w:r>
            <w:r w:rsidR="009601F5">
              <w:rPr>
                <w:rFonts w:ascii="Arial" w:hAnsi="Arial" w:cs="Arial"/>
                <w:color w:val="000000"/>
                <w:sz w:val="22"/>
                <w:szCs w:val="22"/>
              </w:rPr>
              <w:t>T</w:t>
            </w:r>
            <w:r w:rsidRPr="0089020E">
              <w:rPr>
                <w:rFonts w:ascii="Arial" w:hAnsi="Arial" w:cs="Arial"/>
                <w:color w:val="000000"/>
                <w:sz w:val="22"/>
                <w:szCs w:val="22"/>
              </w:rPr>
              <w:t>here is potential to introduce alcohol byelaws and some limited clearways</w:t>
            </w:r>
            <w:r w:rsidR="009601F5">
              <w:rPr>
                <w:rFonts w:ascii="Arial" w:hAnsi="Arial" w:cs="Arial"/>
                <w:color w:val="000000"/>
                <w:sz w:val="22"/>
                <w:szCs w:val="22"/>
              </w:rPr>
              <w:t xml:space="preserve"> in</w:t>
            </w:r>
            <w:r w:rsidR="009601F5" w:rsidRPr="0089020E">
              <w:rPr>
                <w:rFonts w:ascii="Arial" w:hAnsi="Arial" w:cs="Arial"/>
                <w:color w:val="000000"/>
                <w:sz w:val="22"/>
                <w:szCs w:val="22"/>
              </w:rPr>
              <w:t xml:space="preserve"> the communities around Loch Earn</w:t>
            </w:r>
            <w:r w:rsidRPr="0089020E">
              <w:rPr>
                <w:rFonts w:ascii="Arial" w:hAnsi="Arial" w:cs="Arial"/>
                <w:color w:val="000000"/>
                <w:sz w:val="22"/>
                <w:szCs w:val="22"/>
              </w:rPr>
              <w:t xml:space="preserve">. There is a meeting set up </w:t>
            </w:r>
            <w:r>
              <w:rPr>
                <w:rFonts w:ascii="Arial" w:hAnsi="Arial" w:cs="Arial"/>
                <w:color w:val="000000"/>
                <w:sz w:val="22"/>
                <w:szCs w:val="22"/>
              </w:rPr>
              <w:t>in the coming weeks to continue discussions around managing powered water crafts on Loch Earn, including</w:t>
            </w:r>
            <w:r w:rsidRPr="0089020E">
              <w:rPr>
                <w:rFonts w:ascii="Arial" w:hAnsi="Arial" w:cs="Arial"/>
                <w:color w:val="000000"/>
                <w:sz w:val="22"/>
                <w:szCs w:val="22"/>
              </w:rPr>
              <w:t xml:space="preserve"> the re-introduction of a Code of Conduct and some additional physical restrictions to make</w:t>
            </w:r>
            <w:r>
              <w:rPr>
                <w:rFonts w:ascii="Arial" w:hAnsi="Arial" w:cs="Arial"/>
                <w:color w:val="000000"/>
                <w:sz w:val="22"/>
                <w:szCs w:val="22"/>
              </w:rPr>
              <w:t xml:space="preserve"> illegal launching much harder.</w:t>
            </w:r>
          </w:p>
          <w:p w:rsidR="0089020E" w:rsidRDefault="0089020E" w:rsidP="0089020E">
            <w:pPr>
              <w:rPr>
                <w:rFonts w:ascii="Arial" w:hAnsi="Arial" w:cs="Arial"/>
                <w:color w:val="000000"/>
                <w:sz w:val="22"/>
                <w:szCs w:val="22"/>
              </w:rPr>
            </w:pPr>
          </w:p>
          <w:p w:rsidR="0089020E" w:rsidRPr="007B3A27" w:rsidRDefault="0089020E" w:rsidP="0089020E">
            <w:pPr>
              <w:rPr>
                <w:rFonts w:ascii="Arial" w:hAnsi="Arial" w:cs="Arial"/>
                <w:color w:val="000000"/>
                <w:sz w:val="22"/>
                <w:szCs w:val="22"/>
              </w:rPr>
            </w:pPr>
            <w:r>
              <w:rPr>
                <w:rFonts w:ascii="Arial" w:hAnsi="Arial" w:cs="Arial"/>
                <w:color w:val="000000"/>
                <w:sz w:val="22"/>
                <w:szCs w:val="22"/>
              </w:rPr>
              <w:t xml:space="preserve">A new </w:t>
            </w:r>
            <w:r w:rsidR="009601F5">
              <w:rPr>
                <w:rFonts w:ascii="Arial" w:hAnsi="Arial" w:cs="Arial"/>
                <w:color w:val="000000"/>
                <w:sz w:val="22"/>
                <w:szCs w:val="22"/>
              </w:rPr>
              <w:t>‘</w:t>
            </w:r>
            <w:r w:rsidRPr="0089020E">
              <w:rPr>
                <w:rFonts w:ascii="Arial" w:hAnsi="Arial" w:cs="Arial"/>
                <w:color w:val="000000"/>
                <w:sz w:val="22"/>
                <w:szCs w:val="22"/>
              </w:rPr>
              <w:t>PARC</w:t>
            </w:r>
            <w:r w:rsidR="009601F5">
              <w:rPr>
                <w:rFonts w:ascii="Arial" w:hAnsi="Arial" w:cs="Arial"/>
                <w:color w:val="000000"/>
                <w:sz w:val="22"/>
                <w:szCs w:val="22"/>
              </w:rPr>
              <w:t>’</w:t>
            </w:r>
            <w:r w:rsidRPr="0089020E">
              <w:rPr>
                <w:rFonts w:ascii="Arial" w:hAnsi="Arial" w:cs="Arial"/>
                <w:color w:val="000000"/>
                <w:sz w:val="22"/>
                <w:szCs w:val="22"/>
              </w:rPr>
              <w:t xml:space="preserve"> </w:t>
            </w:r>
            <w:r w:rsidR="009601F5">
              <w:rPr>
                <w:rFonts w:ascii="Arial" w:hAnsi="Arial" w:cs="Arial"/>
                <w:color w:val="000000"/>
                <w:sz w:val="22"/>
                <w:szCs w:val="22"/>
              </w:rPr>
              <w:t>(Partnership Against Rural Crime) in the Park</w:t>
            </w:r>
            <w:r>
              <w:rPr>
                <w:rFonts w:ascii="Arial" w:hAnsi="Arial" w:cs="Arial"/>
                <w:color w:val="000000"/>
                <w:sz w:val="22"/>
                <w:szCs w:val="22"/>
              </w:rPr>
              <w:t xml:space="preserve"> is being establish</w:t>
            </w:r>
            <w:r w:rsidR="009601F5">
              <w:rPr>
                <w:rFonts w:ascii="Arial" w:hAnsi="Arial" w:cs="Arial"/>
                <w:color w:val="000000"/>
                <w:sz w:val="22"/>
                <w:szCs w:val="22"/>
              </w:rPr>
              <w:t>ed</w:t>
            </w:r>
            <w:r>
              <w:rPr>
                <w:rFonts w:ascii="Arial" w:hAnsi="Arial" w:cs="Arial"/>
                <w:color w:val="000000"/>
                <w:sz w:val="22"/>
                <w:szCs w:val="22"/>
              </w:rPr>
              <w:t xml:space="preserve"> with Police Scotland.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1178" w:rsidRPr="00442359" w:rsidRDefault="00CA1178" w:rsidP="00471D05">
            <w:pPr>
              <w:spacing w:line="288" w:lineRule="auto"/>
              <w:rPr>
                <w:rFonts w:ascii="Arial" w:hAnsi="Arial" w:cs="Arial"/>
              </w:rPr>
            </w:pPr>
          </w:p>
        </w:tc>
      </w:tr>
      <w:tr w:rsidR="00817983" w:rsidRPr="003250EB" w:rsidTr="00CA1178">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817983" w:rsidRDefault="00817983" w:rsidP="00C4456A">
            <w:pPr>
              <w:autoSpaceDE w:val="0"/>
              <w:autoSpaceDN w:val="0"/>
              <w:adjustRightInd w:val="0"/>
              <w:spacing w:line="288" w:lineRule="auto"/>
              <w:rPr>
                <w:rFonts w:ascii="Arial" w:hAnsi="Arial" w:cs="Arial"/>
                <w:b/>
                <w:bCs/>
                <w:color w:val="000000"/>
                <w:sz w:val="22"/>
                <w:szCs w:val="22"/>
              </w:rPr>
            </w:pPr>
            <w:r>
              <w:rPr>
                <w:rFonts w:ascii="Arial" w:hAnsi="Arial" w:cs="Arial"/>
                <w:b/>
                <w:bCs/>
                <w:color w:val="000000"/>
                <w:sz w:val="22"/>
                <w:szCs w:val="22"/>
              </w:rPr>
              <w:lastRenderedPageBreak/>
              <w:t>5.</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817983" w:rsidRPr="007B3A27" w:rsidRDefault="00817983" w:rsidP="00C4456A">
            <w:pPr>
              <w:spacing w:line="288" w:lineRule="auto"/>
              <w:rPr>
                <w:rFonts w:ascii="Arial" w:hAnsi="Arial" w:cs="Arial"/>
                <w:sz w:val="22"/>
                <w:szCs w:val="22"/>
              </w:rPr>
            </w:pPr>
            <w:r>
              <w:rPr>
                <w:rFonts w:ascii="Arial" w:hAnsi="Arial" w:cs="Arial"/>
                <w:sz w:val="22"/>
                <w:szCs w:val="22"/>
              </w:rPr>
              <w:t>Discussion</w:t>
            </w:r>
          </w:p>
        </w:tc>
        <w:tc>
          <w:tcPr>
            <w:tcW w:w="9896" w:type="dxa"/>
            <w:tcBorders>
              <w:top w:val="single" w:sz="4" w:space="0" w:color="auto"/>
              <w:left w:val="single" w:sz="4" w:space="0" w:color="auto"/>
              <w:bottom w:val="single" w:sz="4" w:space="0" w:color="auto"/>
              <w:right w:val="single" w:sz="4" w:space="0" w:color="auto"/>
            </w:tcBorders>
            <w:shd w:val="clear" w:color="auto" w:fill="auto"/>
          </w:tcPr>
          <w:p w:rsidR="00817983" w:rsidRDefault="00817983" w:rsidP="00817983">
            <w:pPr>
              <w:rPr>
                <w:rFonts w:ascii="Arial" w:hAnsi="Arial" w:cs="Arial"/>
                <w:color w:val="000000"/>
                <w:sz w:val="22"/>
                <w:szCs w:val="22"/>
              </w:rPr>
            </w:pPr>
            <w:r>
              <w:rPr>
                <w:rFonts w:ascii="Arial" w:hAnsi="Arial" w:cs="Arial"/>
                <w:color w:val="000000"/>
                <w:sz w:val="22"/>
                <w:szCs w:val="22"/>
              </w:rPr>
              <w:t>D</w:t>
            </w:r>
            <w:r w:rsidR="00550719">
              <w:rPr>
                <w:rFonts w:ascii="Arial" w:hAnsi="Arial" w:cs="Arial"/>
                <w:color w:val="000000"/>
                <w:sz w:val="22"/>
                <w:szCs w:val="22"/>
              </w:rPr>
              <w:t xml:space="preserve">iscussion and Q&amp;A for attendees to ask for </w:t>
            </w:r>
            <w:r>
              <w:rPr>
                <w:rFonts w:ascii="Arial" w:hAnsi="Arial" w:cs="Arial"/>
                <w:color w:val="000000"/>
                <w:sz w:val="22"/>
                <w:szCs w:val="22"/>
              </w:rPr>
              <w:t xml:space="preserve">further details on the approaches </w:t>
            </w:r>
            <w:r w:rsidR="00550719">
              <w:rPr>
                <w:rFonts w:ascii="Arial" w:hAnsi="Arial" w:cs="Arial"/>
                <w:color w:val="000000"/>
                <w:sz w:val="22"/>
                <w:szCs w:val="22"/>
              </w:rPr>
              <w:t>discussed and to provide thoughts on where efforts are planned for this season.</w:t>
            </w:r>
          </w:p>
          <w:p w:rsidR="00550719" w:rsidRDefault="00550719" w:rsidP="00817983">
            <w:pPr>
              <w:rPr>
                <w:rFonts w:ascii="Arial" w:hAnsi="Arial" w:cs="Arial"/>
                <w:color w:val="000000"/>
                <w:sz w:val="22"/>
                <w:szCs w:val="22"/>
              </w:rPr>
            </w:pPr>
          </w:p>
          <w:p w:rsidR="00550719" w:rsidRDefault="00542794" w:rsidP="00817983">
            <w:pPr>
              <w:rPr>
                <w:rFonts w:ascii="Arial" w:hAnsi="Arial" w:cs="Arial"/>
                <w:color w:val="000000"/>
                <w:sz w:val="22"/>
                <w:szCs w:val="22"/>
              </w:rPr>
            </w:pPr>
            <w:r>
              <w:rPr>
                <w:rFonts w:ascii="Arial" w:hAnsi="Arial" w:cs="Arial"/>
                <w:color w:val="000000"/>
                <w:sz w:val="22"/>
                <w:szCs w:val="22"/>
              </w:rPr>
              <w:t>Points raised included:</w:t>
            </w:r>
          </w:p>
          <w:p w:rsidR="00542794" w:rsidRDefault="00542794"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Current guidance on exercise allows a 5mile distance from local authority boundary</w:t>
            </w:r>
            <w:r w:rsidR="009601F5">
              <w:rPr>
                <w:rFonts w:ascii="Arial" w:hAnsi="Arial" w:cs="Arial"/>
                <w:color w:val="000000"/>
                <w:sz w:val="22"/>
                <w:szCs w:val="22"/>
              </w:rPr>
              <w:t>.</w:t>
            </w:r>
          </w:p>
          <w:p w:rsidR="00542794" w:rsidRDefault="00542794"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Evidence of poor visitor behaviour in areas of the National Park where camping byelaws are not in place – the National Park is currently planning to patrol hotspot areas </w:t>
            </w:r>
            <w:r w:rsidR="008F747D">
              <w:rPr>
                <w:rFonts w:ascii="Arial" w:hAnsi="Arial" w:cs="Arial"/>
                <w:color w:val="000000"/>
                <w:sz w:val="22"/>
                <w:szCs w:val="22"/>
              </w:rPr>
              <w:t xml:space="preserve">however </w:t>
            </w:r>
            <w:r>
              <w:rPr>
                <w:rFonts w:ascii="Arial" w:hAnsi="Arial" w:cs="Arial"/>
                <w:color w:val="000000"/>
                <w:sz w:val="22"/>
                <w:szCs w:val="22"/>
              </w:rPr>
              <w:t>budget</w:t>
            </w:r>
            <w:r w:rsidR="008F747D">
              <w:rPr>
                <w:rFonts w:ascii="Arial" w:hAnsi="Arial" w:cs="Arial"/>
                <w:color w:val="000000"/>
                <w:sz w:val="22"/>
                <w:szCs w:val="22"/>
              </w:rPr>
              <w:t>s</w:t>
            </w:r>
            <w:r>
              <w:rPr>
                <w:rFonts w:ascii="Arial" w:hAnsi="Arial" w:cs="Arial"/>
                <w:color w:val="000000"/>
                <w:sz w:val="22"/>
                <w:szCs w:val="22"/>
              </w:rPr>
              <w:t xml:space="preserve"> for the year </w:t>
            </w:r>
            <w:r w:rsidR="008F747D">
              <w:rPr>
                <w:rFonts w:ascii="Arial" w:hAnsi="Arial" w:cs="Arial"/>
                <w:color w:val="000000"/>
                <w:sz w:val="22"/>
                <w:szCs w:val="22"/>
              </w:rPr>
              <w:t xml:space="preserve">are still unknown </w:t>
            </w:r>
            <w:r>
              <w:rPr>
                <w:rFonts w:ascii="Arial" w:hAnsi="Arial" w:cs="Arial"/>
                <w:color w:val="000000"/>
                <w:sz w:val="22"/>
                <w:szCs w:val="22"/>
              </w:rPr>
              <w:t xml:space="preserve">so patrolling details have not yet been fully confirmed. It is hoped that </w:t>
            </w:r>
            <w:r w:rsidR="008F747D">
              <w:rPr>
                <w:rFonts w:ascii="Arial" w:hAnsi="Arial" w:cs="Arial"/>
                <w:color w:val="000000"/>
                <w:sz w:val="22"/>
                <w:szCs w:val="22"/>
              </w:rPr>
              <w:t>there will at least be</w:t>
            </w:r>
            <w:r>
              <w:rPr>
                <w:rFonts w:ascii="Arial" w:hAnsi="Arial" w:cs="Arial"/>
                <w:color w:val="000000"/>
                <w:sz w:val="22"/>
                <w:szCs w:val="22"/>
              </w:rPr>
              <w:t xml:space="preserve"> more capacity from Volunteer Rangers this year</w:t>
            </w:r>
            <w:r w:rsidR="008F747D">
              <w:rPr>
                <w:rFonts w:ascii="Arial" w:hAnsi="Arial" w:cs="Arial"/>
                <w:color w:val="000000"/>
                <w:sz w:val="22"/>
                <w:szCs w:val="22"/>
              </w:rPr>
              <w:t xml:space="preserve"> to help</w:t>
            </w:r>
            <w:r>
              <w:rPr>
                <w:rFonts w:ascii="Arial" w:hAnsi="Arial" w:cs="Arial"/>
                <w:color w:val="000000"/>
                <w:sz w:val="22"/>
                <w:szCs w:val="22"/>
              </w:rPr>
              <w:t xml:space="preserve"> with softer engagement </w:t>
            </w:r>
            <w:r w:rsidR="008F747D">
              <w:rPr>
                <w:rFonts w:ascii="Arial" w:hAnsi="Arial" w:cs="Arial"/>
                <w:color w:val="000000"/>
                <w:sz w:val="22"/>
                <w:szCs w:val="22"/>
              </w:rPr>
              <w:t xml:space="preserve">(although not enforcement) </w:t>
            </w:r>
            <w:r>
              <w:rPr>
                <w:rFonts w:ascii="Arial" w:hAnsi="Arial" w:cs="Arial"/>
                <w:color w:val="000000"/>
                <w:sz w:val="22"/>
                <w:szCs w:val="22"/>
              </w:rPr>
              <w:t>in areas where camping byelaws do not apply.</w:t>
            </w:r>
          </w:p>
          <w:p w:rsidR="00542794" w:rsidRDefault="00542794"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Parking in </w:t>
            </w:r>
            <w:proofErr w:type="spellStart"/>
            <w:r>
              <w:rPr>
                <w:rFonts w:ascii="Arial" w:hAnsi="Arial" w:cs="Arial"/>
                <w:color w:val="000000"/>
                <w:sz w:val="22"/>
                <w:szCs w:val="22"/>
              </w:rPr>
              <w:t>Balqu</w:t>
            </w:r>
            <w:r w:rsidR="009601F5">
              <w:rPr>
                <w:rFonts w:ascii="Arial" w:hAnsi="Arial" w:cs="Arial"/>
                <w:color w:val="000000"/>
                <w:sz w:val="22"/>
                <w:szCs w:val="22"/>
              </w:rPr>
              <w:t>h</w:t>
            </w:r>
            <w:r>
              <w:rPr>
                <w:rFonts w:ascii="Arial" w:hAnsi="Arial" w:cs="Arial"/>
                <w:color w:val="000000"/>
                <w:sz w:val="22"/>
                <w:szCs w:val="22"/>
              </w:rPr>
              <w:t>idder</w:t>
            </w:r>
            <w:proofErr w:type="spellEnd"/>
            <w:r>
              <w:rPr>
                <w:rFonts w:ascii="Arial" w:hAnsi="Arial" w:cs="Arial"/>
                <w:color w:val="000000"/>
                <w:sz w:val="22"/>
                <w:szCs w:val="22"/>
              </w:rPr>
              <w:t xml:space="preserve"> – existing parking provision completely overrun due to dramatic increase in the number of visitors to the area last year. Providing additional parking is reliant on discussion with key landowners. Stirling Council looking to identify locations for additional p</w:t>
            </w:r>
            <w:r w:rsidR="008F747D">
              <w:rPr>
                <w:rFonts w:ascii="Arial" w:hAnsi="Arial" w:cs="Arial"/>
                <w:color w:val="000000"/>
                <w:sz w:val="22"/>
                <w:szCs w:val="22"/>
              </w:rPr>
              <w:t>assing places</w:t>
            </w:r>
            <w:r>
              <w:rPr>
                <w:rFonts w:ascii="Arial" w:hAnsi="Arial" w:cs="Arial"/>
                <w:color w:val="000000"/>
                <w:sz w:val="22"/>
                <w:szCs w:val="22"/>
              </w:rPr>
              <w:t>. Stirling C</w:t>
            </w:r>
            <w:r w:rsidR="00D75B84">
              <w:rPr>
                <w:rFonts w:ascii="Arial" w:hAnsi="Arial" w:cs="Arial"/>
                <w:color w:val="000000"/>
                <w:sz w:val="22"/>
                <w:szCs w:val="22"/>
              </w:rPr>
              <w:t>ouncil also still discussing contract amendments for the hours</w:t>
            </w:r>
            <w:r w:rsidR="008F747D">
              <w:rPr>
                <w:rFonts w:ascii="Arial" w:hAnsi="Arial" w:cs="Arial"/>
                <w:color w:val="000000"/>
                <w:sz w:val="22"/>
                <w:szCs w:val="22"/>
              </w:rPr>
              <w:t>/days</w:t>
            </w:r>
            <w:r w:rsidR="00D75B84">
              <w:rPr>
                <w:rFonts w:ascii="Arial" w:hAnsi="Arial" w:cs="Arial"/>
                <w:color w:val="000000"/>
                <w:sz w:val="22"/>
                <w:szCs w:val="22"/>
              </w:rPr>
              <w:t xml:space="preserve"> enforcement officers are available.</w:t>
            </w:r>
          </w:p>
          <w:p w:rsidR="00550719" w:rsidRDefault="00D75B84" w:rsidP="00817983">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Alcohol byelaw – there is an update on the alcohol byelaw due to be discussed by Stirling Council at </w:t>
            </w:r>
            <w:r w:rsidR="008F747D">
              <w:rPr>
                <w:rFonts w:ascii="Arial" w:hAnsi="Arial" w:cs="Arial"/>
                <w:color w:val="000000"/>
                <w:sz w:val="22"/>
                <w:szCs w:val="22"/>
              </w:rPr>
              <w:t>a</w:t>
            </w:r>
            <w:r>
              <w:rPr>
                <w:rFonts w:ascii="Arial" w:hAnsi="Arial" w:cs="Arial"/>
                <w:color w:val="000000"/>
                <w:sz w:val="22"/>
                <w:szCs w:val="22"/>
              </w:rPr>
              <w:t xml:space="preserve"> meeting planned for 3</w:t>
            </w:r>
            <w:r w:rsidRPr="00D75B84">
              <w:rPr>
                <w:rFonts w:ascii="Arial" w:hAnsi="Arial" w:cs="Arial"/>
                <w:color w:val="000000"/>
                <w:sz w:val="22"/>
                <w:szCs w:val="22"/>
                <w:vertAlign w:val="superscript"/>
              </w:rPr>
              <w:t>rd</w:t>
            </w:r>
            <w:r>
              <w:rPr>
                <w:rFonts w:ascii="Arial" w:hAnsi="Arial" w:cs="Arial"/>
                <w:color w:val="000000"/>
                <w:sz w:val="22"/>
                <w:szCs w:val="22"/>
              </w:rPr>
              <w:t xml:space="preserve"> March. Police Scotland and Stirling Council are working on the wording of the byelaw, as currently the offence is </w:t>
            </w:r>
            <w:r w:rsidR="008F747D">
              <w:rPr>
                <w:rFonts w:ascii="Arial" w:hAnsi="Arial" w:cs="Arial"/>
                <w:color w:val="000000"/>
                <w:sz w:val="22"/>
                <w:szCs w:val="22"/>
              </w:rPr>
              <w:t xml:space="preserve">around </w:t>
            </w:r>
            <w:r>
              <w:rPr>
                <w:rFonts w:ascii="Arial" w:hAnsi="Arial" w:cs="Arial"/>
                <w:color w:val="000000"/>
                <w:sz w:val="22"/>
                <w:szCs w:val="22"/>
              </w:rPr>
              <w:t xml:space="preserve">consumption of alcohol which can be </w:t>
            </w:r>
            <w:r w:rsidR="008F747D">
              <w:rPr>
                <w:rFonts w:ascii="Arial" w:hAnsi="Arial" w:cs="Arial"/>
                <w:color w:val="000000"/>
                <w:sz w:val="22"/>
                <w:szCs w:val="22"/>
              </w:rPr>
              <w:t xml:space="preserve">more </w:t>
            </w:r>
            <w:r>
              <w:rPr>
                <w:rFonts w:ascii="Arial" w:hAnsi="Arial" w:cs="Arial"/>
                <w:color w:val="000000"/>
                <w:sz w:val="22"/>
                <w:szCs w:val="22"/>
              </w:rPr>
              <w:t>difficult to enforce. There is currently a restriction on the consumption of alcohol outdoors in all Tier 4 areas.</w:t>
            </w:r>
          </w:p>
          <w:p w:rsidR="00D75B84" w:rsidRPr="00D75B84" w:rsidRDefault="008F747D" w:rsidP="00817983">
            <w:pPr>
              <w:pStyle w:val="ListParagraph"/>
              <w:numPr>
                <w:ilvl w:val="0"/>
                <w:numId w:val="10"/>
              </w:numPr>
              <w:rPr>
                <w:rFonts w:ascii="Arial" w:hAnsi="Arial" w:cs="Arial"/>
                <w:color w:val="000000"/>
                <w:sz w:val="22"/>
                <w:szCs w:val="22"/>
              </w:rPr>
            </w:pPr>
            <w:r>
              <w:rPr>
                <w:rFonts w:ascii="Arial" w:hAnsi="Arial" w:cs="Arial"/>
                <w:color w:val="000000"/>
                <w:sz w:val="22"/>
                <w:szCs w:val="22"/>
              </w:rPr>
              <w:t>T</w:t>
            </w:r>
            <w:r w:rsidR="00D75B84">
              <w:rPr>
                <w:rFonts w:ascii="Arial" w:hAnsi="Arial" w:cs="Arial"/>
                <w:color w:val="000000"/>
                <w:sz w:val="22"/>
                <w:szCs w:val="22"/>
              </w:rPr>
              <w:t>arget</w:t>
            </w:r>
            <w:r>
              <w:rPr>
                <w:rFonts w:ascii="Arial" w:hAnsi="Arial" w:cs="Arial"/>
                <w:color w:val="000000"/>
                <w:sz w:val="22"/>
                <w:szCs w:val="22"/>
              </w:rPr>
              <w:t>ed</w:t>
            </w:r>
            <w:r w:rsidR="00D75B84">
              <w:rPr>
                <w:rFonts w:ascii="Arial" w:hAnsi="Arial" w:cs="Arial"/>
                <w:color w:val="000000"/>
                <w:sz w:val="22"/>
                <w:szCs w:val="22"/>
              </w:rPr>
              <w:t xml:space="preserve"> visitor messaging before </w:t>
            </w:r>
            <w:r w:rsidR="009601F5">
              <w:rPr>
                <w:rFonts w:ascii="Arial" w:hAnsi="Arial" w:cs="Arial"/>
                <w:color w:val="000000"/>
                <w:sz w:val="22"/>
                <w:szCs w:val="22"/>
              </w:rPr>
              <w:t>people</w:t>
            </w:r>
            <w:r w:rsidR="00D75B84">
              <w:rPr>
                <w:rFonts w:ascii="Arial" w:hAnsi="Arial" w:cs="Arial"/>
                <w:color w:val="000000"/>
                <w:sz w:val="22"/>
                <w:szCs w:val="22"/>
              </w:rPr>
              <w:t xml:space="preserve"> leave</w:t>
            </w:r>
            <w:r w:rsidR="009601F5">
              <w:rPr>
                <w:rFonts w:ascii="Arial" w:hAnsi="Arial" w:cs="Arial"/>
                <w:color w:val="000000"/>
                <w:sz w:val="22"/>
                <w:szCs w:val="22"/>
              </w:rPr>
              <w:t xml:space="preserve"> their homes</w:t>
            </w:r>
            <w:r w:rsidR="00D75B84">
              <w:rPr>
                <w:rFonts w:ascii="Arial" w:hAnsi="Arial" w:cs="Arial"/>
                <w:color w:val="000000"/>
                <w:sz w:val="22"/>
                <w:szCs w:val="22"/>
              </w:rPr>
              <w:t xml:space="preserve"> – throughout last year</w:t>
            </w:r>
            <w:r>
              <w:rPr>
                <w:rFonts w:ascii="Arial" w:hAnsi="Arial" w:cs="Arial"/>
                <w:color w:val="000000"/>
                <w:sz w:val="22"/>
                <w:szCs w:val="22"/>
              </w:rPr>
              <w:t xml:space="preserve"> responsible behaviour</w:t>
            </w:r>
            <w:r w:rsidR="00D75B84">
              <w:rPr>
                <w:rFonts w:ascii="Arial" w:hAnsi="Arial" w:cs="Arial"/>
                <w:color w:val="000000"/>
                <w:sz w:val="22"/>
                <w:szCs w:val="22"/>
              </w:rPr>
              <w:t xml:space="preserve"> messaging was aimed at visitors before point of departure and this will continue this year.</w:t>
            </w:r>
          </w:p>
          <w:p w:rsidR="00550719" w:rsidRPr="007B3A27" w:rsidRDefault="00550719" w:rsidP="00817983">
            <w:pPr>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17983" w:rsidRDefault="00817983" w:rsidP="00471D05">
            <w:pPr>
              <w:spacing w:line="288" w:lineRule="auto"/>
              <w:rPr>
                <w:rFonts w:ascii="Arial" w:hAnsi="Arial" w:cs="Arial"/>
              </w:rPr>
            </w:pPr>
          </w:p>
          <w:p w:rsidR="00542794" w:rsidRDefault="00542794" w:rsidP="00471D05">
            <w:pPr>
              <w:spacing w:line="288" w:lineRule="auto"/>
              <w:rPr>
                <w:rFonts w:ascii="Arial" w:hAnsi="Arial" w:cs="Arial"/>
              </w:rPr>
            </w:pPr>
          </w:p>
          <w:p w:rsidR="00542794" w:rsidRDefault="00542794" w:rsidP="00471D05">
            <w:pPr>
              <w:spacing w:line="288" w:lineRule="auto"/>
              <w:rPr>
                <w:rFonts w:ascii="Arial" w:hAnsi="Arial" w:cs="Arial"/>
              </w:rPr>
            </w:pPr>
          </w:p>
          <w:p w:rsidR="00542794" w:rsidRDefault="00542794" w:rsidP="00542794">
            <w:pPr>
              <w:rPr>
                <w:rFonts w:ascii="Arial" w:hAnsi="Arial" w:cs="Arial"/>
                <w:sz w:val="22"/>
                <w:szCs w:val="22"/>
              </w:rPr>
            </w:pPr>
            <w:proofErr w:type="spellStart"/>
            <w:r w:rsidRPr="00542794">
              <w:rPr>
                <w:rFonts w:ascii="Arial" w:hAnsi="Arial" w:cs="Arial"/>
                <w:sz w:val="22"/>
                <w:szCs w:val="22"/>
              </w:rPr>
              <w:t>Carlyn</w:t>
            </w:r>
            <w:proofErr w:type="spellEnd"/>
            <w:r w:rsidRPr="00542794">
              <w:rPr>
                <w:rFonts w:ascii="Arial" w:hAnsi="Arial" w:cs="Arial"/>
                <w:sz w:val="22"/>
                <w:szCs w:val="22"/>
              </w:rPr>
              <w:t xml:space="preserve"> F</w:t>
            </w:r>
            <w:r w:rsidR="00D75B84">
              <w:rPr>
                <w:rFonts w:ascii="Arial" w:hAnsi="Arial" w:cs="Arial"/>
                <w:sz w:val="22"/>
                <w:szCs w:val="22"/>
              </w:rPr>
              <w:t>raser</w:t>
            </w:r>
            <w:r w:rsidRPr="00542794">
              <w:rPr>
                <w:rFonts w:ascii="Arial" w:hAnsi="Arial" w:cs="Arial"/>
                <w:sz w:val="22"/>
                <w:szCs w:val="22"/>
              </w:rPr>
              <w:t xml:space="preserve"> to continue conversation on par</w:t>
            </w:r>
            <w:r w:rsidR="00D75B84">
              <w:rPr>
                <w:rFonts w:ascii="Arial" w:hAnsi="Arial" w:cs="Arial"/>
                <w:sz w:val="22"/>
                <w:szCs w:val="22"/>
              </w:rPr>
              <w:t>k</w:t>
            </w:r>
            <w:r w:rsidRPr="00542794">
              <w:rPr>
                <w:rFonts w:ascii="Arial" w:hAnsi="Arial" w:cs="Arial"/>
                <w:sz w:val="22"/>
                <w:szCs w:val="22"/>
              </w:rPr>
              <w:t>ing and</w:t>
            </w:r>
            <w:r>
              <w:rPr>
                <w:rFonts w:ascii="Arial" w:hAnsi="Arial" w:cs="Arial"/>
                <w:sz w:val="22"/>
                <w:szCs w:val="22"/>
              </w:rPr>
              <w:t xml:space="preserve"> passing places with community</w:t>
            </w:r>
            <w:r w:rsidR="00D75B84">
              <w:rPr>
                <w:rFonts w:ascii="Arial" w:hAnsi="Arial" w:cs="Arial"/>
                <w:sz w:val="22"/>
                <w:szCs w:val="22"/>
              </w:rPr>
              <w:t xml:space="preserve"> and landowners</w:t>
            </w:r>
            <w:r>
              <w:rPr>
                <w:rFonts w:ascii="Arial" w:hAnsi="Arial" w:cs="Arial"/>
                <w:sz w:val="22"/>
                <w:szCs w:val="22"/>
              </w:rPr>
              <w:t>.</w:t>
            </w:r>
          </w:p>
          <w:p w:rsidR="00542794" w:rsidRDefault="00542794" w:rsidP="00542794">
            <w:pPr>
              <w:rPr>
                <w:rFonts w:ascii="Arial" w:hAnsi="Arial" w:cs="Arial"/>
                <w:sz w:val="22"/>
                <w:szCs w:val="22"/>
              </w:rPr>
            </w:pPr>
          </w:p>
          <w:p w:rsidR="00542794" w:rsidRDefault="00542794" w:rsidP="00542794">
            <w:pPr>
              <w:rPr>
                <w:rFonts w:ascii="Arial" w:hAnsi="Arial" w:cs="Arial"/>
                <w:sz w:val="22"/>
                <w:szCs w:val="22"/>
              </w:rPr>
            </w:pPr>
            <w:r w:rsidRPr="00542794">
              <w:rPr>
                <w:rFonts w:ascii="Arial" w:hAnsi="Arial" w:cs="Arial"/>
                <w:sz w:val="22"/>
                <w:szCs w:val="22"/>
              </w:rPr>
              <w:t>Martin E</w:t>
            </w:r>
            <w:r w:rsidR="00D75B84">
              <w:rPr>
                <w:rFonts w:ascii="Arial" w:hAnsi="Arial" w:cs="Arial"/>
                <w:sz w:val="22"/>
                <w:szCs w:val="22"/>
              </w:rPr>
              <w:t>arl</w:t>
            </w:r>
            <w:r w:rsidRPr="00542794">
              <w:rPr>
                <w:rFonts w:ascii="Arial" w:hAnsi="Arial" w:cs="Arial"/>
                <w:sz w:val="22"/>
                <w:szCs w:val="22"/>
              </w:rPr>
              <w:t xml:space="preserve"> to ask for an update on</w:t>
            </w:r>
            <w:r w:rsidR="00D75B84">
              <w:rPr>
                <w:rFonts w:ascii="Arial" w:hAnsi="Arial" w:cs="Arial"/>
                <w:sz w:val="22"/>
                <w:szCs w:val="22"/>
              </w:rPr>
              <w:t xml:space="preserve"> weekend plans for </w:t>
            </w:r>
            <w:r w:rsidR="00D75B84" w:rsidRPr="00542794">
              <w:rPr>
                <w:rFonts w:ascii="Arial" w:hAnsi="Arial" w:cs="Arial"/>
                <w:sz w:val="22"/>
                <w:szCs w:val="22"/>
              </w:rPr>
              <w:t>enforcement</w:t>
            </w:r>
            <w:r w:rsidRPr="00542794">
              <w:rPr>
                <w:rFonts w:ascii="Arial" w:hAnsi="Arial" w:cs="Arial"/>
                <w:sz w:val="22"/>
                <w:szCs w:val="22"/>
              </w:rPr>
              <w:t xml:space="preserve"> officers.</w:t>
            </w:r>
          </w:p>
          <w:p w:rsidR="00D75B84" w:rsidRDefault="00D75B84" w:rsidP="00542794">
            <w:pPr>
              <w:rPr>
                <w:rFonts w:ascii="Arial" w:hAnsi="Arial" w:cs="Arial"/>
                <w:sz w:val="22"/>
                <w:szCs w:val="22"/>
              </w:rPr>
            </w:pPr>
          </w:p>
          <w:p w:rsidR="00D75B84" w:rsidRPr="00542794" w:rsidRDefault="00D75B84" w:rsidP="00542794">
            <w:pPr>
              <w:rPr>
                <w:rFonts w:ascii="Arial" w:hAnsi="Arial" w:cs="Arial"/>
                <w:sz w:val="22"/>
                <w:szCs w:val="22"/>
              </w:rPr>
            </w:pPr>
            <w:r>
              <w:rPr>
                <w:rFonts w:ascii="Arial" w:hAnsi="Arial" w:cs="Arial"/>
                <w:sz w:val="22"/>
                <w:szCs w:val="22"/>
              </w:rPr>
              <w:t>Martin Earl to ask for update on alcohol byelaw.</w:t>
            </w:r>
          </w:p>
        </w:tc>
      </w:tr>
      <w:tr w:rsidR="00D75B84" w:rsidRPr="003250EB" w:rsidTr="00CA1178">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D75B84" w:rsidRDefault="00D75B84" w:rsidP="00C4456A">
            <w:pPr>
              <w:autoSpaceDE w:val="0"/>
              <w:autoSpaceDN w:val="0"/>
              <w:adjustRightInd w:val="0"/>
              <w:spacing w:line="288" w:lineRule="auto"/>
              <w:rPr>
                <w:rFonts w:ascii="Arial" w:hAnsi="Arial" w:cs="Arial"/>
                <w:b/>
                <w:bCs/>
                <w:color w:val="000000"/>
                <w:sz w:val="22"/>
                <w:szCs w:val="22"/>
              </w:rPr>
            </w:pPr>
            <w:r>
              <w:rPr>
                <w:rFonts w:ascii="Arial" w:hAnsi="Arial" w:cs="Arial"/>
                <w:b/>
                <w:bCs/>
                <w:color w:val="000000"/>
                <w:sz w:val="22"/>
                <w:szCs w:val="22"/>
              </w:rPr>
              <w:lastRenderedPageBreak/>
              <w:t>6.</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75B84" w:rsidRDefault="00D75B84" w:rsidP="00C4456A">
            <w:pPr>
              <w:spacing w:line="288" w:lineRule="auto"/>
              <w:rPr>
                <w:rFonts w:ascii="Arial" w:hAnsi="Arial" w:cs="Arial"/>
                <w:sz w:val="22"/>
                <w:szCs w:val="22"/>
              </w:rPr>
            </w:pPr>
            <w:r>
              <w:rPr>
                <w:rFonts w:ascii="Arial" w:hAnsi="Arial" w:cs="Arial"/>
                <w:sz w:val="22"/>
                <w:szCs w:val="22"/>
              </w:rPr>
              <w:t>Engagement in 2021</w:t>
            </w:r>
          </w:p>
        </w:tc>
        <w:tc>
          <w:tcPr>
            <w:tcW w:w="9896" w:type="dxa"/>
            <w:tcBorders>
              <w:top w:val="single" w:sz="4" w:space="0" w:color="auto"/>
              <w:left w:val="single" w:sz="4" w:space="0" w:color="auto"/>
              <w:bottom w:val="single" w:sz="4" w:space="0" w:color="auto"/>
              <w:right w:val="single" w:sz="4" w:space="0" w:color="auto"/>
            </w:tcBorders>
            <w:shd w:val="clear" w:color="auto" w:fill="auto"/>
          </w:tcPr>
          <w:p w:rsidR="00D75B84" w:rsidRDefault="00D75B84" w:rsidP="008F747D">
            <w:pPr>
              <w:rPr>
                <w:rFonts w:ascii="Arial" w:hAnsi="Arial" w:cs="Arial"/>
                <w:color w:val="000000"/>
                <w:sz w:val="22"/>
                <w:szCs w:val="22"/>
              </w:rPr>
            </w:pPr>
            <w:r>
              <w:rPr>
                <w:rFonts w:ascii="Arial" w:hAnsi="Arial" w:cs="Arial"/>
                <w:color w:val="000000"/>
                <w:sz w:val="22"/>
                <w:szCs w:val="22"/>
              </w:rPr>
              <w:t>Emma Hislop spoke briefly about the trial meetings being run this month following evaluation of our engagement with communities and stakeholders during the 2020 visitor season. As part of th</w:t>
            </w:r>
            <w:r w:rsidR="008F747D">
              <w:rPr>
                <w:rFonts w:ascii="Arial" w:hAnsi="Arial" w:cs="Arial"/>
                <w:color w:val="000000"/>
                <w:sz w:val="22"/>
                <w:szCs w:val="22"/>
              </w:rPr>
              <w:t>e joint communications plan</w:t>
            </w:r>
            <w:r>
              <w:rPr>
                <w:rFonts w:ascii="Arial" w:hAnsi="Arial" w:cs="Arial"/>
                <w:color w:val="000000"/>
                <w:sz w:val="22"/>
                <w:szCs w:val="22"/>
              </w:rPr>
              <w:t xml:space="preserve"> being developed we are also planning regular communications to communities, businesses and landowners about </w:t>
            </w:r>
            <w:r w:rsidR="008F747D">
              <w:rPr>
                <w:rFonts w:ascii="Arial" w:hAnsi="Arial" w:cs="Arial"/>
                <w:color w:val="000000"/>
                <w:sz w:val="22"/>
                <w:szCs w:val="22"/>
              </w:rPr>
              <w:t>the visitor season</w:t>
            </w:r>
            <w:r>
              <w:rPr>
                <w:rFonts w:ascii="Arial" w:hAnsi="Arial" w:cs="Arial"/>
                <w:color w:val="000000"/>
                <w:sz w:val="22"/>
                <w:szCs w:val="22"/>
              </w:rPr>
              <w:t>, as well as further opportunities for everyone to feed into discussions about how we manage visitors and other broad</w:t>
            </w:r>
            <w:r w:rsidR="008F747D">
              <w:rPr>
                <w:rFonts w:ascii="Arial" w:hAnsi="Arial" w:cs="Arial"/>
                <w:color w:val="000000"/>
                <w:sz w:val="22"/>
                <w:szCs w:val="22"/>
              </w:rPr>
              <w:t>er topics. To help shape these plans, attendees were asked to reflect on the session with their organisations</w:t>
            </w:r>
            <w:r>
              <w:rPr>
                <w:rFonts w:ascii="Arial" w:hAnsi="Arial" w:cs="Arial"/>
                <w:color w:val="000000"/>
                <w:sz w:val="22"/>
                <w:szCs w:val="22"/>
              </w:rPr>
              <w:t xml:space="preserve"> </w:t>
            </w:r>
            <w:r w:rsidR="008F747D" w:rsidRPr="008F747D">
              <w:rPr>
                <w:rFonts w:ascii="Arial" w:hAnsi="Arial" w:cs="Arial"/>
                <w:sz w:val="22"/>
                <w:szCs w:val="22"/>
              </w:rPr>
              <w:t xml:space="preserve">– </w:t>
            </w:r>
            <w:r w:rsidR="008F747D">
              <w:rPr>
                <w:rFonts w:ascii="Arial" w:hAnsi="Arial" w:cs="Arial"/>
                <w:sz w:val="22"/>
                <w:szCs w:val="22"/>
              </w:rPr>
              <w:t xml:space="preserve">was it useful, </w:t>
            </w:r>
            <w:r w:rsidR="008F747D" w:rsidRPr="008F747D">
              <w:rPr>
                <w:rFonts w:ascii="Arial" w:hAnsi="Arial" w:cs="Arial"/>
                <w:sz w:val="22"/>
                <w:szCs w:val="22"/>
              </w:rPr>
              <w:t>how well it worked, were the right people there, etc – and</w:t>
            </w:r>
            <w:r w:rsidR="008F747D">
              <w:rPr>
                <w:rFonts w:ascii="Arial" w:hAnsi="Arial" w:cs="Arial"/>
                <w:sz w:val="22"/>
                <w:szCs w:val="22"/>
              </w:rPr>
              <w:t xml:space="preserve"> feedback any thoughts, comments or observations.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5B84" w:rsidRPr="008F747D" w:rsidRDefault="008F747D" w:rsidP="008F747D">
            <w:pPr>
              <w:rPr>
                <w:rFonts w:ascii="Arial" w:hAnsi="Arial" w:cs="Arial"/>
                <w:sz w:val="22"/>
                <w:szCs w:val="22"/>
              </w:rPr>
            </w:pPr>
            <w:r w:rsidRPr="008F747D">
              <w:rPr>
                <w:rFonts w:ascii="Arial" w:hAnsi="Arial" w:cs="Arial"/>
                <w:sz w:val="22"/>
                <w:szCs w:val="22"/>
              </w:rPr>
              <w:t>At</w:t>
            </w:r>
            <w:r>
              <w:rPr>
                <w:rFonts w:ascii="Arial" w:hAnsi="Arial" w:cs="Arial"/>
                <w:sz w:val="22"/>
                <w:szCs w:val="22"/>
              </w:rPr>
              <w:t xml:space="preserve">tendees to feedback </w:t>
            </w:r>
            <w:r w:rsidRPr="008F747D">
              <w:rPr>
                <w:rFonts w:ascii="Arial" w:hAnsi="Arial" w:cs="Arial"/>
                <w:sz w:val="22"/>
                <w:szCs w:val="22"/>
              </w:rPr>
              <w:t>thoughts to</w:t>
            </w:r>
            <w:r w:rsidR="009601F5">
              <w:rPr>
                <w:rFonts w:ascii="Arial" w:hAnsi="Arial" w:cs="Arial"/>
                <w:sz w:val="22"/>
                <w:szCs w:val="22"/>
              </w:rPr>
              <w:t xml:space="preserve"> </w:t>
            </w:r>
            <w:hyperlink r:id="rId11" w:history="1">
              <w:r w:rsidR="009601F5" w:rsidRPr="00266C91">
                <w:rPr>
                  <w:rStyle w:val="Hyperlink"/>
                  <w:rFonts w:ascii="Arial" w:hAnsi="Arial" w:cs="Arial"/>
                  <w:sz w:val="22"/>
                  <w:szCs w:val="22"/>
                </w:rPr>
                <w:t>feedback@lochlomond-trossachs.org</w:t>
              </w:r>
            </w:hyperlink>
            <w:r w:rsidR="009601F5">
              <w:rPr>
                <w:rFonts w:ascii="Arial" w:hAnsi="Arial" w:cs="Arial"/>
                <w:sz w:val="22"/>
                <w:szCs w:val="22"/>
              </w:rPr>
              <w:t xml:space="preserve"> </w:t>
            </w:r>
            <w:r w:rsidR="00E015BA">
              <w:rPr>
                <w:rFonts w:ascii="Arial" w:hAnsi="Arial" w:cs="Arial"/>
                <w:sz w:val="22"/>
                <w:szCs w:val="22"/>
              </w:rPr>
              <w:t xml:space="preserve">to </w:t>
            </w:r>
            <w:bookmarkStart w:id="0" w:name="_GoBack"/>
            <w:bookmarkEnd w:id="0"/>
            <w:r w:rsidRPr="008F747D">
              <w:rPr>
                <w:rFonts w:ascii="Arial" w:hAnsi="Arial" w:cs="Arial"/>
                <w:sz w:val="22"/>
                <w:szCs w:val="22"/>
              </w:rPr>
              <w:t>help shape engagement opportunities throughout the year.</w:t>
            </w:r>
          </w:p>
        </w:tc>
      </w:tr>
    </w:tbl>
    <w:p w:rsidR="000B0DB5" w:rsidRPr="003250EB" w:rsidRDefault="000B0DB5" w:rsidP="000B0DB5">
      <w:pPr>
        <w:spacing w:line="288" w:lineRule="auto"/>
        <w:ind w:left="549" w:hanging="426"/>
        <w:rPr>
          <w:rFonts w:ascii="Arial" w:hAnsi="Arial" w:cs="Arial"/>
          <w:color w:val="000000"/>
          <w:sz w:val="22"/>
          <w:szCs w:val="22"/>
        </w:rPr>
      </w:pPr>
    </w:p>
    <w:sectPr w:rsidR="000B0DB5" w:rsidRPr="003250EB" w:rsidSect="000B0DB5">
      <w:headerReference w:type="default" r:id="rId12"/>
      <w:footerReference w:type="default" r:id="rId13"/>
      <w:pgSz w:w="16838" w:h="11906" w:orient="landscape" w:code="9"/>
      <w:pgMar w:top="1134" w:right="992" w:bottom="1134" w:left="851" w:header="1134"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51" w:rsidRDefault="00F27C51">
      <w:r>
        <w:separator/>
      </w:r>
    </w:p>
  </w:endnote>
  <w:endnote w:type="continuationSeparator" w:id="0">
    <w:p w:rsidR="00F27C51" w:rsidRDefault="00F2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84" w:rsidRDefault="00D75B84" w:rsidP="00625A69">
    <w:pPr>
      <w:pStyle w:val="Footer"/>
      <w:rPr>
        <w:rFonts w:ascii="Arial" w:hAnsi="Arial" w:cs="Arial"/>
        <w:b/>
        <w:sz w:val="16"/>
        <w:szCs w:val="16"/>
      </w:rPr>
    </w:pPr>
  </w:p>
  <w:p w:rsidR="00D75B84" w:rsidRPr="00625A69" w:rsidRDefault="00D75B84" w:rsidP="00625A69">
    <w:pPr>
      <w:pStyle w:val="Footer"/>
      <w:rPr>
        <w:rFonts w:ascii="Arial" w:hAnsi="Arial" w:cs="Arial"/>
        <w:b/>
        <w:sz w:val="16"/>
        <w:szCs w:val="16"/>
      </w:rPr>
    </w:pPr>
    <w:r w:rsidRPr="00625A69">
      <w:rPr>
        <w:rFonts w:ascii="Arial" w:hAnsi="Arial" w:cs="Arial"/>
        <w:b/>
        <w:sz w:val="16"/>
        <w:szCs w:val="16"/>
      </w:rPr>
      <w:tab/>
    </w:r>
  </w:p>
  <w:p w:rsidR="00D75B84" w:rsidRDefault="00D75B84" w:rsidP="000B0DB5">
    <w:pPr>
      <w:pStyle w:val="Footer"/>
      <w:tabs>
        <w:tab w:val="clear" w:pos="4153"/>
        <w:tab w:val="clear" w:pos="8306"/>
        <w:tab w:val="center" w:pos="7655"/>
        <w:tab w:val="right" w:pos="15026"/>
      </w:tabs>
      <w:rPr>
        <w:rFonts w:ascii="Arial" w:hAnsi="Arial" w:cs="Arial"/>
        <w:b/>
        <w:sz w:val="16"/>
        <w:szCs w:val="16"/>
      </w:rPr>
    </w:pPr>
    <w:r>
      <w:rPr>
        <w:rFonts w:ascii="Arial" w:hAnsi="Arial" w:cs="Arial"/>
        <w:b/>
        <w:sz w:val="16"/>
        <w:szCs w:val="16"/>
      </w:rPr>
      <w:t xml:space="preserve">Notes / Actions: Visitor management in your area – Trossachs 1 </w:t>
    </w:r>
    <w:r>
      <w:rPr>
        <w:rFonts w:ascii="Arial" w:hAnsi="Arial" w:cs="Arial"/>
        <w:b/>
        <w:sz w:val="16"/>
        <w:szCs w:val="16"/>
      </w:rPr>
      <w:tab/>
    </w:r>
    <w:r w:rsidRPr="00625A69">
      <w:rPr>
        <w:rFonts w:ascii="Arial" w:hAnsi="Arial" w:cs="Arial"/>
        <w:b/>
        <w:sz w:val="16"/>
        <w:szCs w:val="16"/>
      </w:rPr>
      <w:fldChar w:fldCharType="begin"/>
    </w:r>
    <w:r w:rsidRPr="00625A69">
      <w:rPr>
        <w:rFonts w:ascii="Arial" w:hAnsi="Arial" w:cs="Arial"/>
        <w:b/>
        <w:sz w:val="16"/>
        <w:szCs w:val="16"/>
      </w:rPr>
      <w:instrText xml:space="preserve"> PAGE   \* MERGEFORMAT </w:instrText>
    </w:r>
    <w:r w:rsidRPr="00625A69">
      <w:rPr>
        <w:rFonts w:ascii="Arial" w:hAnsi="Arial" w:cs="Arial"/>
        <w:b/>
        <w:sz w:val="16"/>
        <w:szCs w:val="16"/>
      </w:rPr>
      <w:fldChar w:fldCharType="separate"/>
    </w:r>
    <w:r w:rsidR="00E015BA">
      <w:rPr>
        <w:rFonts w:ascii="Arial" w:hAnsi="Arial" w:cs="Arial"/>
        <w:b/>
        <w:noProof/>
        <w:sz w:val="16"/>
        <w:szCs w:val="16"/>
      </w:rPr>
      <w:t>6</w:t>
    </w:r>
    <w:r w:rsidRPr="00625A69">
      <w:rPr>
        <w:rFonts w:ascii="Arial" w:hAnsi="Arial" w:cs="Arial"/>
        <w:b/>
        <w:sz w:val="16"/>
        <w:szCs w:val="16"/>
      </w:rPr>
      <w:fldChar w:fldCharType="end"/>
    </w:r>
    <w:r>
      <w:rPr>
        <w:rFonts w:ascii="Arial" w:hAnsi="Arial" w:cs="Arial"/>
        <w:b/>
        <w:sz w:val="16"/>
        <w:szCs w:val="16"/>
      </w:rPr>
      <w:tab/>
      <w:t>13</w:t>
    </w:r>
    <w:r w:rsidRPr="00CA1178">
      <w:rPr>
        <w:rFonts w:ascii="Arial" w:hAnsi="Arial" w:cs="Arial"/>
        <w:b/>
        <w:sz w:val="16"/>
        <w:szCs w:val="16"/>
        <w:vertAlign w:val="superscript"/>
      </w:rPr>
      <w:t>th</w:t>
    </w:r>
    <w:r>
      <w:rPr>
        <w:rFonts w:ascii="Arial" w:hAnsi="Arial" w:cs="Arial"/>
        <w:b/>
        <w:sz w:val="16"/>
        <w:szCs w:val="16"/>
      </w:rPr>
      <w:t xml:space="preserve"> January 2021</w:t>
    </w:r>
  </w:p>
  <w:p w:rsidR="00D75B84" w:rsidRDefault="00D75B84" w:rsidP="000B077B">
    <w:pPr>
      <w:pStyle w:val="Footer"/>
      <w:rPr>
        <w:rFonts w:ascii="Arial" w:hAnsi="Arial" w:cs="Arial"/>
        <w:b/>
        <w:sz w:val="16"/>
        <w:szCs w:val="16"/>
      </w:rPr>
    </w:pPr>
  </w:p>
  <w:p w:rsidR="00D75B84" w:rsidRPr="00594063" w:rsidRDefault="00D75B84">
    <w:pPr>
      <w:pStyle w:val="Foo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51" w:rsidRDefault="00F27C51">
      <w:r>
        <w:separator/>
      </w:r>
    </w:p>
  </w:footnote>
  <w:footnote w:type="continuationSeparator" w:id="0">
    <w:p w:rsidR="00F27C51" w:rsidRDefault="00F2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84" w:rsidRPr="000B0DB5" w:rsidRDefault="00D75B84" w:rsidP="001A293C">
    <w:pPr>
      <w:pStyle w:val="Header"/>
      <w:tabs>
        <w:tab w:val="clear" w:pos="8306"/>
        <w:tab w:val="right" w:pos="9639"/>
      </w:tabs>
      <w:rPr>
        <w:rFonts w:ascii="Arial" w:hAnsi="Arial" w:cs="Arial"/>
        <w:b/>
        <w:sz w:val="36"/>
        <w:szCs w:val="36"/>
      </w:rPr>
    </w:pPr>
    <w:r w:rsidRPr="000B0DB5">
      <w:rPr>
        <w:rFonts w:ascii="Arial" w:hAnsi="Arial" w:cs="Arial"/>
        <w:b/>
        <w:noProof/>
        <w:sz w:val="36"/>
        <w:szCs w:val="36"/>
      </w:rPr>
      <w:drawing>
        <wp:anchor distT="0" distB="0" distL="114300" distR="114300" simplePos="0" relativeHeight="251659264" behindDoc="0" locked="0" layoutInCell="1" allowOverlap="1" wp14:anchorId="556819A2" wp14:editId="556819A3">
          <wp:simplePos x="0" y="0"/>
          <wp:positionH relativeFrom="column">
            <wp:posOffset>8232140</wp:posOffset>
          </wp:positionH>
          <wp:positionV relativeFrom="paragraph">
            <wp:posOffset>-177165</wp:posOffset>
          </wp:positionV>
          <wp:extent cx="1295400" cy="1400175"/>
          <wp:effectExtent l="19050" t="0" r="0" b="0"/>
          <wp:wrapNone/>
          <wp:docPr id="4"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1"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sidRPr="000B0DB5">
      <w:rPr>
        <w:rFonts w:ascii="Arial" w:hAnsi="Arial" w:cs="Arial"/>
        <w:b/>
        <w:noProof/>
        <w:sz w:val="36"/>
        <w:szCs w:val="36"/>
      </w:rPr>
      <w:t>Notes and Actions</w:t>
    </w:r>
  </w:p>
  <w:p w:rsidR="00D75B84" w:rsidRDefault="00D75B84" w:rsidP="00223296">
    <w:pPr>
      <w:pStyle w:val="Header"/>
      <w:rPr>
        <w:rFonts w:ascii="Arial" w:hAnsi="Arial" w:cs="Arial"/>
        <w:b/>
        <w:sz w:val="22"/>
        <w:szCs w:val="22"/>
      </w:rPr>
    </w:pPr>
  </w:p>
  <w:p w:rsidR="00D75B84" w:rsidRPr="00627D2A" w:rsidRDefault="00D75B84" w:rsidP="00223296">
    <w:pPr>
      <w:pStyle w:val="Header"/>
      <w:rPr>
        <w:rFonts w:ascii="Arial" w:hAnsi="Arial" w:cs="Arial"/>
        <w:color w:val="000000" w:themeColor="text1"/>
        <w:sz w:val="28"/>
        <w:szCs w:val="28"/>
      </w:rPr>
    </w:pPr>
    <w:r w:rsidRPr="00627D2A">
      <w:rPr>
        <w:rFonts w:ascii="Arial" w:hAnsi="Arial" w:cs="Arial"/>
        <w:color w:val="000000" w:themeColor="text1"/>
        <w:sz w:val="28"/>
        <w:szCs w:val="28"/>
      </w:rPr>
      <w:t>Visitor management in your area – Trossachs 1</w:t>
    </w:r>
  </w:p>
  <w:p w:rsidR="00D75B84" w:rsidRPr="00AB382E" w:rsidRDefault="00D75B84" w:rsidP="00223296">
    <w:pPr>
      <w:pStyle w:val="Header"/>
      <w:rPr>
        <w:rFonts w:ascii="Arial" w:hAnsi="Arial" w:cs="Arial"/>
        <w:sz w:val="28"/>
        <w:szCs w:val="28"/>
      </w:rPr>
    </w:pPr>
  </w:p>
  <w:p w:rsidR="00D75B84" w:rsidRDefault="00D75B84" w:rsidP="00223296">
    <w:pPr>
      <w:pStyle w:val="Header"/>
      <w:rPr>
        <w:rFonts w:ascii="Arial" w:hAnsi="Arial" w:cs="Arial"/>
        <w:sz w:val="22"/>
        <w:szCs w:val="22"/>
      </w:rPr>
    </w:pPr>
  </w:p>
  <w:p w:rsidR="00D75B84" w:rsidRPr="00627D2A" w:rsidRDefault="00D75B84" w:rsidP="00223296">
    <w:pPr>
      <w:pStyle w:val="Header"/>
      <w:rPr>
        <w:rFonts w:ascii="Arial" w:hAnsi="Arial" w:cs="Arial"/>
        <w:color w:val="000000" w:themeColor="text1"/>
        <w:sz w:val="22"/>
        <w:szCs w:val="22"/>
      </w:rPr>
    </w:pPr>
    <w:r w:rsidRPr="00627D2A">
      <w:rPr>
        <w:rFonts w:ascii="Arial" w:hAnsi="Arial" w:cs="Arial"/>
        <w:color w:val="000000" w:themeColor="text1"/>
        <w:sz w:val="22"/>
        <w:szCs w:val="22"/>
      </w:rPr>
      <w:t>Wednesday 13</w:t>
    </w:r>
    <w:r w:rsidRPr="00627D2A">
      <w:rPr>
        <w:rFonts w:ascii="Arial" w:hAnsi="Arial" w:cs="Arial"/>
        <w:color w:val="000000" w:themeColor="text1"/>
        <w:sz w:val="22"/>
        <w:szCs w:val="22"/>
        <w:vertAlign w:val="superscript"/>
      </w:rPr>
      <w:t>th</w:t>
    </w:r>
    <w:r w:rsidRPr="00627D2A">
      <w:rPr>
        <w:rFonts w:ascii="Arial" w:hAnsi="Arial" w:cs="Arial"/>
        <w:color w:val="000000" w:themeColor="text1"/>
        <w:sz w:val="22"/>
        <w:szCs w:val="22"/>
      </w:rPr>
      <w:t xml:space="preserve"> January 2021</w:t>
    </w:r>
  </w:p>
  <w:p w:rsidR="00D75B84" w:rsidRDefault="00D75B84" w:rsidP="00223296">
    <w:pPr>
      <w:pStyle w:val="Header"/>
      <w:pBdr>
        <w:bottom w:val="single" w:sz="12" w:space="1" w:color="auto"/>
      </w:pBdr>
    </w:pPr>
  </w:p>
  <w:p w:rsidR="00D75B84" w:rsidRPr="00223296" w:rsidRDefault="00D75B84" w:rsidP="00223296">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D01"/>
    <w:multiLevelType w:val="multilevel"/>
    <w:tmpl w:val="0FB844B0"/>
    <w:lvl w:ilvl="0">
      <w:start w:val="1"/>
      <w:numFmt w:val="decimal"/>
      <w:pStyle w:val="HMLevel1"/>
      <w:lvlText w:val="%1."/>
      <w:lvlJc w:val="left"/>
      <w:pPr>
        <w:tabs>
          <w:tab w:val="num" w:pos="851"/>
        </w:tabs>
        <w:ind w:left="851" w:hanging="851"/>
      </w:pPr>
      <w:rPr>
        <w:rFonts w:ascii="Times New Roman" w:hAnsi="Times New Roman" w:hint="default"/>
        <w:b w:val="0"/>
        <w:i w:val="0"/>
        <w:sz w:val="23"/>
      </w:rPr>
    </w:lvl>
    <w:lvl w:ilvl="1">
      <w:start w:val="1"/>
      <w:numFmt w:val="decimal"/>
      <w:pStyle w:val="HMLevel2"/>
      <w:lvlText w:val="%1.%2."/>
      <w:lvlJc w:val="left"/>
      <w:pPr>
        <w:tabs>
          <w:tab w:val="num" w:pos="851"/>
        </w:tabs>
        <w:ind w:left="851" w:hanging="851"/>
      </w:pPr>
      <w:rPr>
        <w:rFonts w:ascii="Times New Roman" w:hAnsi="Times New Roman" w:hint="default"/>
        <w:b w:val="0"/>
        <w:i w:val="0"/>
        <w:sz w:val="23"/>
      </w:rPr>
    </w:lvl>
    <w:lvl w:ilvl="2">
      <w:start w:val="1"/>
      <w:numFmt w:val="decimal"/>
      <w:pStyle w:val="HMLevel3"/>
      <w:lvlText w:val="%1.%2.%3."/>
      <w:lvlJc w:val="left"/>
      <w:pPr>
        <w:tabs>
          <w:tab w:val="num" w:pos="1701"/>
        </w:tabs>
        <w:ind w:left="1701" w:hanging="850"/>
      </w:pPr>
      <w:rPr>
        <w:rFonts w:ascii="Times New Roman" w:hAnsi="Times New Roman" w:hint="default"/>
        <w:b w:val="0"/>
        <w:i w:val="0"/>
        <w:sz w:val="23"/>
      </w:rPr>
    </w:lvl>
    <w:lvl w:ilvl="3">
      <w:start w:val="1"/>
      <w:numFmt w:val="decimal"/>
      <w:pStyle w:val="HMLevel4"/>
      <w:lvlText w:val="%1.%2.%3.%4."/>
      <w:lvlJc w:val="left"/>
      <w:pPr>
        <w:tabs>
          <w:tab w:val="num" w:pos="2552"/>
        </w:tabs>
        <w:ind w:left="2552" w:hanging="851"/>
      </w:pPr>
      <w:rPr>
        <w:rFonts w:ascii="Times New Roman" w:hAnsi="Times New Roman" w:hint="default"/>
        <w:b w:val="0"/>
        <w:i w:val="0"/>
        <w:sz w:val="23"/>
      </w:rPr>
    </w:lvl>
    <w:lvl w:ilvl="4">
      <w:start w:val="1"/>
      <w:numFmt w:val="lowerLetter"/>
      <w:pStyle w:val="HMLevel5"/>
      <w:lvlText w:val="(%5)"/>
      <w:lvlJc w:val="left"/>
      <w:pPr>
        <w:tabs>
          <w:tab w:val="num" w:pos="1701"/>
        </w:tabs>
        <w:ind w:left="1701" w:hanging="850"/>
      </w:pPr>
      <w:rPr>
        <w:rFonts w:ascii="Times New Roman" w:hAnsi="Times New Roman" w:hint="default"/>
        <w:b w:val="0"/>
        <w:i w:val="0"/>
        <w:sz w:val="23"/>
      </w:rPr>
    </w:lvl>
    <w:lvl w:ilvl="5">
      <w:start w:val="1"/>
      <w:numFmt w:val="lowerRoman"/>
      <w:pStyle w:val="HMLevel6"/>
      <w:lvlText w:val="(%6)"/>
      <w:lvlJc w:val="left"/>
      <w:pPr>
        <w:tabs>
          <w:tab w:val="num" w:pos="1701"/>
        </w:tabs>
        <w:ind w:left="1701" w:hanging="850"/>
      </w:pPr>
      <w:rPr>
        <w:rFonts w:ascii="Times New Roman" w:hAnsi="Times New Roman" w:hint="default"/>
        <w:b w:val="0"/>
        <w:i w:val="0"/>
        <w:sz w:val="23"/>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7A3506"/>
    <w:multiLevelType w:val="hybridMultilevel"/>
    <w:tmpl w:val="D3BE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7368"/>
    <w:multiLevelType w:val="hybridMultilevel"/>
    <w:tmpl w:val="DBE45724"/>
    <w:lvl w:ilvl="0" w:tplc="D1704F7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5161D"/>
    <w:multiLevelType w:val="hybridMultilevel"/>
    <w:tmpl w:val="C9682F18"/>
    <w:lvl w:ilvl="0" w:tplc="368049FA">
      <w:start w:val="1"/>
      <w:numFmt w:val="decimal"/>
      <w:pStyle w:val="N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E221BE"/>
    <w:multiLevelType w:val="hybridMultilevel"/>
    <w:tmpl w:val="7758E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E5338"/>
    <w:multiLevelType w:val="hybridMultilevel"/>
    <w:tmpl w:val="742C1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F25F0"/>
    <w:multiLevelType w:val="hybridMultilevel"/>
    <w:tmpl w:val="23BA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B528D"/>
    <w:multiLevelType w:val="hybridMultilevel"/>
    <w:tmpl w:val="67BC2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C33CD"/>
    <w:multiLevelType w:val="hybridMultilevel"/>
    <w:tmpl w:val="0FE6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8693B"/>
    <w:multiLevelType w:val="hybridMultilevel"/>
    <w:tmpl w:val="77A44EBE"/>
    <w:lvl w:ilvl="0" w:tplc="0809000B">
      <w:start w:val="1"/>
      <w:numFmt w:val="bullet"/>
      <w:lvlText w:val=""/>
      <w:lvlJc w:val="left"/>
      <w:pPr>
        <w:ind w:left="1127" w:hanging="360"/>
      </w:pPr>
      <w:rPr>
        <w:rFonts w:ascii="Wingdings" w:hAnsi="Wingdings"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2"/>
  </w:num>
  <w:num w:numId="6">
    <w:abstractNumId w:val="4"/>
  </w:num>
  <w:num w:numId="7">
    <w:abstractNumId w:val="7"/>
  </w:num>
  <w:num w:numId="8">
    <w:abstractNumId w:val="8"/>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22"/>
    <w:rsid w:val="00004873"/>
    <w:rsid w:val="00013F36"/>
    <w:rsid w:val="00014F98"/>
    <w:rsid w:val="000163A3"/>
    <w:rsid w:val="000168C8"/>
    <w:rsid w:val="00016E8A"/>
    <w:rsid w:val="00017867"/>
    <w:rsid w:val="00024BB4"/>
    <w:rsid w:val="00024F5A"/>
    <w:rsid w:val="000271AA"/>
    <w:rsid w:val="00031331"/>
    <w:rsid w:val="00032581"/>
    <w:rsid w:val="00033B83"/>
    <w:rsid w:val="00036483"/>
    <w:rsid w:val="000414B0"/>
    <w:rsid w:val="00041D44"/>
    <w:rsid w:val="00042A79"/>
    <w:rsid w:val="00046F57"/>
    <w:rsid w:val="00052309"/>
    <w:rsid w:val="00053CFE"/>
    <w:rsid w:val="0005636B"/>
    <w:rsid w:val="00056736"/>
    <w:rsid w:val="00060C0D"/>
    <w:rsid w:val="00065B4E"/>
    <w:rsid w:val="00066607"/>
    <w:rsid w:val="00070B1E"/>
    <w:rsid w:val="00071F15"/>
    <w:rsid w:val="000754E0"/>
    <w:rsid w:val="00083860"/>
    <w:rsid w:val="0008557C"/>
    <w:rsid w:val="000877D8"/>
    <w:rsid w:val="00094600"/>
    <w:rsid w:val="0009777C"/>
    <w:rsid w:val="000A0141"/>
    <w:rsid w:val="000A206C"/>
    <w:rsid w:val="000A483B"/>
    <w:rsid w:val="000A522F"/>
    <w:rsid w:val="000A7EE5"/>
    <w:rsid w:val="000B077B"/>
    <w:rsid w:val="000B0DB5"/>
    <w:rsid w:val="000B5DB0"/>
    <w:rsid w:val="000B739F"/>
    <w:rsid w:val="000C0BCF"/>
    <w:rsid w:val="000C5595"/>
    <w:rsid w:val="000C5BC1"/>
    <w:rsid w:val="000C65B0"/>
    <w:rsid w:val="000C73C8"/>
    <w:rsid w:val="000D05A5"/>
    <w:rsid w:val="000D5597"/>
    <w:rsid w:val="000D5A18"/>
    <w:rsid w:val="000D71A8"/>
    <w:rsid w:val="000E05EA"/>
    <w:rsid w:val="000E0BA7"/>
    <w:rsid w:val="000E14A7"/>
    <w:rsid w:val="000E21A7"/>
    <w:rsid w:val="000E27D4"/>
    <w:rsid w:val="000E78BB"/>
    <w:rsid w:val="000F27A1"/>
    <w:rsid w:val="000F28F8"/>
    <w:rsid w:val="000F31B3"/>
    <w:rsid w:val="000F7CA1"/>
    <w:rsid w:val="0010302B"/>
    <w:rsid w:val="001031B5"/>
    <w:rsid w:val="001074C8"/>
    <w:rsid w:val="00111954"/>
    <w:rsid w:val="0011350A"/>
    <w:rsid w:val="00114BDA"/>
    <w:rsid w:val="00117861"/>
    <w:rsid w:val="00120494"/>
    <w:rsid w:val="00120936"/>
    <w:rsid w:val="00120F3A"/>
    <w:rsid w:val="0012185C"/>
    <w:rsid w:val="0012486E"/>
    <w:rsid w:val="0012777B"/>
    <w:rsid w:val="00130200"/>
    <w:rsid w:val="001305A4"/>
    <w:rsid w:val="00135708"/>
    <w:rsid w:val="0013629B"/>
    <w:rsid w:val="00137FDE"/>
    <w:rsid w:val="00140D0B"/>
    <w:rsid w:val="00147AF8"/>
    <w:rsid w:val="0015022B"/>
    <w:rsid w:val="00152CD2"/>
    <w:rsid w:val="0015346F"/>
    <w:rsid w:val="00153B95"/>
    <w:rsid w:val="00154D90"/>
    <w:rsid w:val="0015664B"/>
    <w:rsid w:val="0015775F"/>
    <w:rsid w:val="00157C64"/>
    <w:rsid w:val="001610D2"/>
    <w:rsid w:val="00164D4B"/>
    <w:rsid w:val="001655AE"/>
    <w:rsid w:val="00170EEA"/>
    <w:rsid w:val="00173DC7"/>
    <w:rsid w:val="001741A3"/>
    <w:rsid w:val="00176146"/>
    <w:rsid w:val="0019100B"/>
    <w:rsid w:val="001910F1"/>
    <w:rsid w:val="00193B55"/>
    <w:rsid w:val="00194F61"/>
    <w:rsid w:val="001964C2"/>
    <w:rsid w:val="00197961"/>
    <w:rsid w:val="001A293C"/>
    <w:rsid w:val="001A32B4"/>
    <w:rsid w:val="001A61D2"/>
    <w:rsid w:val="001A79E9"/>
    <w:rsid w:val="001B0FC3"/>
    <w:rsid w:val="001B1AD8"/>
    <w:rsid w:val="001B35EC"/>
    <w:rsid w:val="001B37E3"/>
    <w:rsid w:val="001B3BFC"/>
    <w:rsid w:val="001B7950"/>
    <w:rsid w:val="001C17E6"/>
    <w:rsid w:val="001C2083"/>
    <w:rsid w:val="001C3A08"/>
    <w:rsid w:val="001C6043"/>
    <w:rsid w:val="001D4311"/>
    <w:rsid w:val="001D4328"/>
    <w:rsid w:val="001E2DD8"/>
    <w:rsid w:val="001E3830"/>
    <w:rsid w:val="001E54B6"/>
    <w:rsid w:val="001E55CC"/>
    <w:rsid w:val="001E6D14"/>
    <w:rsid w:val="001E727B"/>
    <w:rsid w:val="001F01EA"/>
    <w:rsid w:val="001F3E71"/>
    <w:rsid w:val="001F5DA9"/>
    <w:rsid w:val="001F62B0"/>
    <w:rsid w:val="001F7988"/>
    <w:rsid w:val="00203A0D"/>
    <w:rsid w:val="00204F3D"/>
    <w:rsid w:val="00210444"/>
    <w:rsid w:val="00214019"/>
    <w:rsid w:val="002150E0"/>
    <w:rsid w:val="00215229"/>
    <w:rsid w:val="002210DF"/>
    <w:rsid w:val="00223296"/>
    <w:rsid w:val="002234CB"/>
    <w:rsid w:val="0022364E"/>
    <w:rsid w:val="00223D50"/>
    <w:rsid w:val="00224CA3"/>
    <w:rsid w:val="002275AD"/>
    <w:rsid w:val="00227C32"/>
    <w:rsid w:val="002367CD"/>
    <w:rsid w:val="00236DCE"/>
    <w:rsid w:val="00236E78"/>
    <w:rsid w:val="00244171"/>
    <w:rsid w:val="002449CF"/>
    <w:rsid w:val="00247144"/>
    <w:rsid w:val="00247421"/>
    <w:rsid w:val="00250CB1"/>
    <w:rsid w:val="00253615"/>
    <w:rsid w:val="00254E0E"/>
    <w:rsid w:val="00260652"/>
    <w:rsid w:val="002616B3"/>
    <w:rsid w:val="00261E04"/>
    <w:rsid w:val="002632DD"/>
    <w:rsid w:val="0026415C"/>
    <w:rsid w:val="00264E55"/>
    <w:rsid w:val="00267306"/>
    <w:rsid w:val="00267BC2"/>
    <w:rsid w:val="00272EB7"/>
    <w:rsid w:val="00276959"/>
    <w:rsid w:val="0028160A"/>
    <w:rsid w:val="00282F8B"/>
    <w:rsid w:val="002854B6"/>
    <w:rsid w:val="00292423"/>
    <w:rsid w:val="002953B0"/>
    <w:rsid w:val="00297E38"/>
    <w:rsid w:val="002A100D"/>
    <w:rsid w:val="002A127E"/>
    <w:rsid w:val="002A54B7"/>
    <w:rsid w:val="002B43FE"/>
    <w:rsid w:val="002C0909"/>
    <w:rsid w:val="002C0A26"/>
    <w:rsid w:val="002C0E81"/>
    <w:rsid w:val="002C1B29"/>
    <w:rsid w:val="002C364E"/>
    <w:rsid w:val="002C3EF1"/>
    <w:rsid w:val="002C776B"/>
    <w:rsid w:val="002D122B"/>
    <w:rsid w:val="002D50B0"/>
    <w:rsid w:val="002E03D3"/>
    <w:rsid w:val="002E4D5C"/>
    <w:rsid w:val="002E6C62"/>
    <w:rsid w:val="002F1B5F"/>
    <w:rsid w:val="002F52B1"/>
    <w:rsid w:val="002F6BEC"/>
    <w:rsid w:val="00300055"/>
    <w:rsid w:val="00302D68"/>
    <w:rsid w:val="003042A2"/>
    <w:rsid w:val="00304359"/>
    <w:rsid w:val="00306DDB"/>
    <w:rsid w:val="00310885"/>
    <w:rsid w:val="0031172B"/>
    <w:rsid w:val="0031216E"/>
    <w:rsid w:val="003130CC"/>
    <w:rsid w:val="00313BAE"/>
    <w:rsid w:val="00320605"/>
    <w:rsid w:val="0032084B"/>
    <w:rsid w:val="00320CFA"/>
    <w:rsid w:val="00321A5A"/>
    <w:rsid w:val="00321AC8"/>
    <w:rsid w:val="003250EB"/>
    <w:rsid w:val="0032627A"/>
    <w:rsid w:val="00326BF5"/>
    <w:rsid w:val="00340206"/>
    <w:rsid w:val="00340DC1"/>
    <w:rsid w:val="00343485"/>
    <w:rsid w:val="00343939"/>
    <w:rsid w:val="00344CAF"/>
    <w:rsid w:val="003454BF"/>
    <w:rsid w:val="00354308"/>
    <w:rsid w:val="003570A0"/>
    <w:rsid w:val="00362905"/>
    <w:rsid w:val="003663A7"/>
    <w:rsid w:val="00370D61"/>
    <w:rsid w:val="003723D7"/>
    <w:rsid w:val="00373C89"/>
    <w:rsid w:val="00375340"/>
    <w:rsid w:val="003766FB"/>
    <w:rsid w:val="00382646"/>
    <w:rsid w:val="00386326"/>
    <w:rsid w:val="003906A6"/>
    <w:rsid w:val="003952B4"/>
    <w:rsid w:val="00395FE9"/>
    <w:rsid w:val="0039650F"/>
    <w:rsid w:val="00397ECA"/>
    <w:rsid w:val="003A17E5"/>
    <w:rsid w:val="003A181A"/>
    <w:rsid w:val="003A3814"/>
    <w:rsid w:val="003B18BB"/>
    <w:rsid w:val="003B27BA"/>
    <w:rsid w:val="003B4376"/>
    <w:rsid w:val="003B6AC9"/>
    <w:rsid w:val="003B6CC9"/>
    <w:rsid w:val="003C2576"/>
    <w:rsid w:val="003C32DC"/>
    <w:rsid w:val="003D0C39"/>
    <w:rsid w:val="003E13E7"/>
    <w:rsid w:val="003E1B9C"/>
    <w:rsid w:val="003E5BB5"/>
    <w:rsid w:val="003F623B"/>
    <w:rsid w:val="003F77EB"/>
    <w:rsid w:val="00401075"/>
    <w:rsid w:val="004020E7"/>
    <w:rsid w:val="0040661B"/>
    <w:rsid w:val="0040771E"/>
    <w:rsid w:val="00420B01"/>
    <w:rsid w:val="00421076"/>
    <w:rsid w:val="00425828"/>
    <w:rsid w:val="00425D22"/>
    <w:rsid w:val="004273E4"/>
    <w:rsid w:val="00427573"/>
    <w:rsid w:val="004348AB"/>
    <w:rsid w:val="00435609"/>
    <w:rsid w:val="00437B33"/>
    <w:rsid w:val="0044234F"/>
    <w:rsid w:val="00442359"/>
    <w:rsid w:val="0044389E"/>
    <w:rsid w:val="00444907"/>
    <w:rsid w:val="004470A8"/>
    <w:rsid w:val="00450B5E"/>
    <w:rsid w:val="00450B89"/>
    <w:rsid w:val="004555BE"/>
    <w:rsid w:val="00463C88"/>
    <w:rsid w:val="00465B7D"/>
    <w:rsid w:val="00466364"/>
    <w:rsid w:val="00466872"/>
    <w:rsid w:val="004712AC"/>
    <w:rsid w:val="00471BD4"/>
    <w:rsid w:val="00471D05"/>
    <w:rsid w:val="004743FD"/>
    <w:rsid w:val="00474CD3"/>
    <w:rsid w:val="00475D43"/>
    <w:rsid w:val="0047728A"/>
    <w:rsid w:val="0047742C"/>
    <w:rsid w:val="0048152F"/>
    <w:rsid w:val="0048376C"/>
    <w:rsid w:val="004839EE"/>
    <w:rsid w:val="00490EFE"/>
    <w:rsid w:val="00494C48"/>
    <w:rsid w:val="00496DC1"/>
    <w:rsid w:val="004A0E4D"/>
    <w:rsid w:val="004A1469"/>
    <w:rsid w:val="004A2A37"/>
    <w:rsid w:val="004A2EB1"/>
    <w:rsid w:val="004A37CB"/>
    <w:rsid w:val="004A520B"/>
    <w:rsid w:val="004B1B5F"/>
    <w:rsid w:val="004B60C7"/>
    <w:rsid w:val="004B7087"/>
    <w:rsid w:val="004C0896"/>
    <w:rsid w:val="004C4A0C"/>
    <w:rsid w:val="004C4AB5"/>
    <w:rsid w:val="004C633C"/>
    <w:rsid w:val="004C7E03"/>
    <w:rsid w:val="004D1F03"/>
    <w:rsid w:val="004D1F64"/>
    <w:rsid w:val="004D2875"/>
    <w:rsid w:val="004D499D"/>
    <w:rsid w:val="004D6736"/>
    <w:rsid w:val="004E1D8A"/>
    <w:rsid w:val="004E2A73"/>
    <w:rsid w:val="004E4003"/>
    <w:rsid w:val="004F03BD"/>
    <w:rsid w:val="004F12AC"/>
    <w:rsid w:val="004F3E8E"/>
    <w:rsid w:val="004F55F6"/>
    <w:rsid w:val="004F64A6"/>
    <w:rsid w:val="004F779C"/>
    <w:rsid w:val="00500393"/>
    <w:rsid w:val="00502D17"/>
    <w:rsid w:val="0050375C"/>
    <w:rsid w:val="00503AD9"/>
    <w:rsid w:val="00513FCD"/>
    <w:rsid w:val="005145CD"/>
    <w:rsid w:val="00514DC3"/>
    <w:rsid w:val="00516757"/>
    <w:rsid w:val="00521AD4"/>
    <w:rsid w:val="00525965"/>
    <w:rsid w:val="00536BF5"/>
    <w:rsid w:val="00542794"/>
    <w:rsid w:val="0054473D"/>
    <w:rsid w:val="00545305"/>
    <w:rsid w:val="0054790C"/>
    <w:rsid w:val="00550719"/>
    <w:rsid w:val="0055107B"/>
    <w:rsid w:val="0055225D"/>
    <w:rsid w:val="00557DC7"/>
    <w:rsid w:val="0056204C"/>
    <w:rsid w:val="005628FE"/>
    <w:rsid w:val="00563C9B"/>
    <w:rsid w:val="005656FD"/>
    <w:rsid w:val="00571222"/>
    <w:rsid w:val="00574A18"/>
    <w:rsid w:val="005751B9"/>
    <w:rsid w:val="00575DCD"/>
    <w:rsid w:val="00583B4D"/>
    <w:rsid w:val="00590D07"/>
    <w:rsid w:val="005910BE"/>
    <w:rsid w:val="0059240A"/>
    <w:rsid w:val="0059367A"/>
    <w:rsid w:val="00594063"/>
    <w:rsid w:val="00594B2B"/>
    <w:rsid w:val="00595362"/>
    <w:rsid w:val="005973FB"/>
    <w:rsid w:val="00597804"/>
    <w:rsid w:val="005A4E6F"/>
    <w:rsid w:val="005A6782"/>
    <w:rsid w:val="005B089C"/>
    <w:rsid w:val="005B1F4E"/>
    <w:rsid w:val="005B2390"/>
    <w:rsid w:val="005B4F28"/>
    <w:rsid w:val="005B7116"/>
    <w:rsid w:val="005B7E3A"/>
    <w:rsid w:val="005C3895"/>
    <w:rsid w:val="005C3C35"/>
    <w:rsid w:val="005C40B2"/>
    <w:rsid w:val="005C4BA1"/>
    <w:rsid w:val="005D062E"/>
    <w:rsid w:val="005D0722"/>
    <w:rsid w:val="005D155C"/>
    <w:rsid w:val="005D454E"/>
    <w:rsid w:val="005E085C"/>
    <w:rsid w:val="005E2C41"/>
    <w:rsid w:val="005E5D7A"/>
    <w:rsid w:val="005E7A87"/>
    <w:rsid w:val="005F086C"/>
    <w:rsid w:val="005F2C87"/>
    <w:rsid w:val="006000FB"/>
    <w:rsid w:val="006003C9"/>
    <w:rsid w:val="00600E52"/>
    <w:rsid w:val="0060379E"/>
    <w:rsid w:val="00603F41"/>
    <w:rsid w:val="0060721C"/>
    <w:rsid w:val="00610533"/>
    <w:rsid w:val="00615265"/>
    <w:rsid w:val="00615A7B"/>
    <w:rsid w:val="0061613F"/>
    <w:rsid w:val="00616327"/>
    <w:rsid w:val="00620DD9"/>
    <w:rsid w:val="0062376D"/>
    <w:rsid w:val="006256D8"/>
    <w:rsid w:val="00625A69"/>
    <w:rsid w:val="00625BC9"/>
    <w:rsid w:val="00627D2A"/>
    <w:rsid w:val="006308B1"/>
    <w:rsid w:val="00631569"/>
    <w:rsid w:val="006317C9"/>
    <w:rsid w:val="00643313"/>
    <w:rsid w:val="00646640"/>
    <w:rsid w:val="00646C53"/>
    <w:rsid w:val="00646CF8"/>
    <w:rsid w:val="006475B0"/>
    <w:rsid w:val="00651D45"/>
    <w:rsid w:val="006520C2"/>
    <w:rsid w:val="006523FC"/>
    <w:rsid w:val="006535E0"/>
    <w:rsid w:val="0066192B"/>
    <w:rsid w:val="006664DD"/>
    <w:rsid w:val="006673F6"/>
    <w:rsid w:val="00673DD3"/>
    <w:rsid w:val="00673F20"/>
    <w:rsid w:val="00676EF5"/>
    <w:rsid w:val="00680643"/>
    <w:rsid w:val="0068105F"/>
    <w:rsid w:val="00682E65"/>
    <w:rsid w:val="00690E3D"/>
    <w:rsid w:val="00691C14"/>
    <w:rsid w:val="00693C4E"/>
    <w:rsid w:val="006A2696"/>
    <w:rsid w:val="006B67E9"/>
    <w:rsid w:val="006C0812"/>
    <w:rsid w:val="006C2C42"/>
    <w:rsid w:val="006C2FEF"/>
    <w:rsid w:val="006C5435"/>
    <w:rsid w:val="006C57B0"/>
    <w:rsid w:val="006C64A5"/>
    <w:rsid w:val="006C7D29"/>
    <w:rsid w:val="006D0075"/>
    <w:rsid w:val="006D1139"/>
    <w:rsid w:val="006D137D"/>
    <w:rsid w:val="006D3407"/>
    <w:rsid w:val="006D4E63"/>
    <w:rsid w:val="006D7755"/>
    <w:rsid w:val="006E0AF7"/>
    <w:rsid w:val="006E11AE"/>
    <w:rsid w:val="006E185F"/>
    <w:rsid w:val="006E38E3"/>
    <w:rsid w:val="006E5BF3"/>
    <w:rsid w:val="006F0A1E"/>
    <w:rsid w:val="006F1614"/>
    <w:rsid w:val="006F623E"/>
    <w:rsid w:val="006F6A03"/>
    <w:rsid w:val="00705ACE"/>
    <w:rsid w:val="00705FD0"/>
    <w:rsid w:val="007078F5"/>
    <w:rsid w:val="007122E7"/>
    <w:rsid w:val="007131C4"/>
    <w:rsid w:val="00721C3E"/>
    <w:rsid w:val="0072385B"/>
    <w:rsid w:val="0072424B"/>
    <w:rsid w:val="00724EDE"/>
    <w:rsid w:val="00725FDC"/>
    <w:rsid w:val="0072723E"/>
    <w:rsid w:val="007316A0"/>
    <w:rsid w:val="007321CE"/>
    <w:rsid w:val="00734CCC"/>
    <w:rsid w:val="00737D52"/>
    <w:rsid w:val="00737F3F"/>
    <w:rsid w:val="007422FC"/>
    <w:rsid w:val="00742B00"/>
    <w:rsid w:val="0074361C"/>
    <w:rsid w:val="00744219"/>
    <w:rsid w:val="00744FEF"/>
    <w:rsid w:val="0074511F"/>
    <w:rsid w:val="0075096C"/>
    <w:rsid w:val="00755077"/>
    <w:rsid w:val="007574D4"/>
    <w:rsid w:val="00757D35"/>
    <w:rsid w:val="00760AD9"/>
    <w:rsid w:val="00761922"/>
    <w:rsid w:val="0076347F"/>
    <w:rsid w:val="007635DD"/>
    <w:rsid w:val="00765B95"/>
    <w:rsid w:val="00766ACF"/>
    <w:rsid w:val="00773258"/>
    <w:rsid w:val="00773B6B"/>
    <w:rsid w:val="007750CA"/>
    <w:rsid w:val="007761FA"/>
    <w:rsid w:val="0078074C"/>
    <w:rsid w:val="00780BF7"/>
    <w:rsid w:val="0078598C"/>
    <w:rsid w:val="00785B80"/>
    <w:rsid w:val="00786105"/>
    <w:rsid w:val="00787BC7"/>
    <w:rsid w:val="00791E44"/>
    <w:rsid w:val="00796666"/>
    <w:rsid w:val="00797D0D"/>
    <w:rsid w:val="007A0FBC"/>
    <w:rsid w:val="007A5C00"/>
    <w:rsid w:val="007A7AC5"/>
    <w:rsid w:val="007B13DA"/>
    <w:rsid w:val="007B3682"/>
    <w:rsid w:val="007B3A27"/>
    <w:rsid w:val="007C1C3D"/>
    <w:rsid w:val="007C27A1"/>
    <w:rsid w:val="007C33E1"/>
    <w:rsid w:val="007C3B17"/>
    <w:rsid w:val="007D241A"/>
    <w:rsid w:val="007D34C2"/>
    <w:rsid w:val="007E1C30"/>
    <w:rsid w:val="007E295F"/>
    <w:rsid w:val="007E39FA"/>
    <w:rsid w:val="007E4C32"/>
    <w:rsid w:val="007E6F3F"/>
    <w:rsid w:val="007E77D3"/>
    <w:rsid w:val="007F045C"/>
    <w:rsid w:val="007F0B28"/>
    <w:rsid w:val="007F56C0"/>
    <w:rsid w:val="008012C5"/>
    <w:rsid w:val="008136D7"/>
    <w:rsid w:val="00817983"/>
    <w:rsid w:val="008239C4"/>
    <w:rsid w:val="00833AA8"/>
    <w:rsid w:val="00833CB5"/>
    <w:rsid w:val="00835A56"/>
    <w:rsid w:val="0083781B"/>
    <w:rsid w:val="00841280"/>
    <w:rsid w:val="00845F51"/>
    <w:rsid w:val="0085032E"/>
    <w:rsid w:val="00851B96"/>
    <w:rsid w:val="008520E4"/>
    <w:rsid w:val="00854102"/>
    <w:rsid w:val="0085410D"/>
    <w:rsid w:val="00854ECC"/>
    <w:rsid w:val="00861C39"/>
    <w:rsid w:val="00865D1F"/>
    <w:rsid w:val="00867521"/>
    <w:rsid w:val="0087030C"/>
    <w:rsid w:val="008707B3"/>
    <w:rsid w:val="0087125E"/>
    <w:rsid w:val="008718BF"/>
    <w:rsid w:val="00873699"/>
    <w:rsid w:val="00874852"/>
    <w:rsid w:val="00874A77"/>
    <w:rsid w:val="00875775"/>
    <w:rsid w:val="008767DE"/>
    <w:rsid w:val="00880507"/>
    <w:rsid w:val="008820A8"/>
    <w:rsid w:val="008877E7"/>
    <w:rsid w:val="0089020E"/>
    <w:rsid w:val="0089221B"/>
    <w:rsid w:val="008922AD"/>
    <w:rsid w:val="00894F5D"/>
    <w:rsid w:val="00895DEF"/>
    <w:rsid w:val="008A2D70"/>
    <w:rsid w:val="008A4FF9"/>
    <w:rsid w:val="008A62A6"/>
    <w:rsid w:val="008B0B44"/>
    <w:rsid w:val="008B0C8A"/>
    <w:rsid w:val="008B1F00"/>
    <w:rsid w:val="008B33BB"/>
    <w:rsid w:val="008B601B"/>
    <w:rsid w:val="008C17A0"/>
    <w:rsid w:val="008C35FC"/>
    <w:rsid w:val="008C3737"/>
    <w:rsid w:val="008C3E10"/>
    <w:rsid w:val="008D0DD0"/>
    <w:rsid w:val="008D0F9A"/>
    <w:rsid w:val="008D1537"/>
    <w:rsid w:val="008D34F3"/>
    <w:rsid w:val="008E042A"/>
    <w:rsid w:val="008E36D7"/>
    <w:rsid w:val="008E6FCA"/>
    <w:rsid w:val="008F37EC"/>
    <w:rsid w:val="008F6499"/>
    <w:rsid w:val="008F747D"/>
    <w:rsid w:val="008F77E0"/>
    <w:rsid w:val="008F79F1"/>
    <w:rsid w:val="009022DA"/>
    <w:rsid w:val="009052F2"/>
    <w:rsid w:val="00907881"/>
    <w:rsid w:val="00911AEB"/>
    <w:rsid w:val="00913EA2"/>
    <w:rsid w:val="00915B35"/>
    <w:rsid w:val="0091600E"/>
    <w:rsid w:val="00917611"/>
    <w:rsid w:val="0092020A"/>
    <w:rsid w:val="009222A0"/>
    <w:rsid w:val="009238AF"/>
    <w:rsid w:val="00923ACF"/>
    <w:rsid w:val="0093156F"/>
    <w:rsid w:val="00932646"/>
    <w:rsid w:val="00932E7B"/>
    <w:rsid w:val="00936EE9"/>
    <w:rsid w:val="009439B5"/>
    <w:rsid w:val="00945CE1"/>
    <w:rsid w:val="00950F26"/>
    <w:rsid w:val="009518F4"/>
    <w:rsid w:val="00951F9C"/>
    <w:rsid w:val="0095682C"/>
    <w:rsid w:val="009569B9"/>
    <w:rsid w:val="009601F5"/>
    <w:rsid w:val="00960FA7"/>
    <w:rsid w:val="0096108B"/>
    <w:rsid w:val="0096691E"/>
    <w:rsid w:val="00970E1F"/>
    <w:rsid w:val="00973F43"/>
    <w:rsid w:val="00974E10"/>
    <w:rsid w:val="0097682A"/>
    <w:rsid w:val="009769B6"/>
    <w:rsid w:val="00980DB0"/>
    <w:rsid w:val="00981A39"/>
    <w:rsid w:val="00981A41"/>
    <w:rsid w:val="00986CE2"/>
    <w:rsid w:val="0098717F"/>
    <w:rsid w:val="009901C7"/>
    <w:rsid w:val="009911D9"/>
    <w:rsid w:val="0099246E"/>
    <w:rsid w:val="00993C4C"/>
    <w:rsid w:val="00997AD8"/>
    <w:rsid w:val="009A223E"/>
    <w:rsid w:val="009A47E1"/>
    <w:rsid w:val="009A7A7D"/>
    <w:rsid w:val="009A7E96"/>
    <w:rsid w:val="009B4AB7"/>
    <w:rsid w:val="009B4D2E"/>
    <w:rsid w:val="009C1A51"/>
    <w:rsid w:val="009C4FEB"/>
    <w:rsid w:val="009C5D98"/>
    <w:rsid w:val="009C6F48"/>
    <w:rsid w:val="009D73C5"/>
    <w:rsid w:val="009D7711"/>
    <w:rsid w:val="009E1028"/>
    <w:rsid w:val="009E4E9E"/>
    <w:rsid w:val="009E6007"/>
    <w:rsid w:val="009E790E"/>
    <w:rsid w:val="00A01209"/>
    <w:rsid w:val="00A037F3"/>
    <w:rsid w:val="00A0465A"/>
    <w:rsid w:val="00A058FC"/>
    <w:rsid w:val="00A05CBD"/>
    <w:rsid w:val="00A114E2"/>
    <w:rsid w:val="00A11C3C"/>
    <w:rsid w:val="00A11F67"/>
    <w:rsid w:val="00A151DB"/>
    <w:rsid w:val="00A15259"/>
    <w:rsid w:val="00A212DB"/>
    <w:rsid w:val="00A22096"/>
    <w:rsid w:val="00A22ACC"/>
    <w:rsid w:val="00A245CE"/>
    <w:rsid w:val="00A252E3"/>
    <w:rsid w:val="00A26B7A"/>
    <w:rsid w:val="00A3135A"/>
    <w:rsid w:val="00A32C69"/>
    <w:rsid w:val="00A36C21"/>
    <w:rsid w:val="00A3733A"/>
    <w:rsid w:val="00A42E00"/>
    <w:rsid w:val="00A463D1"/>
    <w:rsid w:val="00A551BB"/>
    <w:rsid w:val="00A55EA6"/>
    <w:rsid w:val="00A62496"/>
    <w:rsid w:val="00A64DE9"/>
    <w:rsid w:val="00A65001"/>
    <w:rsid w:val="00A73010"/>
    <w:rsid w:val="00A73126"/>
    <w:rsid w:val="00A73551"/>
    <w:rsid w:val="00A73CF7"/>
    <w:rsid w:val="00A75171"/>
    <w:rsid w:val="00A75380"/>
    <w:rsid w:val="00A77F25"/>
    <w:rsid w:val="00A81E95"/>
    <w:rsid w:val="00A8261F"/>
    <w:rsid w:val="00A83752"/>
    <w:rsid w:val="00A83C52"/>
    <w:rsid w:val="00A85006"/>
    <w:rsid w:val="00A9214C"/>
    <w:rsid w:val="00A94C5E"/>
    <w:rsid w:val="00A9514C"/>
    <w:rsid w:val="00A96158"/>
    <w:rsid w:val="00AA0B93"/>
    <w:rsid w:val="00AA0CBE"/>
    <w:rsid w:val="00AA2BEA"/>
    <w:rsid w:val="00AA50DC"/>
    <w:rsid w:val="00AB0ED0"/>
    <w:rsid w:val="00AB3319"/>
    <w:rsid w:val="00AB382E"/>
    <w:rsid w:val="00AB5548"/>
    <w:rsid w:val="00AC3182"/>
    <w:rsid w:val="00AC399D"/>
    <w:rsid w:val="00AD5A91"/>
    <w:rsid w:val="00AD60BE"/>
    <w:rsid w:val="00AE7DDB"/>
    <w:rsid w:val="00AF052F"/>
    <w:rsid w:val="00AF3787"/>
    <w:rsid w:val="00AF3F95"/>
    <w:rsid w:val="00AF4F28"/>
    <w:rsid w:val="00AF5E4A"/>
    <w:rsid w:val="00B03859"/>
    <w:rsid w:val="00B05E44"/>
    <w:rsid w:val="00B05FB8"/>
    <w:rsid w:val="00B144CC"/>
    <w:rsid w:val="00B20AF8"/>
    <w:rsid w:val="00B25206"/>
    <w:rsid w:val="00B270A5"/>
    <w:rsid w:val="00B30545"/>
    <w:rsid w:val="00B3399E"/>
    <w:rsid w:val="00B3453F"/>
    <w:rsid w:val="00B3459C"/>
    <w:rsid w:val="00B36486"/>
    <w:rsid w:val="00B40324"/>
    <w:rsid w:val="00B519A7"/>
    <w:rsid w:val="00B527B9"/>
    <w:rsid w:val="00B54941"/>
    <w:rsid w:val="00B5777C"/>
    <w:rsid w:val="00B618D7"/>
    <w:rsid w:val="00B62052"/>
    <w:rsid w:val="00B62B49"/>
    <w:rsid w:val="00B63F57"/>
    <w:rsid w:val="00B65222"/>
    <w:rsid w:val="00B66953"/>
    <w:rsid w:val="00B66FE7"/>
    <w:rsid w:val="00B73638"/>
    <w:rsid w:val="00B7728B"/>
    <w:rsid w:val="00B82796"/>
    <w:rsid w:val="00B84AEB"/>
    <w:rsid w:val="00B85287"/>
    <w:rsid w:val="00B85977"/>
    <w:rsid w:val="00B85F44"/>
    <w:rsid w:val="00B93787"/>
    <w:rsid w:val="00B95380"/>
    <w:rsid w:val="00B96C02"/>
    <w:rsid w:val="00B96F67"/>
    <w:rsid w:val="00BA3556"/>
    <w:rsid w:val="00BA4864"/>
    <w:rsid w:val="00BB0B9C"/>
    <w:rsid w:val="00BB16A2"/>
    <w:rsid w:val="00BB27C6"/>
    <w:rsid w:val="00BB53DF"/>
    <w:rsid w:val="00BB58AF"/>
    <w:rsid w:val="00BC0B43"/>
    <w:rsid w:val="00BC159B"/>
    <w:rsid w:val="00BC46CD"/>
    <w:rsid w:val="00BC5104"/>
    <w:rsid w:val="00BC5775"/>
    <w:rsid w:val="00BC7339"/>
    <w:rsid w:val="00BD2FFF"/>
    <w:rsid w:val="00BD3A49"/>
    <w:rsid w:val="00BD405C"/>
    <w:rsid w:val="00BD4839"/>
    <w:rsid w:val="00BD5FC2"/>
    <w:rsid w:val="00BD64D0"/>
    <w:rsid w:val="00BE014B"/>
    <w:rsid w:val="00BE3DDA"/>
    <w:rsid w:val="00BF4FAB"/>
    <w:rsid w:val="00BF50BA"/>
    <w:rsid w:val="00BF5E25"/>
    <w:rsid w:val="00BF5FEC"/>
    <w:rsid w:val="00BF6ED6"/>
    <w:rsid w:val="00C007DA"/>
    <w:rsid w:val="00C04DD4"/>
    <w:rsid w:val="00C07569"/>
    <w:rsid w:val="00C07632"/>
    <w:rsid w:val="00C1273A"/>
    <w:rsid w:val="00C15FA1"/>
    <w:rsid w:val="00C166C0"/>
    <w:rsid w:val="00C1680E"/>
    <w:rsid w:val="00C22B8C"/>
    <w:rsid w:val="00C232CF"/>
    <w:rsid w:val="00C25213"/>
    <w:rsid w:val="00C26A0B"/>
    <w:rsid w:val="00C26E63"/>
    <w:rsid w:val="00C304E8"/>
    <w:rsid w:val="00C324B6"/>
    <w:rsid w:val="00C3277E"/>
    <w:rsid w:val="00C34D53"/>
    <w:rsid w:val="00C43063"/>
    <w:rsid w:val="00C4456A"/>
    <w:rsid w:val="00C456A1"/>
    <w:rsid w:val="00C4663C"/>
    <w:rsid w:val="00C52B11"/>
    <w:rsid w:val="00C5543B"/>
    <w:rsid w:val="00C57ED5"/>
    <w:rsid w:val="00C631B3"/>
    <w:rsid w:val="00C666F2"/>
    <w:rsid w:val="00C67AD4"/>
    <w:rsid w:val="00C67D6A"/>
    <w:rsid w:val="00C801E2"/>
    <w:rsid w:val="00C80314"/>
    <w:rsid w:val="00C81474"/>
    <w:rsid w:val="00C822C0"/>
    <w:rsid w:val="00C82D0C"/>
    <w:rsid w:val="00C85E98"/>
    <w:rsid w:val="00C92FD4"/>
    <w:rsid w:val="00C93322"/>
    <w:rsid w:val="00C95CF5"/>
    <w:rsid w:val="00C9674F"/>
    <w:rsid w:val="00C96753"/>
    <w:rsid w:val="00C97838"/>
    <w:rsid w:val="00CA1178"/>
    <w:rsid w:val="00CA2D8B"/>
    <w:rsid w:val="00CA3857"/>
    <w:rsid w:val="00CA5A38"/>
    <w:rsid w:val="00CA6A17"/>
    <w:rsid w:val="00CA742D"/>
    <w:rsid w:val="00CB3057"/>
    <w:rsid w:val="00CC1070"/>
    <w:rsid w:val="00CC21F3"/>
    <w:rsid w:val="00CC39F3"/>
    <w:rsid w:val="00CC51AB"/>
    <w:rsid w:val="00CC6841"/>
    <w:rsid w:val="00CD70ED"/>
    <w:rsid w:val="00CE22F1"/>
    <w:rsid w:val="00CE6AFE"/>
    <w:rsid w:val="00CF5BEB"/>
    <w:rsid w:val="00CF759D"/>
    <w:rsid w:val="00D01C5B"/>
    <w:rsid w:val="00D02A39"/>
    <w:rsid w:val="00D0459C"/>
    <w:rsid w:val="00D11380"/>
    <w:rsid w:val="00D11D54"/>
    <w:rsid w:val="00D11EA4"/>
    <w:rsid w:val="00D15AA5"/>
    <w:rsid w:val="00D270B0"/>
    <w:rsid w:val="00D27809"/>
    <w:rsid w:val="00D31DF8"/>
    <w:rsid w:val="00D3327D"/>
    <w:rsid w:val="00D354A2"/>
    <w:rsid w:val="00D46B70"/>
    <w:rsid w:val="00D46DE1"/>
    <w:rsid w:val="00D53538"/>
    <w:rsid w:val="00D54795"/>
    <w:rsid w:val="00D6010F"/>
    <w:rsid w:val="00D6312D"/>
    <w:rsid w:val="00D64D70"/>
    <w:rsid w:val="00D65DB5"/>
    <w:rsid w:val="00D7047B"/>
    <w:rsid w:val="00D708E3"/>
    <w:rsid w:val="00D73D44"/>
    <w:rsid w:val="00D74E52"/>
    <w:rsid w:val="00D75B84"/>
    <w:rsid w:val="00D80644"/>
    <w:rsid w:val="00D80919"/>
    <w:rsid w:val="00D81FA0"/>
    <w:rsid w:val="00D84DEF"/>
    <w:rsid w:val="00D84F7D"/>
    <w:rsid w:val="00D86C0E"/>
    <w:rsid w:val="00D86ED9"/>
    <w:rsid w:val="00D959BE"/>
    <w:rsid w:val="00D959DE"/>
    <w:rsid w:val="00DB12BB"/>
    <w:rsid w:val="00DB1BEE"/>
    <w:rsid w:val="00DB4A19"/>
    <w:rsid w:val="00DB7D6C"/>
    <w:rsid w:val="00DB7F87"/>
    <w:rsid w:val="00DC1A56"/>
    <w:rsid w:val="00DC42C1"/>
    <w:rsid w:val="00DC705F"/>
    <w:rsid w:val="00DC77B6"/>
    <w:rsid w:val="00DC7BFE"/>
    <w:rsid w:val="00DD24C4"/>
    <w:rsid w:val="00DD3D6F"/>
    <w:rsid w:val="00DD4986"/>
    <w:rsid w:val="00DD5853"/>
    <w:rsid w:val="00DE26D5"/>
    <w:rsid w:val="00DE6BD3"/>
    <w:rsid w:val="00DF186A"/>
    <w:rsid w:val="00DF192A"/>
    <w:rsid w:val="00DF1BC8"/>
    <w:rsid w:val="00DF2B5B"/>
    <w:rsid w:val="00DF4F1F"/>
    <w:rsid w:val="00E009BD"/>
    <w:rsid w:val="00E015BA"/>
    <w:rsid w:val="00E0186B"/>
    <w:rsid w:val="00E06680"/>
    <w:rsid w:val="00E072EB"/>
    <w:rsid w:val="00E07F1B"/>
    <w:rsid w:val="00E11BCF"/>
    <w:rsid w:val="00E12AAC"/>
    <w:rsid w:val="00E149E4"/>
    <w:rsid w:val="00E14B7A"/>
    <w:rsid w:val="00E154E1"/>
    <w:rsid w:val="00E171D5"/>
    <w:rsid w:val="00E246EC"/>
    <w:rsid w:val="00E30679"/>
    <w:rsid w:val="00E3168B"/>
    <w:rsid w:val="00E320A6"/>
    <w:rsid w:val="00E36506"/>
    <w:rsid w:val="00E424AF"/>
    <w:rsid w:val="00E44593"/>
    <w:rsid w:val="00E4526E"/>
    <w:rsid w:val="00E50222"/>
    <w:rsid w:val="00E51236"/>
    <w:rsid w:val="00E52821"/>
    <w:rsid w:val="00E5323D"/>
    <w:rsid w:val="00E5324C"/>
    <w:rsid w:val="00E57F22"/>
    <w:rsid w:val="00E62E61"/>
    <w:rsid w:val="00E64957"/>
    <w:rsid w:val="00E65548"/>
    <w:rsid w:val="00E7631A"/>
    <w:rsid w:val="00E77953"/>
    <w:rsid w:val="00E81470"/>
    <w:rsid w:val="00E81FE8"/>
    <w:rsid w:val="00E82600"/>
    <w:rsid w:val="00E857FC"/>
    <w:rsid w:val="00E86676"/>
    <w:rsid w:val="00E87A79"/>
    <w:rsid w:val="00E92C56"/>
    <w:rsid w:val="00E944E9"/>
    <w:rsid w:val="00E950F4"/>
    <w:rsid w:val="00EA0F78"/>
    <w:rsid w:val="00EB1410"/>
    <w:rsid w:val="00EB36C6"/>
    <w:rsid w:val="00EB45AB"/>
    <w:rsid w:val="00EB4E16"/>
    <w:rsid w:val="00EB742B"/>
    <w:rsid w:val="00EC271B"/>
    <w:rsid w:val="00EC2A1D"/>
    <w:rsid w:val="00EC4765"/>
    <w:rsid w:val="00EC6710"/>
    <w:rsid w:val="00ED1EC5"/>
    <w:rsid w:val="00ED5779"/>
    <w:rsid w:val="00ED5912"/>
    <w:rsid w:val="00EE1B18"/>
    <w:rsid w:val="00EE2569"/>
    <w:rsid w:val="00EF1336"/>
    <w:rsid w:val="00EF16C3"/>
    <w:rsid w:val="00EF33EA"/>
    <w:rsid w:val="00EF652B"/>
    <w:rsid w:val="00F01426"/>
    <w:rsid w:val="00F02765"/>
    <w:rsid w:val="00F04381"/>
    <w:rsid w:val="00F10B5C"/>
    <w:rsid w:val="00F1611F"/>
    <w:rsid w:val="00F16477"/>
    <w:rsid w:val="00F171BA"/>
    <w:rsid w:val="00F23960"/>
    <w:rsid w:val="00F27C51"/>
    <w:rsid w:val="00F30009"/>
    <w:rsid w:val="00F310F8"/>
    <w:rsid w:val="00F37C3D"/>
    <w:rsid w:val="00F4083B"/>
    <w:rsid w:val="00F40968"/>
    <w:rsid w:val="00F41CFA"/>
    <w:rsid w:val="00F43479"/>
    <w:rsid w:val="00F44461"/>
    <w:rsid w:val="00F45698"/>
    <w:rsid w:val="00F46210"/>
    <w:rsid w:val="00F466C9"/>
    <w:rsid w:val="00F46B41"/>
    <w:rsid w:val="00F47890"/>
    <w:rsid w:val="00F50228"/>
    <w:rsid w:val="00F53160"/>
    <w:rsid w:val="00F57D9D"/>
    <w:rsid w:val="00F6445A"/>
    <w:rsid w:val="00F66977"/>
    <w:rsid w:val="00F671D5"/>
    <w:rsid w:val="00F70670"/>
    <w:rsid w:val="00F7782F"/>
    <w:rsid w:val="00F80EB7"/>
    <w:rsid w:val="00F93BF8"/>
    <w:rsid w:val="00F96964"/>
    <w:rsid w:val="00FA1EB1"/>
    <w:rsid w:val="00FA21CF"/>
    <w:rsid w:val="00FA2300"/>
    <w:rsid w:val="00FB0166"/>
    <w:rsid w:val="00FB705C"/>
    <w:rsid w:val="00FC312D"/>
    <w:rsid w:val="00FC3783"/>
    <w:rsid w:val="00FD2012"/>
    <w:rsid w:val="00FD2A81"/>
    <w:rsid w:val="00FD42EA"/>
    <w:rsid w:val="00FD5DA1"/>
    <w:rsid w:val="00FE0ACA"/>
    <w:rsid w:val="00FE0D71"/>
    <w:rsid w:val="00FE1C84"/>
    <w:rsid w:val="00FE459C"/>
    <w:rsid w:val="00FF1847"/>
    <w:rsid w:val="00FF1BF2"/>
    <w:rsid w:val="00FF6179"/>
    <w:rsid w:val="00FF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7232C5-7042-4EB7-9286-58D99FB3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56"/>
    <w:rPr>
      <w:sz w:val="24"/>
      <w:szCs w:val="24"/>
    </w:rPr>
  </w:style>
  <w:style w:type="paragraph" w:styleId="Heading2">
    <w:name w:val="heading 2"/>
    <w:basedOn w:val="Normal"/>
    <w:next w:val="Normal"/>
    <w:link w:val="Heading2Char"/>
    <w:uiPriority w:val="99"/>
    <w:qFormat/>
    <w:rsid w:val="00F93BF8"/>
    <w:pPr>
      <w:keepNext/>
      <w:spacing w:before="240" w:after="60"/>
      <w:outlineLvl w:val="1"/>
    </w:pPr>
    <w:rPr>
      <w:rFonts w:ascii="Arial" w:hAnsi="Arial" w:cs="Arial"/>
      <w:b/>
      <w:bCs/>
      <w:iCs/>
      <w:szCs w:val="28"/>
      <w:lang w:eastAsia="en-US"/>
    </w:rPr>
  </w:style>
  <w:style w:type="paragraph" w:styleId="Heading3">
    <w:name w:val="heading 3"/>
    <w:basedOn w:val="Normal"/>
    <w:next w:val="Normal"/>
    <w:link w:val="Heading3Char"/>
    <w:uiPriority w:val="99"/>
    <w:qFormat/>
    <w:rsid w:val="00F93BF8"/>
    <w:pPr>
      <w:keepNext/>
      <w:spacing w:before="240" w:after="60"/>
      <w:outlineLvl w:val="2"/>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3BF8"/>
    <w:rPr>
      <w:rFonts w:ascii="Arial" w:hAnsi="Arial" w:cs="Arial"/>
      <w:b/>
      <w:bCs/>
      <w:iCs/>
      <w:sz w:val="28"/>
      <w:szCs w:val="28"/>
      <w:lang w:eastAsia="en-US"/>
    </w:rPr>
  </w:style>
  <w:style w:type="character" w:customStyle="1" w:styleId="Heading3Char">
    <w:name w:val="Heading 3 Char"/>
    <w:basedOn w:val="DefaultParagraphFont"/>
    <w:link w:val="Heading3"/>
    <w:uiPriority w:val="99"/>
    <w:locked/>
    <w:rsid w:val="00F93BF8"/>
    <w:rPr>
      <w:rFonts w:ascii="Arial" w:hAnsi="Arial" w:cs="Arial"/>
      <w:b/>
      <w:bCs/>
      <w:sz w:val="26"/>
      <w:szCs w:val="26"/>
      <w:lang w:eastAsia="en-US"/>
    </w:rPr>
  </w:style>
  <w:style w:type="table" w:styleId="TableGrid">
    <w:name w:val="Table Grid"/>
    <w:basedOn w:val="TableNormal"/>
    <w:uiPriority w:val="99"/>
    <w:rsid w:val="00851B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4F3E8E"/>
    <w:pPr>
      <w:ind w:left="720"/>
    </w:pPr>
  </w:style>
  <w:style w:type="paragraph" w:styleId="Header">
    <w:name w:val="header"/>
    <w:basedOn w:val="Normal"/>
    <w:link w:val="HeaderChar"/>
    <w:uiPriority w:val="99"/>
    <w:rsid w:val="00111954"/>
    <w:pPr>
      <w:tabs>
        <w:tab w:val="center" w:pos="4153"/>
        <w:tab w:val="right" w:pos="8306"/>
      </w:tabs>
    </w:pPr>
  </w:style>
  <w:style w:type="character" w:customStyle="1" w:styleId="HeaderChar">
    <w:name w:val="Header Char"/>
    <w:basedOn w:val="DefaultParagraphFont"/>
    <w:link w:val="Header"/>
    <w:uiPriority w:val="99"/>
    <w:locked/>
    <w:rsid w:val="00C04DD4"/>
    <w:rPr>
      <w:rFonts w:cs="Times New Roman"/>
      <w:sz w:val="24"/>
      <w:szCs w:val="24"/>
    </w:rPr>
  </w:style>
  <w:style w:type="paragraph" w:styleId="Footer">
    <w:name w:val="footer"/>
    <w:basedOn w:val="Normal"/>
    <w:link w:val="FooterChar"/>
    <w:uiPriority w:val="99"/>
    <w:rsid w:val="00111954"/>
    <w:pPr>
      <w:tabs>
        <w:tab w:val="center" w:pos="4153"/>
        <w:tab w:val="right" w:pos="8306"/>
      </w:tabs>
    </w:pPr>
  </w:style>
  <w:style w:type="character" w:customStyle="1" w:styleId="FooterChar">
    <w:name w:val="Footer Char"/>
    <w:basedOn w:val="DefaultParagraphFont"/>
    <w:link w:val="Footer"/>
    <w:uiPriority w:val="99"/>
    <w:locked/>
    <w:rsid w:val="00EB742B"/>
    <w:rPr>
      <w:rFonts w:cs="Times New Roman"/>
      <w:sz w:val="24"/>
      <w:szCs w:val="24"/>
    </w:rPr>
  </w:style>
  <w:style w:type="paragraph" w:styleId="BalloonText">
    <w:name w:val="Balloon Text"/>
    <w:basedOn w:val="Normal"/>
    <w:link w:val="BalloonTextChar"/>
    <w:uiPriority w:val="99"/>
    <w:rsid w:val="006D0075"/>
    <w:rPr>
      <w:rFonts w:ascii="Tahoma" w:hAnsi="Tahoma" w:cs="Tahoma"/>
      <w:sz w:val="16"/>
      <w:szCs w:val="16"/>
    </w:rPr>
  </w:style>
  <w:style w:type="character" w:customStyle="1" w:styleId="BalloonTextChar">
    <w:name w:val="Balloon Text Char"/>
    <w:basedOn w:val="DefaultParagraphFont"/>
    <w:link w:val="BalloonText"/>
    <w:uiPriority w:val="99"/>
    <w:locked/>
    <w:rsid w:val="006D0075"/>
    <w:rPr>
      <w:rFonts w:ascii="Tahoma" w:hAnsi="Tahoma" w:cs="Tahoma"/>
      <w:sz w:val="16"/>
      <w:szCs w:val="16"/>
    </w:rPr>
  </w:style>
  <w:style w:type="character" w:styleId="CommentReference">
    <w:name w:val="annotation reference"/>
    <w:basedOn w:val="DefaultParagraphFont"/>
    <w:uiPriority w:val="99"/>
    <w:rsid w:val="00114BDA"/>
    <w:rPr>
      <w:rFonts w:cs="Times New Roman"/>
      <w:sz w:val="16"/>
      <w:szCs w:val="16"/>
    </w:rPr>
  </w:style>
  <w:style w:type="paragraph" w:styleId="CommentText">
    <w:name w:val="annotation text"/>
    <w:basedOn w:val="Normal"/>
    <w:link w:val="CommentTextChar"/>
    <w:uiPriority w:val="99"/>
    <w:rsid w:val="00114BDA"/>
    <w:rPr>
      <w:sz w:val="20"/>
      <w:szCs w:val="20"/>
    </w:rPr>
  </w:style>
  <w:style w:type="character" w:customStyle="1" w:styleId="CommentTextChar">
    <w:name w:val="Comment Text Char"/>
    <w:basedOn w:val="DefaultParagraphFont"/>
    <w:link w:val="CommentText"/>
    <w:uiPriority w:val="99"/>
    <w:locked/>
    <w:rsid w:val="00114BDA"/>
    <w:rPr>
      <w:rFonts w:cs="Times New Roman"/>
    </w:rPr>
  </w:style>
  <w:style w:type="paragraph" w:styleId="CommentSubject">
    <w:name w:val="annotation subject"/>
    <w:basedOn w:val="CommentText"/>
    <w:next w:val="CommentText"/>
    <w:link w:val="CommentSubjectChar"/>
    <w:uiPriority w:val="99"/>
    <w:rsid w:val="00114BDA"/>
    <w:rPr>
      <w:b/>
      <w:bCs/>
    </w:rPr>
  </w:style>
  <w:style w:type="character" w:customStyle="1" w:styleId="CommentSubjectChar">
    <w:name w:val="Comment Subject Char"/>
    <w:basedOn w:val="CommentTextChar"/>
    <w:link w:val="CommentSubject"/>
    <w:uiPriority w:val="99"/>
    <w:locked/>
    <w:rsid w:val="00114BDA"/>
    <w:rPr>
      <w:rFonts w:cs="Times New Roman"/>
      <w:b/>
      <w:bCs/>
    </w:rPr>
  </w:style>
  <w:style w:type="paragraph" w:styleId="ListParagraph">
    <w:name w:val="List Paragraph"/>
    <w:basedOn w:val="Normal"/>
    <w:uiPriority w:val="34"/>
    <w:qFormat/>
    <w:rsid w:val="00E81FE8"/>
    <w:pPr>
      <w:ind w:left="720"/>
    </w:pPr>
  </w:style>
  <w:style w:type="paragraph" w:styleId="NormalWeb">
    <w:name w:val="Normal (Web)"/>
    <w:basedOn w:val="Normal"/>
    <w:uiPriority w:val="99"/>
    <w:rsid w:val="00A36C21"/>
    <w:pPr>
      <w:spacing w:before="100" w:beforeAutospacing="1" w:after="100" w:afterAutospacing="1"/>
    </w:pPr>
    <w:rPr>
      <w:lang w:val="en-US" w:eastAsia="en-US"/>
    </w:rPr>
  </w:style>
  <w:style w:type="character" w:styleId="Strong">
    <w:name w:val="Strong"/>
    <w:basedOn w:val="DefaultParagraphFont"/>
    <w:uiPriority w:val="99"/>
    <w:qFormat/>
    <w:rsid w:val="00A36C21"/>
    <w:rPr>
      <w:rFonts w:cs="Times New Roman"/>
      <w:b/>
      <w:bCs/>
    </w:rPr>
  </w:style>
  <w:style w:type="character" w:styleId="Emphasis">
    <w:name w:val="Emphasis"/>
    <w:basedOn w:val="DefaultParagraphFont"/>
    <w:uiPriority w:val="99"/>
    <w:qFormat/>
    <w:rsid w:val="00A36C21"/>
    <w:rPr>
      <w:rFonts w:cs="Times New Roman"/>
      <w:i/>
      <w:iCs/>
    </w:rPr>
  </w:style>
  <w:style w:type="paragraph" w:customStyle="1" w:styleId="Default">
    <w:name w:val="Default"/>
    <w:uiPriority w:val="99"/>
    <w:rsid w:val="00C04DD4"/>
    <w:pPr>
      <w:autoSpaceDE w:val="0"/>
      <w:autoSpaceDN w:val="0"/>
      <w:adjustRightInd w:val="0"/>
    </w:pPr>
    <w:rPr>
      <w:rFonts w:ascii="Arial" w:hAnsi="Arial" w:cs="Arial"/>
      <w:color w:val="000000"/>
      <w:sz w:val="24"/>
      <w:szCs w:val="24"/>
      <w:lang w:eastAsia="en-US"/>
    </w:rPr>
  </w:style>
  <w:style w:type="paragraph" w:styleId="Title">
    <w:name w:val="Title"/>
    <w:basedOn w:val="Normal"/>
    <w:link w:val="TitleChar"/>
    <w:uiPriority w:val="99"/>
    <w:qFormat/>
    <w:rsid w:val="00D46DE1"/>
    <w:pPr>
      <w:jc w:val="center"/>
    </w:pPr>
    <w:rPr>
      <w:rFonts w:ascii="Arial" w:hAnsi="Arial" w:cs="Arial"/>
      <w:b/>
      <w:bCs/>
      <w:lang w:eastAsia="en-US"/>
    </w:rPr>
  </w:style>
  <w:style w:type="character" w:customStyle="1" w:styleId="TitleChar">
    <w:name w:val="Title Char"/>
    <w:basedOn w:val="DefaultParagraphFont"/>
    <w:link w:val="Title"/>
    <w:uiPriority w:val="99"/>
    <w:locked/>
    <w:rsid w:val="00D46DE1"/>
    <w:rPr>
      <w:rFonts w:ascii="Arial" w:hAnsi="Arial" w:cs="Arial"/>
      <w:b/>
      <w:bCs/>
      <w:sz w:val="24"/>
      <w:szCs w:val="24"/>
      <w:lang w:eastAsia="en-US"/>
    </w:rPr>
  </w:style>
  <w:style w:type="paragraph" w:customStyle="1" w:styleId="NL">
    <w:name w:val="NL"/>
    <w:basedOn w:val="Normal"/>
    <w:uiPriority w:val="99"/>
    <w:rsid w:val="00065B4E"/>
    <w:pPr>
      <w:numPr>
        <w:numId w:val="1"/>
      </w:numPr>
      <w:spacing w:after="200" w:line="288" w:lineRule="auto"/>
    </w:pPr>
    <w:rPr>
      <w:rFonts w:ascii="Arial" w:hAnsi="Arial"/>
      <w:noProof/>
      <w:sz w:val="20"/>
      <w:lang w:val="en-US" w:eastAsia="en-US"/>
    </w:rPr>
  </w:style>
  <w:style w:type="paragraph" w:customStyle="1" w:styleId="AI">
    <w:name w:val="AI"/>
    <w:basedOn w:val="NL"/>
    <w:rsid w:val="00065B4E"/>
    <w:pPr>
      <w:spacing w:before="200" w:after="0"/>
      <w:ind w:left="539" w:hanging="539"/>
    </w:pPr>
    <w:rPr>
      <w:b/>
      <w:bCs/>
    </w:rPr>
  </w:style>
  <w:style w:type="character" w:styleId="Hyperlink">
    <w:name w:val="Hyperlink"/>
    <w:basedOn w:val="DefaultParagraphFont"/>
    <w:uiPriority w:val="99"/>
    <w:rsid w:val="007131C4"/>
    <w:rPr>
      <w:rFonts w:cs="Times New Roman"/>
      <w:color w:val="0000FF"/>
      <w:u w:val="single"/>
    </w:rPr>
  </w:style>
  <w:style w:type="paragraph" w:styleId="PlainText">
    <w:name w:val="Plain Text"/>
    <w:basedOn w:val="Normal"/>
    <w:link w:val="PlainTextChar"/>
    <w:uiPriority w:val="99"/>
    <w:unhideWhenUsed/>
    <w:rsid w:val="00BB58AF"/>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B58AF"/>
    <w:rPr>
      <w:rFonts w:ascii="Calibri" w:eastAsiaTheme="minorHAnsi" w:hAnsi="Calibri" w:cs="Consolas"/>
      <w:szCs w:val="21"/>
      <w:lang w:eastAsia="en-US"/>
    </w:rPr>
  </w:style>
  <w:style w:type="paragraph" w:customStyle="1" w:styleId="HMLevel1">
    <w:name w:val="HMLevel1"/>
    <w:basedOn w:val="Header"/>
    <w:rsid w:val="00721C3E"/>
    <w:pPr>
      <w:numPr>
        <w:numId w:val="2"/>
      </w:numPr>
      <w:tabs>
        <w:tab w:val="clear" w:pos="4153"/>
        <w:tab w:val="clear" w:pos="8306"/>
      </w:tabs>
      <w:spacing w:after="240"/>
    </w:pPr>
    <w:rPr>
      <w:rFonts w:ascii="Palatino Linotype" w:hAnsi="Palatino Linotype"/>
      <w:lang w:eastAsia="en-US"/>
    </w:rPr>
  </w:style>
  <w:style w:type="paragraph" w:customStyle="1" w:styleId="HMLevel2">
    <w:name w:val="HMLevel2"/>
    <w:basedOn w:val="Header"/>
    <w:rsid w:val="00721C3E"/>
    <w:pPr>
      <w:numPr>
        <w:ilvl w:val="1"/>
        <w:numId w:val="2"/>
      </w:numPr>
      <w:tabs>
        <w:tab w:val="clear" w:pos="4153"/>
        <w:tab w:val="clear" w:pos="8306"/>
      </w:tabs>
      <w:spacing w:after="240"/>
    </w:pPr>
    <w:rPr>
      <w:rFonts w:ascii="Palatino Linotype" w:hAnsi="Palatino Linotype"/>
      <w:lang w:eastAsia="en-US"/>
    </w:rPr>
  </w:style>
  <w:style w:type="paragraph" w:customStyle="1" w:styleId="HMLevel3">
    <w:name w:val="HMLevel3"/>
    <w:basedOn w:val="Header"/>
    <w:rsid w:val="00721C3E"/>
    <w:pPr>
      <w:numPr>
        <w:ilvl w:val="2"/>
        <w:numId w:val="2"/>
      </w:numPr>
      <w:tabs>
        <w:tab w:val="clear" w:pos="4153"/>
        <w:tab w:val="clear" w:pos="8306"/>
      </w:tabs>
      <w:spacing w:after="240"/>
    </w:pPr>
    <w:rPr>
      <w:rFonts w:ascii="Palatino Linotype" w:hAnsi="Palatino Linotype"/>
      <w:lang w:eastAsia="en-US"/>
    </w:rPr>
  </w:style>
  <w:style w:type="paragraph" w:customStyle="1" w:styleId="HMLevel4">
    <w:name w:val="HMLevel4"/>
    <w:basedOn w:val="Header"/>
    <w:rsid w:val="00721C3E"/>
    <w:pPr>
      <w:numPr>
        <w:ilvl w:val="3"/>
        <w:numId w:val="2"/>
      </w:numPr>
      <w:tabs>
        <w:tab w:val="clear" w:pos="4153"/>
        <w:tab w:val="clear" w:pos="8306"/>
      </w:tabs>
      <w:spacing w:after="240"/>
    </w:pPr>
    <w:rPr>
      <w:rFonts w:ascii="Palatino Linotype" w:hAnsi="Palatino Linotype"/>
      <w:lang w:eastAsia="en-US"/>
    </w:rPr>
  </w:style>
  <w:style w:type="paragraph" w:customStyle="1" w:styleId="HMLevel5">
    <w:name w:val="HMLevel5"/>
    <w:basedOn w:val="Header"/>
    <w:rsid w:val="00721C3E"/>
    <w:pPr>
      <w:numPr>
        <w:ilvl w:val="4"/>
        <w:numId w:val="2"/>
      </w:numPr>
      <w:tabs>
        <w:tab w:val="clear" w:pos="4153"/>
        <w:tab w:val="clear" w:pos="8306"/>
      </w:tabs>
      <w:spacing w:after="240"/>
    </w:pPr>
    <w:rPr>
      <w:rFonts w:ascii="Palatino Linotype" w:hAnsi="Palatino Linotype"/>
      <w:lang w:eastAsia="en-US"/>
    </w:rPr>
  </w:style>
  <w:style w:type="paragraph" w:customStyle="1" w:styleId="HMLevel6">
    <w:name w:val="HMLevel6"/>
    <w:basedOn w:val="Header"/>
    <w:rsid w:val="00721C3E"/>
    <w:pPr>
      <w:numPr>
        <w:ilvl w:val="5"/>
        <w:numId w:val="2"/>
      </w:numPr>
      <w:tabs>
        <w:tab w:val="clear" w:pos="4153"/>
        <w:tab w:val="clear" w:pos="8306"/>
      </w:tabs>
      <w:spacing w:after="240"/>
    </w:pPr>
    <w:rPr>
      <w:rFonts w:ascii="Palatino Linotype" w:hAnsi="Palatino Linotyp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715">
      <w:bodyDiv w:val="1"/>
      <w:marLeft w:val="0"/>
      <w:marRight w:val="0"/>
      <w:marTop w:val="0"/>
      <w:marBottom w:val="0"/>
      <w:divBdr>
        <w:top w:val="none" w:sz="0" w:space="0" w:color="auto"/>
        <w:left w:val="none" w:sz="0" w:space="0" w:color="auto"/>
        <w:bottom w:val="none" w:sz="0" w:space="0" w:color="auto"/>
        <w:right w:val="none" w:sz="0" w:space="0" w:color="auto"/>
      </w:divBdr>
    </w:div>
    <w:div w:id="492573195">
      <w:bodyDiv w:val="1"/>
      <w:marLeft w:val="0"/>
      <w:marRight w:val="0"/>
      <w:marTop w:val="0"/>
      <w:marBottom w:val="0"/>
      <w:divBdr>
        <w:top w:val="none" w:sz="0" w:space="0" w:color="auto"/>
        <w:left w:val="none" w:sz="0" w:space="0" w:color="auto"/>
        <w:bottom w:val="none" w:sz="0" w:space="0" w:color="auto"/>
        <w:right w:val="none" w:sz="0" w:space="0" w:color="auto"/>
      </w:divBdr>
    </w:div>
    <w:div w:id="939679005">
      <w:bodyDiv w:val="1"/>
      <w:marLeft w:val="0"/>
      <w:marRight w:val="0"/>
      <w:marTop w:val="0"/>
      <w:marBottom w:val="0"/>
      <w:divBdr>
        <w:top w:val="none" w:sz="0" w:space="0" w:color="auto"/>
        <w:left w:val="none" w:sz="0" w:space="0" w:color="auto"/>
        <w:bottom w:val="none" w:sz="0" w:space="0" w:color="auto"/>
        <w:right w:val="none" w:sz="0" w:space="0" w:color="auto"/>
      </w:divBdr>
    </w:div>
    <w:div w:id="1111704929">
      <w:bodyDiv w:val="1"/>
      <w:marLeft w:val="0"/>
      <w:marRight w:val="0"/>
      <w:marTop w:val="0"/>
      <w:marBottom w:val="0"/>
      <w:divBdr>
        <w:top w:val="none" w:sz="0" w:space="0" w:color="auto"/>
        <w:left w:val="none" w:sz="0" w:space="0" w:color="auto"/>
        <w:bottom w:val="none" w:sz="0" w:space="0" w:color="auto"/>
        <w:right w:val="none" w:sz="0" w:space="0" w:color="auto"/>
      </w:divBdr>
    </w:div>
    <w:div w:id="1312254504">
      <w:bodyDiv w:val="1"/>
      <w:marLeft w:val="0"/>
      <w:marRight w:val="0"/>
      <w:marTop w:val="0"/>
      <w:marBottom w:val="0"/>
      <w:divBdr>
        <w:top w:val="none" w:sz="0" w:space="0" w:color="auto"/>
        <w:left w:val="none" w:sz="0" w:space="0" w:color="auto"/>
        <w:bottom w:val="none" w:sz="0" w:space="0" w:color="auto"/>
        <w:right w:val="none" w:sz="0" w:space="0" w:color="auto"/>
      </w:divBdr>
    </w:div>
    <w:div w:id="1452479077">
      <w:marLeft w:val="0"/>
      <w:marRight w:val="0"/>
      <w:marTop w:val="0"/>
      <w:marBottom w:val="0"/>
      <w:divBdr>
        <w:top w:val="none" w:sz="0" w:space="0" w:color="auto"/>
        <w:left w:val="none" w:sz="0" w:space="0" w:color="auto"/>
        <w:bottom w:val="none" w:sz="0" w:space="0" w:color="auto"/>
        <w:right w:val="none" w:sz="0" w:space="0" w:color="auto"/>
      </w:divBdr>
    </w:div>
    <w:div w:id="1452479078">
      <w:marLeft w:val="0"/>
      <w:marRight w:val="0"/>
      <w:marTop w:val="0"/>
      <w:marBottom w:val="0"/>
      <w:divBdr>
        <w:top w:val="none" w:sz="0" w:space="0" w:color="auto"/>
        <w:left w:val="none" w:sz="0" w:space="0" w:color="auto"/>
        <w:bottom w:val="none" w:sz="0" w:space="0" w:color="auto"/>
        <w:right w:val="none" w:sz="0" w:space="0" w:color="auto"/>
      </w:divBdr>
    </w:div>
    <w:div w:id="1452479080">
      <w:marLeft w:val="0"/>
      <w:marRight w:val="0"/>
      <w:marTop w:val="0"/>
      <w:marBottom w:val="0"/>
      <w:divBdr>
        <w:top w:val="none" w:sz="0" w:space="0" w:color="auto"/>
        <w:left w:val="none" w:sz="0" w:space="0" w:color="auto"/>
        <w:bottom w:val="none" w:sz="0" w:space="0" w:color="auto"/>
        <w:right w:val="none" w:sz="0" w:space="0" w:color="auto"/>
      </w:divBdr>
    </w:div>
    <w:div w:id="1452479082">
      <w:marLeft w:val="0"/>
      <w:marRight w:val="0"/>
      <w:marTop w:val="0"/>
      <w:marBottom w:val="0"/>
      <w:divBdr>
        <w:top w:val="none" w:sz="0" w:space="0" w:color="auto"/>
        <w:left w:val="none" w:sz="0" w:space="0" w:color="auto"/>
        <w:bottom w:val="none" w:sz="0" w:space="0" w:color="auto"/>
        <w:right w:val="none" w:sz="0" w:space="0" w:color="auto"/>
      </w:divBdr>
    </w:div>
    <w:div w:id="1452479084">
      <w:marLeft w:val="0"/>
      <w:marRight w:val="0"/>
      <w:marTop w:val="0"/>
      <w:marBottom w:val="0"/>
      <w:divBdr>
        <w:top w:val="none" w:sz="0" w:space="0" w:color="auto"/>
        <w:left w:val="none" w:sz="0" w:space="0" w:color="auto"/>
        <w:bottom w:val="none" w:sz="0" w:space="0" w:color="auto"/>
        <w:right w:val="none" w:sz="0" w:space="0" w:color="auto"/>
      </w:divBdr>
    </w:div>
    <w:div w:id="1452479085">
      <w:marLeft w:val="0"/>
      <w:marRight w:val="0"/>
      <w:marTop w:val="0"/>
      <w:marBottom w:val="0"/>
      <w:divBdr>
        <w:top w:val="none" w:sz="0" w:space="0" w:color="auto"/>
        <w:left w:val="none" w:sz="0" w:space="0" w:color="auto"/>
        <w:bottom w:val="none" w:sz="0" w:space="0" w:color="auto"/>
        <w:right w:val="none" w:sz="0" w:space="0" w:color="auto"/>
      </w:divBdr>
    </w:div>
    <w:div w:id="1452479086">
      <w:marLeft w:val="0"/>
      <w:marRight w:val="0"/>
      <w:marTop w:val="0"/>
      <w:marBottom w:val="0"/>
      <w:divBdr>
        <w:top w:val="none" w:sz="0" w:space="0" w:color="auto"/>
        <w:left w:val="none" w:sz="0" w:space="0" w:color="auto"/>
        <w:bottom w:val="none" w:sz="0" w:space="0" w:color="auto"/>
        <w:right w:val="none" w:sz="0" w:space="0" w:color="auto"/>
      </w:divBdr>
    </w:div>
    <w:div w:id="1452479087">
      <w:marLeft w:val="0"/>
      <w:marRight w:val="0"/>
      <w:marTop w:val="0"/>
      <w:marBottom w:val="0"/>
      <w:divBdr>
        <w:top w:val="none" w:sz="0" w:space="0" w:color="auto"/>
        <w:left w:val="none" w:sz="0" w:space="0" w:color="auto"/>
        <w:bottom w:val="none" w:sz="0" w:space="0" w:color="auto"/>
        <w:right w:val="none" w:sz="0" w:space="0" w:color="auto"/>
      </w:divBdr>
    </w:div>
    <w:div w:id="1452479090">
      <w:marLeft w:val="0"/>
      <w:marRight w:val="0"/>
      <w:marTop w:val="0"/>
      <w:marBottom w:val="0"/>
      <w:divBdr>
        <w:top w:val="none" w:sz="0" w:space="0" w:color="auto"/>
        <w:left w:val="none" w:sz="0" w:space="0" w:color="auto"/>
        <w:bottom w:val="none" w:sz="0" w:space="0" w:color="auto"/>
        <w:right w:val="none" w:sz="0" w:space="0" w:color="auto"/>
      </w:divBdr>
    </w:div>
    <w:div w:id="1452479091">
      <w:marLeft w:val="0"/>
      <w:marRight w:val="0"/>
      <w:marTop w:val="0"/>
      <w:marBottom w:val="0"/>
      <w:divBdr>
        <w:top w:val="none" w:sz="0" w:space="0" w:color="auto"/>
        <w:left w:val="none" w:sz="0" w:space="0" w:color="auto"/>
        <w:bottom w:val="none" w:sz="0" w:space="0" w:color="auto"/>
        <w:right w:val="none" w:sz="0" w:space="0" w:color="auto"/>
      </w:divBdr>
      <w:divsChild>
        <w:div w:id="1452479121">
          <w:marLeft w:val="0"/>
          <w:marRight w:val="0"/>
          <w:marTop w:val="0"/>
          <w:marBottom w:val="0"/>
          <w:divBdr>
            <w:top w:val="none" w:sz="0" w:space="0" w:color="auto"/>
            <w:left w:val="single" w:sz="48" w:space="0" w:color="FFFFFF"/>
            <w:bottom w:val="none" w:sz="0" w:space="0" w:color="auto"/>
            <w:right w:val="single" w:sz="48" w:space="0" w:color="FFFFFF"/>
          </w:divBdr>
          <w:divsChild>
            <w:div w:id="1452479113">
              <w:marLeft w:val="0"/>
              <w:marRight w:val="0"/>
              <w:marTop w:val="0"/>
              <w:marBottom w:val="0"/>
              <w:divBdr>
                <w:top w:val="none" w:sz="0" w:space="0" w:color="auto"/>
                <w:left w:val="none" w:sz="0" w:space="0" w:color="auto"/>
                <w:bottom w:val="none" w:sz="0" w:space="0" w:color="auto"/>
                <w:right w:val="none" w:sz="0" w:space="0" w:color="auto"/>
              </w:divBdr>
              <w:divsChild>
                <w:div w:id="1452479089">
                  <w:marLeft w:val="0"/>
                  <w:marRight w:val="0"/>
                  <w:marTop w:val="0"/>
                  <w:marBottom w:val="0"/>
                  <w:divBdr>
                    <w:top w:val="none" w:sz="0" w:space="0" w:color="auto"/>
                    <w:left w:val="none" w:sz="0" w:space="0" w:color="auto"/>
                    <w:bottom w:val="none" w:sz="0" w:space="0" w:color="auto"/>
                    <w:right w:val="none" w:sz="0" w:space="0" w:color="auto"/>
                  </w:divBdr>
                  <w:divsChild>
                    <w:div w:id="1452479116">
                      <w:marLeft w:val="0"/>
                      <w:marRight w:val="0"/>
                      <w:marTop w:val="0"/>
                      <w:marBottom w:val="0"/>
                      <w:divBdr>
                        <w:top w:val="none" w:sz="0" w:space="0" w:color="auto"/>
                        <w:left w:val="none" w:sz="0" w:space="0" w:color="auto"/>
                        <w:bottom w:val="none" w:sz="0" w:space="0" w:color="auto"/>
                        <w:right w:val="none" w:sz="0" w:space="0" w:color="auto"/>
                      </w:divBdr>
                      <w:divsChild>
                        <w:div w:id="1452479105">
                          <w:marLeft w:val="0"/>
                          <w:marRight w:val="0"/>
                          <w:marTop w:val="0"/>
                          <w:marBottom w:val="0"/>
                          <w:divBdr>
                            <w:top w:val="none" w:sz="0" w:space="0" w:color="auto"/>
                            <w:left w:val="none" w:sz="0" w:space="0" w:color="auto"/>
                            <w:bottom w:val="none" w:sz="0" w:space="0" w:color="auto"/>
                            <w:right w:val="none" w:sz="0" w:space="0" w:color="auto"/>
                          </w:divBdr>
                          <w:divsChild>
                            <w:div w:id="1452479112">
                              <w:marLeft w:val="0"/>
                              <w:marRight w:val="0"/>
                              <w:marTop w:val="0"/>
                              <w:marBottom w:val="0"/>
                              <w:divBdr>
                                <w:top w:val="none" w:sz="0" w:space="0" w:color="auto"/>
                                <w:left w:val="none" w:sz="0" w:space="0" w:color="auto"/>
                                <w:bottom w:val="none" w:sz="0" w:space="0" w:color="auto"/>
                                <w:right w:val="none" w:sz="0" w:space="0" w:color="auto"/>
                              </w:divBdr>
                              <w:divsChild>
                                <w:div w:id="1452479083">
                                  <w:marLeft w:val="0"/>
                                  <w:marRight w:val="0"/>
                                  <w:marTop w:val="0"/>
                                  <w:marBottom w:val="0"/>
                                  <w:divBdr>
                                    <w:top w:val="none" w:sz="0" w:space="0" w:color="auto"/>
                                    <w:left w:val="none" w:sz="0" w:space="0" w:color="auto"/>
                                    <w:bottom w:val="none" w:sz="0" w:space="0" w:color="auto"/>
                                    <w:right w:val="none" w:sz="0" w:space="0" w:color="auto"/>
                                  </w:divBdr>
                                  <w:divsChild>
                                    <w:div w:id="14524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9092">
      <w:marLeft w:val="0"/>
      <w:marRight w:val="0"/>
      <w:marTop w:val="0"/>
      <w:marBottom w:val="0"/>
      <w:divBdr>
        <w:top w:val="none" w:sz="0" w:space="0" w:color="auto"/>
        <w:left w:val="none" w:sz="0" w:space="0" w:color="auto"/>
        <w:bottom w:val="none" w:sz="0" w:space="0" w:color="auto"/>
        <w:right w:val="none" w:sz="0" w:space="0" w:color="auto"/>
      </w:divBdr>
    </w:div>
    <w:div w:id="1452479093">
      <w:marLeft w:val="0"/>
      <w:marRight w:val="0"/>
      <w:marTop w:val="0"/>
      <w:marBottom w:val="0"/>
      <w:divBdr>
        <w:top w:val="none" w:sz="0" w:space="0" w:color="auto"/>
        <w:left w:val="none" w:sz="0" w:space="0" w:color="auto"/>
        <w:bottom w:val="none" w:sz="0" w:space="0" w:color="auto"/>
        <w:right w:val="none" w:sz="0" w:space="0" w:color="auto"/>
      </w:divBdr>
    </w:div>
    <w:div w:id="1452479094">
      <w:marLeft w:val="0"/>
      <w:marRight w:val="0"/>
      <w:marTop w:val="0"/>
      <w:marBottom w:val="0"/>
      <w:divBdr>
        <w:top w:val="none" w:sz="0" w:space="0" w:color="auto"/>
        <w:left w:val="none" w:sz="0" w:space="0" w:color="auto"/>
        <w:bottom w:val="none" w:sz="0" w:space="0" w:color="auto"/>
        <w:right w:val="none" w:sz="0" w:space="0" w:color="auto"/>
      </w:divBdr>
    </w:div>
    <w:div w:id="1452479095">
      <w:marLeft w:val="0"/>
      <w:marRight w:val="0"/>
      <w:marTop w:val="0"/>
      <w:marBottom w:val="0"/>
      <w:divBdr>
        <w:top w:val="none" w:sz="0" w:space="0" w:color="auto"/>
        <w:left w:val="none" w:sz="0" w:space="0" w:color="auto"/>
        <w:bottom w:val="none" w:sz="0" w:space="0" w:color="auto"/>
        <w:right w:val="none" w:sz="0" w:space="0" w:color="auto"/>
      </w:divBdr>
      <w:divsChild>
        <w:div w:id="1452479088">
          <w:marLeft w:val="0"/>
          <w:marRight w:val="0"/>
          <w:marTop w:val="0"/>
          <w:marBottom w:val="0"/>
          <w:divBdr>
            <w:top w:val="none" w:sz="0" w:space="0" w:color="auto"/>
            <w:left w:val="none" w:sz="0" w:space="0" w:color="auto"/>
            <w:bottom w:val="none" w:sz="0" w:space="0" w:color="auto"/>
            <w:right w:val="none" w:sz="0" w:space="0" w:color="auto"/>
          </w:divBdr>
          <w:divsChild>
            <w:div w:id="1452479099">
              <w:marLeft w:val="0"/>
              <w:marRight w:val="0"/>
              <w:marTop w:val="0"/>
              <w:marBottom w:val="0"/>
              <w:divBdr>
                <w:top w:val="none" w:sz="0" w:space="0" w:color="auto"/>
                <w:left w:val="none" w:sz="0" w:space="0" w:color="auto"/>
                <w:bottom w:val="none" w:sz="0" w:space="0" w:color="auto"/>
                <w:right w:val="none" w:sz="0" w:space="0" w:color="auto"/>
              </w:divBdr>
              <w:divsChild>
                <w:div w:id="1452479081">
                  <w:marLeft w:val="0"/>
                  <w:marRight w:val="0"/>
                  <w:marTop w:val="0"/>
                  <w:marBottom w:val="0"/>
                  <w:divBdr>
                    <w:top w:val="none" w:sz="0" w:space="0" w:color="auto"/>
                    <w:left w:val="none" w:sz="0" w:space="0" w:color="auto"/>
                    <w:bottom w:val="none" w:sz="0" w:space="0" w:color="auto"/>
                    <w:right w:val="none" w:sz="0" w:space="0" w:color="auto"/>
                  </w:divBdr>
                  <w:divsChild>
                    <w:div w:id="14524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9096">
      <w:marLeft w:val="0"/>
      <w:marRight w:val="0"/>
      <w:marTop w:val="0"/>
      <w:marBottom w:val="0"/>
      <w:divBdr>
        <w:top w:val="none" w:sz="0" w:space="0" w:color="auto"/>
        <w:left w:val="none" w:sz="0" w:space="0" w:color="auto"/>
        <w:bottom w:val="none" w:sz="0" w:space="0" w:color="auto"/>
        <w:right w:val="none" w:sz="0" w:space="0" w:color="auto"/>
      </w:divBdr>
    </w:div>
    <w:div w:id="1452479097">
      <w:marLeft w:val="0"/>
      <w:marRight w:val="0"/>
      <w:marTop w:val="0"/>
      <w:marBottom w:val="0"/>
      <w:divBdr>
        <w:top w:val="none" w:sz="0" w:space="0" w:color="auto"/>
        <w:left w:val="none" w:sz="0" w:space="0" w:color="auto"/>
        <w:bottom w:val="none" w:sz="0" w:space="0" w:color="auto"/>
        <w:right w:val="none" w:sz="0" w:space="0" w:color="auto"/>
      </w:divBdr>
    </w:div>
    <w:div w:id="1452479098">
      <w:marLeft w:val="0"/>
      <w:marRight w:val="0"/>
      <w:marTop w:val="0"/>
      <w:marBottom w:val="0"/>
      <w:divBdr>
        <w:top w:val="none" w:sz="0" w:space="0" w:color="auto"/>
        <w:left w:val="none" w:sz="0" w:space="0" w:color="auto"/>
        <w:bottom w:val="none" w:sz="0" w:space="0" w:color="auto"/>
        <w:right w:val="none" w:sz="0" w:space="0" w:color="auto"/>
      </w:divBdr>
    </w:div>
    <w:div w:id="1452479100">
      <w:marLeft w:val="0"/>
      <w:marRight w:val="0"/>
      <w:marTop w:val="0"/>
      <w:marBottom w:val="0"/>
      <w:divBdr>
        <w:top w:val="none" w:sz="0" w:space="0" w:color="auto"/>
        <w:left w:val="none" w:sz="0" w:space="0" w:color="auto"/>
        <w:bottom w:val="none" w:sz="0" w:space="0" w:color="auto"/>
        <w:right w:val="none" w:sz="0" w:space="0" w:color="auto"/>
      </w:divBdr>
    </w:div>
    <w:div w:id="1452479101">
      <w:marLeft w:val="0"/>
      <w:marRight w:val="0"/>
      <w:marTop w:val="0"/>
      <w:marBottom w:val="0"/>
      <w:divBdr>
        <w:top w:val="none" w:sz="0" w:space="0" w:color="auto"/>
        <w:left w:val="none" w:sz="0" w:space="0" w:color="auto"/>
        <w:bottom w:val="none" w:sz="0" w:space="0" w:color="auto"/>
        <w:right w:val="none" w:sz="0" w:space="0" w:color="auto"/>
      </w:divBdr>
    </w:div>
    <w:div w:id="1452479102">
      <w:marLeft w:val="0"/>
      <w:marRight w:val="0"/>
      <w:marTop w:val="0"/>
      <w:marBottom w:val="0"/>
      <w:divBdr>
        <w:top w:val="none" w:sz="0" w:space="0" w:color="auto"/>
        <w:left w:val="none" w:sz="0" w:space="0" w:color="auto"/>
        <w:bottom w:val="none" w:sz="0" w:space="0" w:color="auto"/>
        <w:right w:val="none" w:sz="0" w:space="0" w:color="auto"/>
      </w:divBdr>
    </w:div>
    <w:div w:id="1452479103">
      <w:marLeft w:val="0"/>
      <w:marRight w:val="0"/>
      <w:marTop w:val="0"/>
      <w:marBottom w:val="0"/>
      <w:divBdr>
        <w:top w:val="none" w:sz="0" w:space="0" w:color="auto"/>
        <w:left w:val="none" w:sz="0" w:space="0" w:color="auto"/>
        <w:bottom w:val="none" w:sz="0" w:space="0" w:color="auto"/>
        <w:right w:val="none" w:sz="0" w:space="0" w:color="auto"/>
      </w:divBdr>
    </w:div>
    <w:div w:id="1452479104">
      <w:marLeft w:val="0"/>
      <w:marRight w:val="0"/>
      <w:marTop w:val="0"/>
      <w:marBottom w:val="0"/>
      <w:divBdr>
        <w:top w:val="none" w:sz="0" w:space="0" w:color="auto"/>
        <w:left w:val="none" w:sz="0" w:space="0" w:color="auto"/>
        <w:bottom w:val="none" w:sz="0" w:space="0" w:color="auto"/>
        <w:right w:val="none" w:sz="0" w:space="0" w:color="auto"/>
      </w:divBdr>
    </w:div>
    <w:div w:id="1452479106">
      <w:marLeft w:val="0"/>
      <w:marRight w:val="0"/>
      <w:marTop w:val="0"/>
      <w:marBottom w:val="0"/>
      <w:divBdr>
        <w:top w:val="none" w:sz="0" w:space="0" w:color="auto"/>
        <w:left w:val="none" w:sz="0" w:space="0" w:color="auto"/>
        <w:bottom w:val="none" w:sz="0" w:space="0" w:color="auto"/>
        <w:right w:val="none" w:sz="0" w:space="0" w:color="auto"/>
      </w:divBdr>
    </w:div>
    <w:div w:id="1452479107">
      <w:marLeft w:val="0"/>
      <w:marRight w:val="0"/>
      <w:marTop w:val="0"/>
      <w:marBottom w:val="0"/>
      <w:divBdr>
        <w:top w:val="none" w:sz="0" w:space="0" w:color="auto"/>
        <w:left w:val="none" w:sz="0" w:space="0" w:color="auto"/>
        <w:bottom w:val="none" w:sz="0" w:space="0" w:color="auto"/>
        <w:right w:val="none" w:sz="0" w:space="0" w:color="auto"/>
      </w:divBdr>
    </w:div>
    <w:div w:id="1452479108">
      <w:marLeft w:val="0"/>
      <w:marRight w:val="0"/>
      <w:marTop w:val="0"/>
      <w:marBottom w:val="0"/>
      <w:divBdr>
        <w:top w:val="none" w:sz="0" w:space="0" w:color="auto"/>
        <w:left w:val="none" w:sz="0" w:space="0" w:color="auto"/>
        <w:bottom w:val="none" w:sz="0" w:space="0" w:color="auto"/>
        <w:right w:val="none" w:sz="0" w:space="0" w:color="auto"/>
      </w:divBdr>
    </w:div>
    <w:div w:id="1452479110">
      <w:marLeft w:val="0"/>
      <w:marRight w:val="0"/>
      <w:marTop w:val="0"/>
      <w:marBottom w:val="0"/>
      <w:divBdr>
        <w:top w:val="none" w:sz="0" w:space="0" w:color="auto"/>
        <w:left w:val="none" w:sz="0" w:space="0" w:color="auto"/>
        <w:bottom w:val="none" w:sz="0" w:space="0" w:color="auto"/>
        <w:right w:val="none" w:sz="0" w:space="0" w:color="auto"/>
      </w:divBdr>
    </w:div>
    <w:div w:id="1452479111">
      <w:marLeft w:val="0"/>
      <w:marRight w:val="0"/>
      <w:marTop w:val="0"/>
      <w:marBottom w:val="0"/>
      <w:divBdr>
        <w:top w:val="none" w:sz="0" w:space="0" w:color="auto"/>
        <w:left w:val="none" w:sz="0" w:space="0" w:color="auto"/>
        <w:bottom w:val="none" w:sz="0" w:space="0" w:color="auto"/>
        <w:right w:val="none" w:sz="0" w:space="0" w:color="auto"/>
      </w:divBdr>
    </w:div>
    <w:div w:id="1452479114">
      <w:marLeft w:val="0"/>
      <w:marRight w:val="0"/>
      <w:marTop w:val="0"/>
      <w:marBottom w:val="0"/>
      <w:divBdr>
        <w:top w:val="none" w:sz="0" w:space="0" w:color="auto"/>
        <w:left w:val="none" w:sz="0" w:space="0" w:color="auto"/>
        <w:bottom w:val="none" w:sz="0" w:space="0" w:color="auto"/>
        <w:right w:val="none" w:sz="0" w:space="0" w:color="auto"/>
      </w:divBdr>
    </w:div>
    <w:div w:id="1452479115">
      <w:marLeft w:val="0"/>
      <w:marRight w:val="0"/>
      <w:marTop w:val="0"/>
      <w:marBottom w:val="0"/>
      <w:divBdr>
        <w:top w:val="none" w:sz="0" w:space="0" w:color="auto"/>
        <w:left w:val="none" w:sz="0" w:space="0" w:color="auto"/>
        <w:bottom w:val="none" w:sz="0" w:space="0" w:color="auto"/>
        <w:right w:val="none" w:sz="0" w:space="0" w:color="auto"/>
      </w:divBdr>
    </w:div>
    <w:div w:id="1452479117">
      <w:marLeft w:val="0"/>
      <w:marRight w:val="0"/>
      <w:marTop w:val="0"/>
      <w:marBottom w:val="0"/>
      <w:divBdr>
        <w:top w:val="none" w:sz="0" w:space="0" w:color="auto"/>
        <w:left w:val="none" w:sz="0" w:space="0" w:color="auto"/>
        <w:bottom w:val="none" w:sz="0" w:space="0" w:color="auto"/>
        <w:right w:val="none" w:sz="0" w:space="0" w:color="auto"/>
      </w:divBdr>
    </w:div>
    <w:div w:id="1452479118">
      <w:marLeft w:val="0"/>
      <w:marRight w:val="0"/>
      <w:marTop w:val="0"/>
      <w:marBottom w:val="0"/>
      <w:divBdr>
        <w:top w:val="none" w:sz="0" w:space="0" w:color="auto"/>
        <w:left w:val="none" w:sz="0" w:space="0" w:color="auto"/>
        <w:bottom w:val="none" w:sz="0" w:space="0" w:color="auto"/>
        <w:right w:val="none" w:sz="0" w:space="0" w:color="auto"/>
      </w:divBdr>
    </w:div>
    <w:div w:id="1452479119">
      <w:marLeft w:val="0"/>
      <w:marRight w:val="0"/>
      <w:marTop w:val="0"/>
      <w:marBottom w:val="0"/>
      <w:divBdr>
        <w:top w:val="none" w:sz="0" w:space="0" w:color="auto"/>
        <w:left w:val="none" w:sz="0" w:space="0" w:color="auto"/>
        <w:bottom w:val="none" w:sz="0" w:space="0" w:color="auto"/>
        <w:right w:val="none" w:sz="0" w:space="0" w:color="auto"/>
      </w:divBdr>
    </w:div>
    <w:div w:id="1452479120">
      <w:marLeft w:val="0"/>
      <w:marRight w:val="0"/>
      <w:marTop w:val="0"/>
      <w:marBottom w:val="0"/>
      <w:divBdr>
        <w:top w:val="none" w:sz="0" w:space="0" w:color="auto"/>
        <w:left w:val="none" w:sz="0" w:space="0" w:color="auto"/>
        <w:bottom w:val="none" w:sz="0" w:space="0" w:color="auto"/>
        <w:right w:val="none" w:sz="0" w:space="0" w:color="auto"/>
      </w:divBdr>
    </w:div>
    <w:div w:id="1452479122">
      <w:marLeft w:val="0"/>
      <w:marRight w:val="0"/>
      <w:marTop w:val="0"/>
      <w:marBottom w:val="0"/>
      <w:divBdr>
        <w:top w:val="none" w:sz="0" w:space="0" w:color="auto"/>
        <w:left w:val="none" w:sz="0" w:space="0" w:color="auto"/>
        <w:bottom w:val="none" w:sz="0" w:space="0" w:color="auto"/>
        <w:right w:val="none" w:sz="0" w:space="0" w:color="auto"/>
      </w:divBdr>
    </w:div>
    <w:div w:id="1452479123">
      <w:marLeft w:val="0"/>
      <w:marRight w:val="0"/>
      <w:marTop w:val="0"/>
      <w:marBottom w:val="0"/>
      <w:divBdr>
        <w:top w:val="none" w:sz="0" w:space="0" w:color="auto"/>
        <w:left w:val="none" w:sz="0" w:space="0" w:color="auto"/>
        <w:bottom w:val="none" w:sz="0" w:space="0" w:color="auto"/>
        <w:right w:val="none" w:sz="0" w:space="0" w:color="auto"/>
      </w:divBdr>
    </w:div>
    <w:div w:id="19427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lochlomond-trossach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server.lochlomond1.com\records\Project%20Management\Projects\Active%20Projects\Intranet%202019\Working%20Docs\Corporate%20templates\Business%20Support\Meeting%20Notes%20and%20Ac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61B9288C9AB40B72A69163BEA8419" ma:contentTypeVersion="0" ma:contentTypeDescription="Create a new document." ma:contentTypeScope="" ma:versionID="bbd2dfc068826950e0bb036863c8ab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1E92-11A7-47FC-9B43-2AC3614F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7DC662-BFA9-4158-9130-C0148B87E43A}">
  <ds:schemaRefs>
    <ds:schemaRef ds:uri="http://schemas.microsoft.com/sharepoint/v3/contenttype/forms"/>
  </ds:schemaRefs>
</ds:datastoreItem>
</file>

<file path=customXml/itemProps3.xml><?xml version="1.0" encoding="utf-8"?>
<ds:datastoreItem xmlns:ds="http://schemas.openxmlformats.org/officeDocument/2006/customXml" ds:itemID="{54B0F24E-DB92-4B68-A3C5-59A26C0715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2E1115-8E4D-4F18-B5C1-B9236FAB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 and Actions Template</Template>
  <TotalTime>157</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Loch Lomond &amp; The Trossachs National Park</vt:lpstr>
    </vt:vector>
  </TitlesOfParts>
  <Company>Loch Lomond &amp; Trossachs National Park Authority</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Loch Lomond &amp; The Trossachs National Park</dc:title>
  <dc:creator>Vlad Turculet</dc:creator>
  <cp:lastModifiedBy>Emma Hislop</cp:lastModifiedBy>
  <cp:revision>7</cp:revision>
  <cp:lastPrinted>2013-12-05T14:38:00Z</cp:lastPrinted>
  <dcterms:created xsi:type="dcterms:W3CDTF">2021-01-21T09:56:00Z</dcterms:created>
  <dcterms:modified xsi:type="dcterms:W3CDTF">2021-02-04T15:01:00Z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0x0101006E061B9288C9AB40B72A69163BEA8419</vt:lpwstr>
  </property>
</Properties>
</file>