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5BD2E" w14:textId="77777777" w:rsidR="00EB7636" w:rsidRDefault="00EB7636" w:rsidP="00906505">
      <w:pPr>
        <w:jc w:val="center"/>
        <w:rPr>
          <w:rFonts w:asciiTheme="minorHAnsi" w:hAnsiTheme="minorHAnsi"/>
          <w:b/>
          <w:sz w:val="32"/>
          <w:szCs w:val="32"/>
          <w:u w:val="single"/>
        </w:rPr>
      </w:pPr>
    </w:p>
    <w:p w14:paraId="6C076719" w14:textId="77777777" w:rsidR="00867294" w:rsidRPr="00867294" w:rsidRDefault="00EB7636" w:rsidP="00664F41">
      <w:pPr>
        <w:spacing w:after="200" w:line="276" w:lineRule="auto"/>
        <w:jc w:val="center"/>
        <w:rPr>
          <w:rFonts w:asciiTheme="minorHAnsi" w:hAnsiTheme="minorHAnsi"/>
          <w:b/>
          <w:sz w:val="96"/>
          <w:szCs w:val="46"/>
        </w:rPr>
      </w:pPr>
      <w:r w:rsidRPr="00867294">
        <w:rPr>
          <w:rFonts w:asciiTheme="minorHAnsi" w:hAnsiTheme="minorHAnsi"/>
          <w:b/>
          <w:sz w:val="96"/>
          <w:szCs w:val="46"/>
        </w:rPr>
        <w:t>Lo</w:t>
      </w:r>
      <w:r w:rsidR="00664F41" w:rsidRPr="00867294">
        <w:rPr>
          <w:rFonts w:asciiTheme="minorHAnsi" w:hAnsiTheme="minorHAnsi"/>
          <w:b/>
          <w:sz w:val="96"/>
          <w:szCs w:val="46"/>
        </w:rPr>
        <w:t>ch Lom</w:t>
      </w:r>
      <w:r w:rsidRPr="00867294">
        <w:rPr>
          <w:rFonts w:asciiTheme="minorHAnsi" w:hAnsiTheme="minorHAnsi"/>
          <w:b/>
          <w:sz w:val="96"/>
          <w:szCs w:val="46"/>
        </w:rPr>
        <w:t xml:space="preserve">ond Islands </w:t>
      </w:r>
    </w:p>
    <w:p w14:paraId="730B1EAB" w14:textId="77777777" w:rsidR="00664F41" w:rsidRDefault="00EB7636" w:rsidP="00664F41">
      <w:pPr>
        <w:spacing w:after="200" w:line="276" w:lineRule="auto"/>
        <w:jc w:val="center"/>
        <w:rPr>
          <w:rFonts w:asciiTheme="minorHAnsi" w:hAnsiTheme="minorHAnsi"/>
          <w:b/>
          <w:sz w:val="72"/>
          <w:szCs w:val="46"/>
        </w:rPr>
      </w:pPr>
      <w:r w:rsidRPr="00664F41">
        <w:rPr>
          <w:rFonts w:asciiTheme="minorHAnsi" w:hAnsiTheme="minorHAnsi"/>
          <w:b/>
          <w:sz w:val="72"/>
          <w:szCs w:val="46"/>
        </w:rPr>
        <w:t>Deer Management Group</w:t>
      </w:r>
    </w:p>
    <w:p w14:paraId="0CA4783E" w14:textId="77777777" w:rsidR="00664F41" w:rsidRDefault="00664F41" w:rsidP="00664F41">
      <w:pPr>
        <w:spacing w:after="200" w:line="276" w:lineRule="auto"/>
        <w:jc w:val="center"/>
        <w:rPr>
          <w:rFonts w:asciiTheme="minorHAnsi" w:hAnsiTheme="minorHAnsi"/>
          <w:b/>
          <w:sz w:val="72"/>
          <w:szCs w:val="46"/>
        </w:rPr>
      </w:pPr>
    </w:p>
    <w:p w14:paraId="1CA58837" w14:textId="77777777" w:rsidR="00664F41" w:rsidRDefault="00664F41" w:rsidP="00664F41">
      <w:pPr>
        <w:spacing w:after="200" w:line="276" w:lineRule="auto"/>
        <w:jc w:val="center"/>
        <w:rPr>
          <w:rFonts w:asciiTheme="minorHAnsi" w:hAnsiTheme="minorHAnsi"/>
          <w:b/>
          <w:sz w:val="46"/>
          <w:szCs w:val="46"/>
        </w:rPr>
      </w:pPr>
      <w:r>
        <w:rPr>
          <w:noProof/>
          <w:color w:val="0000FF"/>
          <w:lang w:eastAsia="en-GB"/>
        </w:rPr>
        <w:drawing>
          <wp:inline distT="0" distB="0" distL="0" distR="0" wp14:anchorId="0EAFE608" wp14:editId="0D187848">
            <wp:extent cx="4076700" cy="4076700"/>
            <wp:effectExtent l="0" t="0" r="0" b="0"/>
            <wp:docPr id="11" name="irc_mi" descr="Image result for fallow buc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llow buck">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6700" cy="4076700"/>
                    </a:xfrm>
                    <a:prstGeom prst="rect">
                      <a:avLst/>
                    </a:prstGeom>
                    <a:noFill/>
                    <a:ln>
                      <a:noFill/>
                    </a:ln>
                  </pic:spPr>
                </pic:pic>
              </a:graphicData>
            </a:graphic>
          </wp:inline>
        </w:drawing>
      </w:r>
      <w:r w:rsidRPr="00EB7636">
        <w:rPr>
          <w:rFonts w:asciiTheme="minorHAnsi" w:hAnsiTheme="minorHAnsi"/>
          <w:b/>
          <w:sz w:val="46"/>
          <w:szCs w:val="46"/>
        </w:rPr>
        <w:t xml:space="preserve"> </w:t>
      </w:r>
    </w:p>
    <w:p w14:paraId="15676779" w14:textId="77777777" w:rsidR="00867294" w:rsidRPr="00EA639B" w:rsidRDefault="00664F41" w:rsidP="00664F41">
      <w:pPr>
        <w:spacing w:after="200" w:line="276" w:lineRule="auto"/>
        <w:jc w:val="center"/>
        <w:rPr>
          <w:rFonts w:asciiTheme="minorHAnsi" w:hAnsiTheme="minorHAnsi"/>
          <w:b/>
          <w:sz w:val="36"/>
          <w:szCs w:val="46"/>
        </w:rPr>
      </w:pPr>
      <w:r w:rsidRPr="00EA639B">
        <w:rPr>
          <w:rFonts w:asciiTheme="minorHAnsi" w:hAnsiTheme="minorHAnsi"/>
          <w:b/>
          <w:sz w:val="36"/>
          <w:szCs w:val="46"/>
        </w:rPr>
        <w:t xml:space="preserve">Deer Management Plan </w:t>
      </w:r>
    </w:p>
    <w:p w14:paraId="3AF936FE" w14:textId="77777777" w:rsidR="000E5456" w:rsidRPr="00EA639B" w:rsidRDefault="00664F41" w:rsidP="00664F41">
      <w:pPr>
        <w:spacing w:after="200" w:line="276" w:lineRule="auto"/>
        <w:jc w:val="center"/>
        <w:rPr>
          <w:rFonts w:asciiTheme="minorHAnsi" w:hAnsiTheme="minorHAnsi"/>
          <w:b/>
          <w:sz w:val="36"/>
          <w:szCs w:val="46"/>
        </w:rPr>
      </w:pPr>
      <w:r w:rsidRPr="00EA639B">
        <w:rPr>
          <w:rFonts w:asciiTheme="minorHAnsi" w:hAnsiTheme="minorHAnsi"/>
          <w:b/>
          <w:sz w:val="36"/>
          <w:szCs w:val="46"/>
        </w:rPr>
        <w:t xml:space="preserve">2019 </w:t>
      </w:r>
      <w:r w:rsidR="000E5456" w:rsidRPr="00EA639B">
        <w:rPr>
          <w:rFonts w:asciiTheme="minorHAnsi" w:hAnsiTheme="minorHAnsi"/>
          <w:b/>
          <w:sz w:val="36"/>
          <w:szCs w:val="46"/>
        </w:rPr>
        <w:t>–</w:t>
      </w:r>
      <w:r w:rsidRPr="00EA639B">
        <w:rPr>
          <w:rFonts w:asciiTheme="minorHAnsi" w:hAnsiTheme="minorHAnsi"/>
          <w:b/>
          <w:sz w:val="36"/>
          <w:szCs w:val="46"/>
        </w:rPr>
        <w:t xml:space="preserve"> 2024</w:t>
      </w:r>
    </w:p>
    <w:p w14:paraId="05BF844C" w14:textId="094F6C4F" w:rsidR="00EA639B" w:rsidRDefault="000E5456" w:rsidP="00EA639B">
      <w:pPr>
        <w:spacing w:after="200" w:line="276" w:lineRule="auto"/>
        <w:jc w:val="center"/>
        <w:rPr>
          <w:rFonts w:asciiTheme="minorHAnsi" w:hAnsiTheme="minorHAnsi"/>
          <w:b/>
        </w:rPr>
      </w:pPr>
      <w:r>
        <w:rPr>
          <w:rFonts w:asciiTheme="minorHAnsi" w:hAnsiTheme="minorHAnsi"/>
          <w:b/>
        </w:rPr>
        <w:t>Prepared By Kevin McCu</w:t>
      </w:r>
      <w:r w:rsidR="00062754">
        <w:rPr>
          <w:rFonts w:asciiTheme="minorHAnsi" w:hAnsiTheme="minorHAnsi"/>
          <w:b/>
        </w:rPr>
        <w:t>lloch, NatureScot</w:t>
      </w:r>
    </w:p>
    <w:p w14:paraId="1F42F8CE" w14:textId="40E0D354" w:rsidR="00AC76BB" w:rsidRPr="00F31E38" w:rsidRDefault="00EA639B" w:rsidP="00EA639B">
      <w:pPr>
        <w:spacing w:after="200" w:line="276" w:lineRule="auto"/>
        <w:jc w:val="center"/>
        <w:rPr>
          <w:rFonts w:asciiTheme="minorHAnsi" w:hAnsiTheme="minorHAnsi"/>
          <w:b/>
          <w:color w:val="FF0000"/>
          <w:sz w:val="20"/>
        </w:rPr>
      </w:pPr>
      <w:r w:rsidRPr="00EA639B">
        <w:rPr>
          <w:rFonts w:asciiTheme="minorHAnsi" w:hAnsiTheme="minorHAnsi"/>
          <w:b/>
          <w:color w:val="0070C0"/>
          <w:sz w:val="20"/>
        </w:rPr>
        <w:t>Updated April 2020</w:t>
      </w:r>
      <w:r w:rsidR="00AC76BB">
        <w:rPr>
          <w:rFonts w:asciiTheme="minorHAnsi" w:hAnsiTheme="minorHAnsi"/>
          <w:b/>
          <w:color w:val="0070C0"/>
          <w:sz w:val="20"/>
        </w:rPr>
        <w:t xml:space="preserve">, </w:t>
      </w:r>
      <w:r w:rsidR="00AC76BB" w:rsidRPr="00AC76BB">
        <w:rPr>
          <w:rFonts w:asciiTheme="minorHAnsi" w:hAnsiTheme="minorHAnsi"/>
          <w:b/>
          <w:color w:val="7030A0"/>
          <w:sz w:val="20"/>
        </w:rPr>
        <w:t>Updated April 2021</w:t>
      </w:r>
      <w:r w:rsidR="00F31E38">
        <w:rPr>
          <w:rFonts w:asciiTheme="minorHAnsi" w:hAnsiTheme="minorHAnsi"/>
          <w:b/>
          <w:color w:val="7030A0"/>
          <w:sz w:val="20"/>
        </w:rPr>
        <w:t xml:space="preserve">, </w:t>
      </w:r>
      <w:r w:rsidR="00F31E38">
        <w:rPr>
          <w:rFonts w:asciiTheme="minorHAnsi" w:hAnsiTheme="minorHAnsi"/>
          <w:b/>
          <w:color w:val="FF0000"/>
          <w:sz w:val="20"/>
        </w:rPr>
        <w:t>Updated May 2022</w:t>
      </w:r>
      <w:r w:rsidR="00FE5F7A">
        <w:rPr>
          <w:rFonts w:asciiTheme="minorHAnsi" w:hAnsiTheme="minorHAnsi"/>
          <w:b/>
          <w:color w:val="FF0000"/>
          <w:sz w:val="20"/>
        </w:rPr>
        <w:t xml:space="preserve">, </w:t>
      </w:r>
      <w:r w:rsidR="001C21B9">
        <w:rPr>
          <w:rFonts w:asciiTheme="minorHAnsi" w:hAnsiTheme="minorHAnsi"/>
          <w:b/>
          <w:color w:val="4F6228" w:themeColor="accent3" w:themeShade="80"/>
          <w:sz w:val="20"/>
        </w:rPr>
        <w:t>Updated June</w:t>
      </w:r>
      <w:r w:rsidR="00FE5F7A" w:rsidRPr="00FE5F7A">
        <w:rPr>
          <w:rFonts w:asciiTheme="minorHAnsi" w:hAnsiTheme="minorHAnsi"/>
          <w:b/>
          <w:color w:val="4F6228" w:themeColor="accent3" w:themeShade="80"/>
          <w:sz w:val="20"/>
        </w:rPr>
        <w:t xml:space="preserve"> 2023</w:t>
      </w:r>
    </w:p>
    <w:p w14:paraId="674FBC38" w14:textId="77777777" w:rsidR="00046DA4" w:rsidRPr="00EA639B" w:rsidRDefault="00EB7636" w:rsidP="00EA639B">
      <w:pPr>
        <w:spacing w:after="200" w:line="276" w:lineRule="auto"/>
        <w:jc w:val="center"/>
        <w:rPr>
          <w:rFonts w:asciiTheme="minorHAnsi" w:hAnsiTheme="minorHAnsi"/>
          <w:b/>
          <w:color w:val="0070C0"/>
          <w:sz w:val="20"/>
        </w:rPr>
      </w:pPr>
      <w:r w:rsidRPr="00E403F4">
        <w:rPr>
          <w:rFonts w:asciiTheme="minorHAnsi" w:hAnsiTheme="minorHAnsi"/>
          <w:b/>
          <w:sz w:val="46"/>
          <w:szCs w:val="46"/>
          <w:u w:val="single"/>
        </w:rPr>
        <w:br w:type="page"/>
      </w:r>
    </w:p>
    <w:p w14:paraId="78F491D3" w14:textId="77777777" w:rsidR="00046DA4" w:rsidRPr="008F6BBB" w:rsidRDefault="00046DA4" w:rsidP="00046DA4">
      <w:pPr>
        <w:jc w:val="both"/>
        <w:rPr>
          <w:rFonts w:asciiTheme="minorHAnsi" w:hAnsiTheme="minorHAnsi"/>
          <w:b/>
        </w:rPr>
      </w:pPr>
      <w:r w:rsidRPr="008F6BBB">
        <w:rPr>
          <w:rFonts w:asciiTheme="minorHAnsi" w:hAnsiTheme="minorHAnsi"/>
          <w:b/>
        </w:rPr>
        <w:lastRenderedPageBreak/>
        <w:t>Introduction</w:t>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sidRPr="00C10A43">
        <w:rPr>
          <w:rFonts w:asciiTheme="minorHAnsi" w:hAnsiTheme="minorHAnsi"/>
          <w:sz w:val="22"/>
        </w:rPr>
        <w:t>3</w:t>
      </w:r>
    </w:p>
    <w:p w14:paraId="598B318E" w14:textId="77777777" w:rsidR="00046DA4" w:rsidRPr="008F6BBB" w:rsidRDefault="00046DA4" w:rsidP="00046DA4">
      <w:pPr>
        <w:jc w:val="both"/>
        <w:rPr>
          <w:rFonts w:asciiTheme="minorHAnsi" w:hAnsiTheme="minorHAnsi"/>
          <w:b/>
        </w:rPr>
      </w:pPr>
      <w:r w:rsidRPr="008F6BBB">
        <w:rPr>
          <w:rFonts w:asciiTheme="minorHAnsi" w:hAnsiTheme="minorHAnsi"/>
          <w:b/>
        </w:rPr>
        <w:t>The Purpose of the DMG</w:t>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sidRPr="00C10A43">
        <w:rPr>
          <w:rFonts w:asciiTheme="minorHAnsi" w:hAnsiTheme="minorHAnsi"/>
          <w:sz w:val="22"/>
        </w:rPr>
        <w:t>3</w:t>
      </w:r>
    </w:p>
    <w:p w14:paraId="4BF8EFA0" w14:textId="77777777" w:rsidR="00046DA4" w:rsidRPr="008F6BBB" w:rsidRDefault="00046DA4" w:rsidP="00046DA4">
      <w:pPr>
        <w:jc w:val="both"/>
        <w:rPr>
          <w:rFonts w:asciiTheme="minorHAnsi" w:hAnsiTheme="minorHAnsi"/>
          <w:b/>
        </w:rPr>
      </w:pPr>
      <w:r w:rsidRPr="008F6BBB">
        <w:rPr>
          <w:rFonts w:asciiTheme="minorHAnsi" w:hAnsiTheme="minorHAnsi"/>
          <w:b/>
        </w:rPr>
        <w:t>Objectives</w:t>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sidRPr="00C10A43">
        <w:rPr>
          <w:rFonts w:asciiTheme="minorHAnsi" w:hAnsiTheme="minorHAnsi"/>
          <w:sz w:val="22"/>
        </w:rPr>
        <w:t>3</w:t>
      </w:r>
    </w:p>
    <w:p w14:paraId="280D9B34" w14:textId="77777777" w:rsidR="00046DA4" w:rsidRPr="008F6BBB" w:rsidRDefault="00046DA4" w:rsidP="00046DA4">
      <w:pPr>
        <w:jc w:val="both"/>
        <w:rPr>
          <w:rFonts w:asciiTheme="minorHAnsi" w:hAnsiTheme="minorHAnsi"/>
          <w:b/>
        </w:rPr>
      </w:pPr>
      <w:r w:rsidRPr="008F6BBB">
        <w:rPr>
          <w:rFonts w:asciiTheme="minorHAnsi" w:hAnsiTheme="minorHAnsi"/>
          <w:b/>
        </w:rPr>
        <w:t>Plan Implementation</w:t>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sidRPr="00C10A43">
        <w:rPr>
          <w:rFonts w:asciiTheme="minorHAnsi" w:hAnsiTheme="minorHAnsi"/>
          <w:sz w:val="22"/>
        </w:rPr>
        <w:t>3</w:t>
      </w:r>
    </w:p>
    <w:p w14:paraId="2D07D7B5" w14:textId="77777777" w:rsidR="00046DA4" w:rsidRPr="008F6BBB" w:rsidRDefault="00046DA4" w:rsidP="00046DA4">
      <w:pPr>
        <w:rPr>
          <w:rFonts w:asciiTheme="minorHAnsi" w:hAnsiTheme="minorHAnsi"/>
          <w:b/>
        </w:rPr>
      </w:pPr>
      <w:r w:rsidRPr="008F6BBB">
        <w:rPr>
          <w:rFonts w:asciiTheme="minorHAnsi" w:hAnsiTheme="minorHAnsi"/>
          <w:b/>
        </w:rPr>
        <w:t>DMG location/Area</w:t>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Pr>
          <w:rFonts w:asciiTheme="minorHAnsi" w:hAnsiTheme="minorHAnsi"/>
          <w:b/>
        </w:rPr>
        <w:tab/>
      </w:r>
      <w:r w:rsidR="00595479" w:rsidRPr="00C10A43">
        <w:rPr>
          <w:rFonts w:asciiTheme="minorHAnsi" w:hAnsiTheme="minorHAnsi"/>
          <w:sz w:val="22"/>
        </w:rPr>
        <w:t>4</w:t>
      </w:r>
    </w:p>
    <w:p w14:paraId="20EB0EFA" w14:textId="77777777" w:rsidR="00046DA4" w:rsidRPr="008F6BBB" w:rsidRDefault="00046DA4" w:rsidP="00046DA4">
      <w:pPr>
        <w:rPr>
          <w:rFonts w:asciiTheme="minorHAnsi" w:hAnsiTheme="minorHAnsi"/>
          <w:b/>
        </w:rPr>
      </w:pPr>
      <w:r w:rsidRPr="008F6BBB">
        <w:rPr>
          <w:rFonts w:asciiTheme="minorHAnsi" w:hAnsiTheme="minorHAnsi"/>
          <w:b/>
        </w:rPr>
        <w:t>Management Units</w:t>
      </w:r>
      <w:r w:rsidR="00F75626">
        <w:rPr>
          <w:rFonts w:asciiTheme="minorHAnsi" w:hAnsiTheme="minorHAnsi"/>
          <w:b/>
        </w:rPr>
        <w:tab/>
      </w:r>
      <w:r w:rsidR="00F75626">
        <w:rPr>
          <w:rFonts w:asciiTheme="minorHAnsi" w:hAnsiTheme="minorHAnsi"/>
          <w:b/>
        </w:rPr>
        <w:tab/>
      </w:r>
      <w:r w:rsidR="00F75626">
        <w:rPr>
          <w:rFonts w:asciiTheme="minorHAnsi" w:hAnsiTheme="minorHAnsi"/>
          <w:b/>
        </w:rPr>
        <w:tab/>
      </w:r>
      <w:r w:rsidR="00F75626">
        <w:rPr>
          <w:rFonts w:asciiTheme="minorHAnsi" w:hAnsiTheme="minorHAnsi"/>
          <w:b/>
        </w:rPr>
        <w:tab/>
      </w:r>
      <w:r w:rsidR="00F75626">
        <w:rPr>
          <w:rFonts w:asciiTheme="minorHAnsi" w:hAnsiTheme="minorHAnsi"/>
          <w:b/>
        </w:rPr>
        <w:tab/>
      </w:r>
      <w:r w:rsidR="00F75626">
        <w:rPr>
          <w:rFonts w:asciiTheme="minorHAnsi" w:hAnsiTheme="minorHAnsi"/>
          <w:b/>
        </w:rPr>
        <w:tab/>
      </w:r>
      <w:r w:rsidR="00F75626">
        <w:rPr>
          <w:rFonts w:asciiTheme="minorHAnsi" w:hAnsiTheme="minorHAnsi"/>
          <w:b/>
        </w:rPr>
        <w:tab/>
      </w:r>
      <w:r w:rsidR="00F75626">
        <w:rPr>
          <w:rFonts w:asciiTheme="minorHAnsi" w:hAnsiTheme="minorHAnsi"/>
          <w:b/>
        </w:rPr>
        <w:tab/>
      </w:r>
      <w:r w:rsidR="00F75626">
        <w:rPr>
          <w:rFonts w:asciiTheme="minorHAnsi" w:hAnsiTheme="minorHAnsi"/>
          <w:b/>
        </w:rPr>
        <w:tab/>
      </w:r>
      <w:r w:rsidR="00F75626" w:rsidRPr="00C10A43">
        <w:rPr>
          <w:rFonts w:asciiTheme="minorHAnsi" w:hAnsiTheme="minorHAnsi"/>
          <w:sz w:val="22"/>
        </w:rPr>
        <w:t>4</w:t>
      </w:r>
    </w:p>
    <w:p w14:paraId="74AA4696" w14:textId="77777777" w:rsidR="00046DA4" w:rsidRPr="008F6BBB" w:rsidRDefault="00046DA4" w:rsidP="00046DA4">
      <w:pPr>
        <w:jc w:val="both"/>
        <w:rPr>
          <w:rFonts w:asciiTheme="minorHAnsi" w:hAnsiTheme="minorHAnsi"/>
          <w:b/>
          <w:szCs w:val="22"/>
        </w:rPr>
      </w:pPr>
      <w:r w:rsidRPr="008F6BBB">
        <w:rPr>
          <w:rFonts w:asciiTheme="minorHAnsi" w:hAnsiTheme="minorHAnsi"/>
          <w:b/>
          <w:szCs w:val="22"/>
        </w:rPr>
        <w:t>Designations</w:t>
      </w:r>
      <w:r w:rsidR="00F75626">
        <w:rPr>
          <w:rFonts w:asciiTheme="minorHAnsi" w:hAnsiTheme="minorHAnsi"/>
          <w:b/>
          <w:szCs w:val="22"/>
        </w:rPr>
        <w:tab/>
      </w:r>
      <w:r w:rsidR="00F75626">
        <w:rPr>
          <w:rFonts w:asciiTheme="minorHAnsi" w:hAnsiTheme="minorHAnsi"/>
          <w:b/>
          <w:szCs w:val="22"/>
        </w:rPr>
        <w:tab/>
      </w:r>
      <w:r w:rsidR="00F75626">
        <w:rPr>
          <w:rFonts w:asciiTheme="minorHAnsi" w:hAnsiTheme="minorHAnsi"/>
          <w:b/>
          <w:szCs w:val="22"/>
        </w:rPr>
        <w:tab/>
      </w:r>
      <w:r w:rsidR="00F75626">
        <w:rPr>
          <w:rFonts w:asciiTheme="minorHAnsi" w:hAnsiTheme="minorHAnsi"/>
          <w:b/>
          <w:szCs w:val="22"/>
        </w:rPr>
        <w:tab/>
      </w:r>
      <w:r w:rsidR="00F75626">
        <w:rPr>
          <w:rFonts w:asciiTheme="minorHAnsi" w:hAnsiTheme="minorHAnsi"/>
          <w:b/>
          <w:szCs w:val="22"/>
        </w:rPr>
        <w:tab/>
      </w:r>
      <w:r w:rsidR="00F75626">
        <w:rPr>
          <w:rFonts w:asciiTheme="minorHAnsi" w:hAnsiTheme="minorHAnsi"/>
          <w:b/>
          <w:szCs w:val="22"/>
        </w:rPr>
        <w:tab/>
      </w:r>
      <w:r w:rsidR="00F75626">
        <w:rPr>
          <w:rFonts w:asciiTheme="minorHAnsi" w:hAnsiTheme="minorHAnsi"/>
          <w:b/>
          <w:szCs w:val="22"/>
        </w:rPr>
        <w:tab/>
      </w:r>
      <w:r w:rsidR="00F75626">
        <w:rPr>
          <w:rFonts w:asciiTheme="minorHAnsi" w:hAnsiTheme="minorHAnsi"/>
          <w:b/>
          <w:szCs w:val="22"/>
        </w:rPr>
        <w:tab/>
      </w:r>
      <w:r w:rsidR="00F75626">
        <w:rPr>
          <w:rFonts w:asciiTheme="minorHAnsi" w:hAnsiTheme="minorHAnsi"/>
          <w:b/>
          <w:szCs w:val="22"/>
        </w:rPr>
        <w:tab/>
      </w:r>
      <w:r w:rsidR="00F75626">
        <w:rPr>
          <w:rFonts w:asciiTheme="minorHAnsi" w:hAnsiTheme="minorHAnsi"/>
          <w:b/>
          <w:szCs w:val="22"/>
        </w:rPr>
        <w:tab/>
      </w:r>
      <w:r w:rsidR="00F75626" w:rsidRPr="00C10A43">
        <w:rPr>
          <w:rFonts w:asciiTheme="minorHAnsi" w:hAnsiTheme="minorHAnsi"/>
          <w:sz w:val="22"/>
          <w:szCs w:val="22"/>
        </w:rPr>
        <w:t>4</w:t>
      </w:r>
    </w:p>
    <w:p w14:paraId="4362EA6B" w14:textId="77777777" w:rsidR="00046DA4" w:rsidRPr="008F6BBB" w:rsidRDefault="00046DA4" w:rsidP="00046DA4">
      <w:pPr>
        <w:jc w:val="both"/>
        <w:rPr>
          <w:rFonts w:asciiTheme="minorHAnsi" w:hAnsiTheme="minorHAnsi"/>
          <w:b/>
          <w:szCs w:val="22"/>
        </w:rPr>
      </w:pPr>
      <w:r w:rsidRPr="008F6BBB">
        <w:rPr>
          <w:rFonts w:asciiTheme="minorHAnsi" w:hAnsiTheme="minorHAnsi"/>
          <w:b/>
          <w:szCs w:val="22"/>
        </w:rPr>
        <w:t>Data Gathering</w:t>
      </w:r>
      <w:r w:rsidR="00F75626">
        <w:rPr>
          <w:rFonts w:asciiTheme="minorHAnsi" w:hAnsiTheme="minorHAnsi"/>
          <w:b/>
          <w:szCs w:val="22"/>
        </w:rPr>
        <w:tab/>
      </w:r>
      <w:r w:rsidR="00F75626">
        <w:rPr>
          <w:rFonts w:asciiTheme="minorHAnsi" w:hAnsiTheme="minorHAnsi"/>
          <w:b/>
          <w:szCs w:val="22"/>
        </w:rPr>
        <w:tab/>
      </w:r>
      <w:r w:rsidR="00F75626">
        <w:rPr>
          <w:rFonts w:asciiTheme="minorHAnsi" w:hAnsiTheme="minorHAnsi"/>
          <w:b/>
          <w:szCs w:val="22"/>
        </w:rPr>
        <w:tab/>
      </w:r>
      <w:r w:rsidR="00F75626">
        <w:rPr>
          <w:rFonts w:asciiTheme="minorHAnsi" w:hAnsiTheme="minorHAnsi"/>
          <w:b/>
          <w:szCs w:val="22"/>
        </w:rPr>
        <w:tab/>
      </w:r>
      <w:r w:rsidR="00F75626">
        <w:rPr>
          <w:rFonts w:asciiTheme="minorHAnsi" w:hAnsiTheme="minorHAnsi"/>
          <w:b/>
          <w:szCs w:val="22"/>
        </w:rPr>
        <w:tab/>
      </w:r>
      <w:r w:rsidR="00F75626">
        <w:rPr>
          <w:rFonts w:asciiTheme="minorHAnsi" w:hAnsiTheme="minorHAnsi"/>
          <w:b/>
          <w:szCs w:val="22"/>
        </w:rPr>
        <w:tab/>
      </w:r>
      <w:r w:rsidR="00F75626">
        <w:rPr>
          <w:rFonts w:asciiTheme="minorHAnsi" w:hAnsiTheme="minorHAnsi"/>
          <w:b/>
          <w:szCs w:val="22"/>
        </w:rPr>
        <w:tab/>
      </w:r>
      <w:r w:rsidR="00F75626">
        <w:rPr>
          <w:rFonts w:asciiTheme="minorHAnsi" w:hAnsiTheme="minorHAnsi"/>
          <w:b/>
          <w:szCs w:val="22"/>
        </w:rPr>
        <w:tab/>
      </w:r>
      <w:r w:rsidR="00F75626">
        <w:rPr>
          <w:rFonts w:asciiTheme="minorHAnsi" w:hAnsiTheme="minorHAnsi"/>
          <w:b/>
          <w:szCs w:val="22"/>
        </w:rPr>
        <w:tab/>
      </w:r>
      <w:r w:rsidR="00F75626" w:rsidRPr="00C10A43">
        <w:rPr>
          <w:rFonts w:asciiTheme="minorHAnsi" w:hAnsiTheme="minorHAnsi"/>
          <w:sz w:val="22"/>
          <w:szCs w:val="22"/>
        </w:rPr>
        <w:t>5</w:t>
      </w:r>
    </w:p>
    <w:p w14:paraId="44C7E383" w14:textId="77777777" w:rsidR="00046DA4" w:rsidRPr="00C10A43" w:rsidRDefault="00046DA4" w:rsidP="00046DA4">
      <w:pPr>
        <w:jc w:val="both"/>
        <w:rPr>
          <w:rFonts w:asciiTheme="minorHAnsi" w:hAnsiTheme="minorHAnsi"/>
          <w:sz w:val="22"/>
          <w:szCs w:val="22"/>
        </w:rPr>
      </w:pPr>
      <w:r w:rsidRPr="008F6BBB">
        <w:rPr>
          <w:rFonts w:asciiTheme="minorHAnsi" w:hAnsiTheme="minorHAnsi"/>
          <w:sz w:val="22"/>
          <w:szCs w:val="22"/>
          <w:u w:val="single"/>
        </w:rPr>
        <w:t>Habitat Monitoring - Herbivore Impact Assessment Surveys</w:t>
      </w:r>
      <w:r w:rsidR="00C10A43">
        <w:rPr>
          <w:rFonts w:asciiTheme="minorHAnsi" w:hAnsiTheme="minorHAnsi"/>
          <w:sz w:val="22"/>
          <w:szCs w:val="22"/>
        </w:rPr>
        <w:tab/>
      </w:r>
      <w:r w:rsidR="00C10A43">
        <w:rPr>
          <w:rFonts w:asciiTheme="minorHAnsi" w:hAnsiTheme="minorHAnsi"/>
          <w:sz w:val="22"/>
          <w:szCs w:val="22"/>
        </w:rPr>
        <w:tab/>
      </w:r>
      <w:r w:rsidR="00C10A43">
        <w:rPr>
          <w:rFonts w:asciiTheme="minorHAnsi" w:hAnsiTheme="minorHAnsi"/>
          <w:sz w:val="22"/>
          <w:szCs w:val="22"/>
        </w:rPr>
        <w:tab/>
      </w:r>
      <w:r w:rsidR="00C10A43">
        <w:rPr>
          <w:rFonts w:asciiTheme="minorHAnsi" w:hAnsiTheme="minorHAnsi"/>
          <w:sz w:val="22"/>
          <w:szCs w:val="22"/>
        </w:rPr>
        <w:tab/>
        <w:t>5</w:t>
      </w:r>
    </w:p>
    <w:p w14:paraId="436FEDDC" w14:textId="77777777" w:rsidR="00046DA4" w:rsidRPr="00C10A43" w:rsidRDefault="00046DA4" w:rsidP="00046DA4">
      <w:pPr>
        <w:jc w:val="both"/>
        <w:rPr>
          <w:rFonts w:asciiTheme="minorHAnsi" w:hAnsiTheme="minorHAnsi"/>
          <w:sz w:val="22"/>
          <w:szCs w:val="22"/>
        </w:rPr>
      </w:pPr>
      <w:r w:rsidRPr="008F6BBB">
        <w:rPr>
          <w:rFonts w:asciiTheme="minorHAnsi" w:hAnsiTheme="minorHAnsi"/>
          <w:i/>
          <w:sz w:val="22"/>
          <w:szCs w:val="22"/>
        </w:rPr>
        <w:t>Historical Monitoring (baseline data)</w:t>
      </w:r>
      <w:r w:rsidR="00C10A43">
        <w:rPr>
          <w:rFonts w:asciiTheme="minorHAnsi" w:hAnsiTheme="minorHAnsi"/>
          <w:i/>
          <w:sz w:val="22"/>
          <w:szCs w:val="22"/>
        </w:rPr>
        <w:tab/>
      </w:r>
      <w:r w:rsidR="00C10A43">
        <w:rPr>
          <w:rFonts w:asciiTheme="minorHAnsi" w:hAnsiTheme="minorHAnsi"/>
          <w:i/>
          <w:sz w:val="22"/>
          <w:szCs w:val="22"/>
        </w:rPr>
        <w:tab/>
      </w:r>
      <w:r w:rsidR="00C10A43">
        <w:rPr>
          <w:rFonts w:asciiTheme="minorHAnsi" w:hAnsiTheme="minorHAnsi"/>
          <w:i/>
          <w:sz w:val="22"/>
          <w:szCs w:val="22"/>
        </w:rPr>
        <w:tab/>
      </w:r>
      <w:r w:rsidR="00C10A43">
        <w:rPr>
          <w:rFonts w:asciiTheme="minorHAnsi" w:hAnsiTheme="minorHAnsi"/>
          <w:i/>
          <w:sz w:val="22"/>
          <w:szCs w:val="22"/>
        </w:rPr>
        <w:tab/>
      </w:r>
      <w:r w:rsidR="00C10A43">
        <w:rPr>
          <w:rFonts w:asciiTheme="minorHAnsi" w:hAnsiTheme="minorHAnsi"/>
          <w:i/>
          <w:sz w:val="22"/>
          <w:szCs w:val="22"/>
        </w:rPr>
        <w:tab/>
      </w:r>
      <w:r w:rsidR="00C10A43">
        <w:rPr>
          <w:rFonts w:asciiTheme="minorHAnsi" w:hAnsiTheme="minorHAnsi"/>
          <w:i/>
          <w:sz w:val="22"/>
          <w:szCs w:val="22"/>
        </w:rPr>
        <w:tab/>
      </w:r>
      <w:r w:rsidR="00C10A43">
        <w:rPr>
          <w:rFonts w:asciiTheme="minorHAnsi" w:hAnsiTheme="minorHAnsi"/>
          <w:i/>
          <w:sz w:val="22"/>
          <w:szCs w:val="22"/>
        </w:rPr>
        <w:tab/>
      </w:r>
      <w:r w:rsidR="00C10A43">
        <w:rPr>
          <w:rFonts w:asciiTheme="minorHAnsi" w:hAnsiTheme="minorHAnsi"/>
          <w:sz w:val="22"/>
          <w:szCs w:val="22"/>
        </w:rPr>
        <w:t>5</w:t>
      </w:r>
    </w:p>
    <w:p w14:paraId="3804DF86" w14:textId="77777777" w:rsidR="00046DA4" w:rsidRPr="00C10A43" w:rsidRDefault="00046DA4" w:rsidP="00046DA4">
      <w:pPr>
        <w:jc w:val="both"/>
        <w:rPr>
          <w:rFonts w:asciiTheme="minorHAnsi" w:hAnsiTheme="minorHAnsi"/>
          <w:sz w:val="22"/>
          <w:szCs w:val="22"/>
        </w:rPr>
      </w:pPr>
      <w:r w:rsidRPr="008F6BBB">
        <w:rPr>
          <w:rFonts w:asciiTheme="minorHAnsi" w:hAnsiTheme="minorHAnsi"/>
          <w:i/>
          <w:sz w:val="22"/>
          <w:szCs w:val="22"/>
        </w:rPr>
        <w:t xml:space="preserve">Previous Monitoring </w:t>
      </w:r>
      <w:r w:rsidR="00C10A43">
        <w:rPr>
          <w:rFonts w:asciiTheme="minorHAnsi" w:hAnsiTheme="minorHAnsi"/>
          <w:i/>
          <w:sz w:val="22"/>
          <w:szCs w:val="22"/>
        </w:rPr>
        <w:tab/>
      </w:r>
      <w:r w:rsidR="00C10A43">
        <w:rPr>
          <w:rFonts w:asciiTheme="minorHAnsi" w:hAnsiTheme="minorHAnsi"/>
          <w:i/>
          <w:sz w:val="22"/>
          <w:szCs w:val="22"/>
        </w:rPr>
        <w:tab/>
      </w:r>
      <w:r w:rsidR="00C10A43">
        <w:rPr>
          <w:rFonts w:asciiTheme="minorHAnsi" w:hAnsiTheme="minorHAnsi"/>
          <w:i/>
          <w:sz w:val="22"/>
          <w:szCs w:val="22"/>
        </w:rPr>
        <w:tab/>
      </w:r>
      <w:r w:rsidR="00C10A43">
        <w:rPr>
          <w:rFonts w:asciiTheme="minorHAnsi" w:hAnsiTheme="minorHAnsi"/>
          <w:i/>
          <w:sz w:val="22"/>
          <w:szCs w:val="22"/>
        </w:rPr>
        <w:tab/>
      </w:r>
      <w:r w:rsidR="00C10A43">
        <w:rPr>
          <w:rFonts w:asciiTheme="minorHAnsi" w:hAnsiTheme="minorHAnsi"/>
          <w:i/>
          <w:sz w:val="22"/>
          <w:szCs w:val="22"/>
        </w:rPr>
        <w:tab/>
      </w:r>
      <w:r w:rsidR="00C10A43">
        <w:rPr>
          <w:rFonts w:asciiTheme="minorHAnsi" w:hAnsiTheme="minorHAnsi"/>
          <w:i/>
          <w:sz w:val="22"/>
          <w:szCs w:val="22"/>
        </w:rPr>
        <w:tab/>
      </w:r>
      <w:r w:rsidR="00C10A43">
        <w:rPr>
          <w:rFonts w:asciiTheme="minorHAnsi" w:hAnsiTheme="minorHAnsi"/>
          <w:i/>
          <w:sz w:val="22"/>
          <w:szCs w:val="22"/>
        </w:rPr>
        <w:tab/>
      </w:r>
      <w:r w:rsidR="00C10A43">
        <w:rPr>
          <w:rFonts w:asciiTheme="minorHAnsi" w:hAnsiTheme="minorHAnsi"/>
          <w:i/>
          <w:sz w:val="22"/>
          <w:szCs w:val="22"/>
        </w:rPr>
        <w:tab/>
      </w:r>
      <w:r w:rsidR="00C10A43">
        <w:rPr>
          <w:rFonts w:asciiTheme="minorHAnsi" w:hAnsiTheme="minorHAnsi"/>
          <w:i/>
          <w:sz w:val="22"/>
          <w:szCs w:val="22"/>
        </w:rPr>
        <w:tab/>
      </w:r>
      <w:r w:rsidR="00C10A43">
        <w:rPr>
          <w:rFonts w:asciiTheme="minorHAnsi" w:hAnsiTheme="minorHAnsi"/>
          <w:sz w:val="22"/>
          <w:szCs w:val="22"/>
        </w:rPr>
        <w:t>5</w:t>
      </w:r>
    </w:p>
    <w:p w14:paraId="2DFFDFE9" w14:textId="65ECAB41" w:rsidR="00046DA4" w:rsidRPr="00C10A43" w:rsidRDefault="00046DA4" w:rsidP="00046DA4">
      <w:pPr>
        <w:tabs>
          <w:tab w:val="left" w:pos="7177"/>
        </w:tabs>
        <w:jc w:val="both"/>
        <w:rPr>
          <w:rFonts w:asciiTheme="minorHAnsi" w:hAnsiTheme="minorHAnsi"/>
          <w:sz w:val="22"/>
          <w:szCs w:val="22"/>
        </w:rPr>
      </w:pPr>
      <w:r w:rsidRPr="008F6BBB">
        <w:rPr>
          <w:rFonts w:asciiTheme="minorHAnsi" w:hAnsiTheme="minorHAnsi"/>
          <w:i/>
          <w:sz w:val="22"/>
          <w:szCs w:val="22"/>
        </w:rPr>
        <w:t>Most Recent Monitoring</w:t>
      </w:r>
      <w:r w:rsidR="00C10A43">
        <w:rPr>
          <w:rFonts w:asciiTheme="minorHAnsi" w:hAnsiTheme="minorHAnsi"/>
          <w:i/>
          <w:sz w:val="22"/>
          <w:szCs w:val="22"/>
        </w:rPr>
        <w:tab/>
      </w:r>
      <w:r w:rsidR="00C10A43">
        <w:rPr>
          <w:rFonts w:asciiTheme="minorHAnsi" w:hAnsiTheme="minorHAnsi"/>
          <w:i/>
          <w:sz w:val="22"/>
          <w:szCs w:val="22"/>
        </w:rPr>
        <w:tab/>
      </w:r>
      <w:r w:rsidR="00C10A43">
        <w:rPr>
          <w:rFonts w:asciiTheme="minorHAnsi" w:hAnsiTheme="minorHAnsi"/>
          <w:i/>
          <w:sz w:val="22"/>
          <w:szCs w:val="22"/>
        </w:rPr>
        <w:tab/>
      </w:r>
      <w:r w:rsidR="00816529">
        <w:rPr>
          <w:rFonts w:asciiTheme="minorHAnsi" w:hAnsiTheme="minorHAnsi"/>
          <w:sz w:val="22"/>
          <w:szCs w:val="22"/>
        </w:rPr>
        <w:t>6</w:t>
      </w:r>
    </w:p>
    <w:p w14:paraId="4C3DCB61" w14:textId="77777777" w:rsidR="00046DA4" w:rsidRPr="00C10A43" w:rsidRDefault="00046DA4" w:rsidP="00046DA4">
      <w:pPr>
        <w:jc w:val="both"/>
        <w:rPr>
          <w:rFonts w:asciiTheme="minorHAnsi" w:hAnsiTheme="minorHAnsi"/>
          <w:sz w:val="22"/>
          <w:szCs w:val="22"/>
        </w:rPr>
      </w:pPr>
      <w:r w:rsidRPr="008F6BBB">
        <w:rPr>
          <w:rFonts w:asciiTheme="minorHAnsi" w:hAnsiTheme="minorHAnsi"/>
          <w:i/>
          <w:sz w:val="22"/>
          <w:szCs w:val="22"/>
        </w:rPr>
        <w:t>Conclusion of HIA Results</w:t>
      </w:r>
      <w:r w:rsidR="00C10A43">
        <w:rPr>
          <w:rFonts w:asciiTheme="minorHAnsi" w:hAnsiTheme="minorHAnsi"/>
          <w:i/>
          <w:sz w:val="22"/>
          <w:szCs w:val="22"/>
        </w:rPr>
        <w:tab/>
      </w:r>
      <w:r w:rsidR="00C10A43">
        <w:rPr>
          <w:rFonts w:asciiTheme="minorHAnsi" w:hAnsiTheme="minorHAnsi"/>
          <w:i/>
          <w:sz w:val="22"/>
          <w:szCs w:val="22"/>
        </w:rPr>
        <w:tab/>
      </w:r>
      <w:r w:rsidR="00C10A43">
        <w:rPr>
          <w:rFonts w:asciiTheme="minorHAnsi" w:hAnsiTheme="minorHAnsi"/>
          <w:i/>
          <w:sz w:val="22"/>
          <w:szCs w:val="22"/>
        </w:rPr>
        <w:tab/>
      </w:r>
      <w:r w:rsidR="00C10A43">
        <w:rPr>
          <w:rFonts w:asciiTheme="minorHAnsi" w:hAnsiTheme="minorHAnsi"/>
          <w:i/>
          <w:sz w:val="22"/>
          <w:szCs w:val="22"/>
        </w:rPr>
        <w:tab/>
      </w:r>
      <w:r w:rsidR="00C10A43">
        <w:rPr>
          <w:rFonts w:asciiTheme="minorHAnsi" w:hAnsiTheme="minorHAnsi"/>
          <w:i/>
          <w:sz w:val="22"/>
          <w:szCs w:val="22"/>
        </w:rPr>
        <w:tab/>
      </w:r>
      <w:r w:rsidR="00C10A43">
        <w:rPr>
          <w:rFonts w:asciiTheme="minorHAnsi" w:hAnsiTheme="minorHAnsi"/>
          <w:i/>
          <w:sz w:val="22"/>
          <w:szCs w:val="22"/>
        </w:rPr>
        <w:tab/>
      </w:r>
      <w:r w:rsidR="00C10A43">
        <w:rPr>
          <w:rFonts w:asciiTheme="minorHAnsi" w:hAnsiTheme="minorHAnsi"/>
          <w:i/>
          <w:sz w:val="22"/>
          <w:szCs w:val="22"/>
        </w:rPr>
        <w:tab/>
      </w:r>
      <w:r w:rsidR="00C10A43">
        <w:rPr>
          <w:rFonts w:asciiTheme="minorHAnsi" w:hAnsiTheme="minorHAnsi"/>
          <w:i/>
          <w:sz w:val="22"/>
          <w:szCs w:val="22"/>
        </w:rPr>
        <w:tab/>
      </w:r>
      <w:r w:rsidR="00C10A43">
        <w:rPr>
          <w:rFonts w:asciiTheme="minorHAnsi" w:hAnsiTheme="minorHAnsi"/>
          <w:sz w:val="22"/>
          <w:szCs w:val="22"/>
        </w:rPr>
        <w:t>6</w:t>
      </w:r>
    </w:p>
    <w:p w14:paraId="79B02AFE" w14:textId="64A0ECEF" w:rsidR="00046DA4" w:rsidRPr="007F6F3C" w:rsidRDefault="00816529" w:rsidP="00046DA4">
      <w:pPr>
        <w:jc w:val="both"/>
        <w:rPr>
          <w:rFonts w:asciiTheme="minorHAnsi" w:hAnsiTheme="minorHAnsi"/>
          <w:sz w:val="22"/>
          <w:szCs w:val="22"/>
        </w:rPr>
      </w:pPr>
      <w:r>
        <w:rPr>
          <w:rFonts w:asciiTheme="minorHAnsi" w:hAnsiTheme="minorHAnsi"/>
          <w:sz w:val="22"/>
          <w:szCs w:val="22"/>
          <w:u w:val="single"/>
        </w:rPr>
        <w:t>Deer Census</w:t>
      </w:r>
      <w:r w:rsidR="007F6F3C">
        <w:rPr>
          <w:rFonts w:asciiTheme="minorHAnsi" w:hAnsiTheme="minorHAnsi"/>
          <w:sz w:val="22"/>
          <w:szCs w:val="22"/>
        </w:rPr>
        <w:tab/>
      </w:r>
      <w:r w:rsidR="007F6F3C">
        <w:rPr>
          <w:rFonts w:asciiTheme="minorHAnsi" w:hAnsiTheme="minorHAnsi"/>
          <w:sz w:val="22"/>
          <w:szCs w:val="22"/>
        </w:rPr>
        <w:tab/>
      </w:r>
      <w:r w:rsidR="007F6F3C">
        <w:rPr>
          <w:rFonts w:asciiTheme="minorHAnsi" w:hAnsiTheme="minorHAnsi"/>
          <w:sz w:val="22"/>
          <w:szCs w:val="22"/>
        </w:rPr>
        <w:tab/>
      </w:r>
      <w:r w:rsidR="007F6F3C">
        <w:rPr>
          <w:rFonts w:asciiTheme="minorHAnsi" w:hAnsiTheme="minorHAnsi"/>
          <w:sz w:val="22"/>
          <w:szCs w:val="22"/>
        </w:rPr>
        <w:tab/>
      </w:r>
      <w:r w:rsidR="007F6F3C">
        <w:rPr>
          <w:rFonts w:asciiTheme="minorHAnsi" w:hAnsiTheme="minorHAnsi"/>
          <w:sz w:val="22"/>
          <w:szCs w:val="22"/>
        </w:rPr>
        <w:tab/>
      </w:r>
      <w:r w:rsidR="007F6F3C">
        <w:rPr>
          <w:rFonts w:asciiTheme="minorHAnsi" w:hAnsiTheme="minorHAnsi"/>
          <w:sz w:val="22"/>
          <w:szCs w:val="22"/>
        </w:rPr>
        <w:tab/>
      </w:r>
      <w:r w:rsidR="007F6F3C">
        <w:rPr>
          <w:rFonts w:asciiTheme="minorHAnsi" w:hAnsiTheme="minorHAnsi"/>
          <w:sz w:val="22"/>
          <w:szCs w:val="22"/>
        </w:rPr>
        <w:tab/>
      </w:r>
      <w:r w:rsidR="007F6F3C">
        <w:rPr>
          <w:rFonts w:asciiTheme="minorHAnsi" w:hAnsiTheme="minorHAnsi"/>
          <w:sz w:val="22"/>
          <w:szCs w:val="22"/>
        </w:rPr>
        <w:tab/>
      </w:r>
      <w:r w:rsidR="007F6F3C">
        <w:rPr>
          <w:rFonts w:asciiTheme="minorHAnsi" w:hAnsiTheme="minorHAnsi"/>
          <w:sz w:val="22"/>
          <w:szCs w:val="22"/>
        </w:rPr>
        <w:tab/>
      </w:r>
      <w:r w:rsidR="007F6F3C">
        <w:rPr>
          <w:rFonts w:asciiTheme="minorHAnsi" w:hAnsiTheme="minorHAnsi"/>
          <w:sz w:val="22"/>
          <w:szCs w:val="22"/>
        </w:rPr>
        <w:tab/>
        <w:t>7</w:t>
      </w:r>
      <w:r>
        <w:rPr>
          <w:rFonts w:asciiTheme="minorHAnsi" w:hAnsiTheme="minorHAnsi"/>
          <w:sz w:val="22"/>
          <w:szCs w:val="22"/>
        </w:rPr>
        <w:t>-9</w:t>
      </w:r>
    </w:p>
    <w:p w14:paraId="766E3B8B" w14:textId="184FE057" w:rsidR="00046DA4" w:rsidRPr="007F6F3C" w:rsidRDefault="00046DA4" w:rsidP="00046DA4">
      <w:pPr>
        <w:jc w:val="both"/>
        <w:rPr>
          <w:rFonts w:asciiTheme="minorHAnsi" w:hAnsiTheme="minorHAnsi"/>
          <w:szCs w:val="22"/>
        </w:rPr>
      </w:pPr>
      <w:r w:rsidRPr="00AE0565">
        <w:rPr>
          <w:rFonts w:asciiTheme="minorHAnsi" w:hAnsiTheme="minorHAnsi"/>
          <w:b/>
          <w:szCs w:val="22"/>
        </w:rPr>
        <w:t>Other Herbivores</w:t>
      </w:r>
      <w:r w:rsidR="007F6F3C">
        <w:rPr>
          <w:rFonts w:asciiTheme="minorHAnsi" w:hAnsiTheme="minorHAnsi"/>
          <w:b/>
          <w:szCs w:val="22"/>
        </w:rPr>
        <w:tab/>
      </w:r>
      <w:r w:rsidR="007F6F3C">
        <w:rPr>
          <w:rFonts w:asciiTheme="minorHAnsi" w:hAnsiTheme="minorHAnsi"/>
          <w:b/>
          <w:szCs w:val="22"/>
        </w:rPr>
        <w:tab/>
      </w:r>
      <w:r w:rsidR="007F6F3C">
        <w:rPr>
          <w:rFonts w:asciiTheme="minorHAnsi" w:hAnsiTheme="minorHAnsi"/>
          <w:b/>
          <w:szCs w:val="22"/>
        </w:rPr>
        <w:tab/>
      </w:r>
      <w:r w:rsidR="007F6F3C">
        <w:rPr>
          <w:rFonts w:asciiTheme="minorHAnsi" w:hAnsiTheme="minorHAnsi"/>
          <w:b/>
          <w:szCs w:val="22"/>
        </w:rPr>
        <w:tab/>
      </w:r>
      <w:r w:rsidR="007F6F3C">
        <w:rPr>
          <w:rFonts w:asciiTheme="minorHAnsi" w:hAnsiTheme="minorHAnsi"/>
          <w:b/>
          <w:szCs w:val="22"/>
        </w:rPr>
        <w:tab/>
      </w:r>
      <w:r w:rsidR="007F6F3C">
        <w:rPr>
          <w:rFonts w:asciiTheme="minorHAnsi" w:hAnsiTheme="minorHAnsi"/>
          <w:b/>
          <w:szCs w:val="22"/>
        </w:rPr>
        <w:tab/>
      </w:r>
      <w:r w:rsidR="007F6F3C">
        <w:rPr>
          <w:rFonts w:asciiTheme="minorHAnsi" w:hAnsiTheme="minorHAnsi"/>
          <w:b/>
          <w:szCs w:val="22"/>
        </w:rPr>
        <w:tab/>
      </w:r>
      <w:r w:rsidR="007F6F3C">
        <w:rPr>
          <w:rFonts w:asciiTheme="minorHAnsi" w:hAnsiTheme="minorHAnsi"/>
          <w:b/>
          <w:szCs w:val="22"/>
        </w:rPr>
        <w:tab/>
      </w:r>
      <w:r w:rsidR="007F6F3C">
        <w:rPr>
          <w:rFonts w:asciiTheme="minorHAnsi" w:hAnsiTheme="minorHAnsi"/>
          <w:b/>
          <w:szCs w:val="22"/>
        </w:rPr>
        <w:tab/>
      </w:r>
      <w:r w:rsidR="00816529">
        <w:rPr>
          <w:rFonts w:asciiTheme="minorHAnsi" w:hAnsiTheme="minorHAnsi"/>
          <w:sz w:val="22"/>
          <w:szCs w:val="22"/>
        </w:rPr>
        <w:t>10</w:t>
      </w:r>
    </w:p>
    <w:p w14:paraId="7DEF4BA3" w14:textId="7FA75A82" w:rsidR="00046DA4" w:rsidRPr="008F6BBB" w:rsidRDefault="00046DA4" w:rsidP="00046DA4">
      <w:pPr>
        <w:jc w:val="both"/>
        <w:rPr>
          <w:rFonts w:asciiTheme="minorHAnsi" w:hAnsiTheme="minorHAnsi"/>
          <w:b/>
          <w:szCs w:val="22"/>
        </w:rPr>
      </w:pPr>
      <w:r w:rsidRPr="00DB721F">
        <w:rPr>
          <w:rFonts w:asciiTheme="minorHAnsi" w:hAnsiTheme="minorHAnsi"/>
          <w:b/>
          <w:szCs w:val="22"/>
        </w:rPr>
        <w:t>Other Factors Preventing Regeneration</w:t>
      </w:r>
      <w:r w:rsidR="007F6F3C">
        <w:rPr>
          <w:rFonts w:asciiTheme="minorHAnsi" w:hAnsiTheme="minorHAnsi"/>
          <w:b/>
          <w:szCs w:val="22"/>
        </w:rPr>
        <w:tab/>
      </w:r>
      <w:r w:rsidR="007F6F3C">
        <w:rPr>
          <w:rFonts w:asciiTheme="minorHAnsi" w:hAnsiTheme="minorHAnsi"/>
          <w:b/>
          <w:szCs w:val="22"/>
        </w:rPr>
        <w:tab/>
      </w:r>
      <w:r w:rsidR="007F6F3C">
        <w:rPr>
          <w:rFonts w:asciiTheme="minorHAnsi" w:hAnsiTheme="minorHAnsi"/>
          <w:b/>
          <w:szCs w:val="22"/>
        </w:rPr>
        <w:tab/>
      </w:r>
      <w:r w:rsidR="007F6F3C">
        <w:rPr>
          <w:rFonts w:asciiTheme="minorHAnsi" w:hAnsiTheme="minorHAnsi"/>
          <w:b/>
          <w:szCs w:val="22"/>
        </w:rPr>
        <w:tab/>
      </w:r>
      <w:r w:rsidR="007F6F3C">
        <w:rPr>
          <w:rFonts w:asciiTheme="minorHAnsi" w:hAnsiTheme="minorHAnsi"/>
          <w:b/>
          <w:szCs w:val="22"/>
        </w:rPr>
        <w:tab/>
      </w:r>
      <w:r w:rsidR="007F6F3C">
        <w:rPr>
          <w:rFonts w:asciiTheme="minorHAnsi" w:hAnsiTheme="minorHAnsi"/>
          <w:b/>
          <w:szCs w:val="22"/>
        </w:rPr>
        <w:tab/>
      </w:r>
      <w:r w:rsidR="00816529">
        <w:rPr>
          <w:rFonts w:asciiTheme="minorHAnsi" w:hAnsiTheme="minorHAnsi"/>
          <w:sz w:val="22"/>
          <w:szCs w:val="22"/>
        </w:rPr>
        <w:t>10-11</w:t>
      </w:r>
    </w:p>
    <w:p w14:paraId="6035AE10" w14:textId="64124552" w:rsidR="00046DA4" w:rsidRPr="008F6BBB" w:rsidRDefault="00046DA4" w:rsidP="00046DA4">
      <w:pPr>
        <w:jc w:val="both"/>
        <w:rPr>
          <w:rFonts w:asciiTheme="minorHAnsi" w:hAnsiTheme="minorHAnsi"/>
          <w:b/>
          <w:szCs w:val="22"/>
        </w:rPr>
      </w:pPr>
      <w:r w:rsidRPr="008F6BBB">
        <w:rPr>
          <w:rFonts w:asciiTheme="minorHAnsi" w:hAnsiTheme="minorHAnsi"/>
          <w:b/>
          <w:szCs w:val="22"/>
        </w:rPr>
        <w:t>Density estimates related to targets</w:t>
      </w:r>
      <w:r w:rsidR="007F6F3C">
        <w:rPr>
          <w:rFonts w:asciiTheme="minorHAnsi" w:hAnsiTheme="minorHAnsi"/>
          <w:b/>
          <w:szCs w:val="22"/>
        </w:rPr>
        <w:tab/>
      </w:r>
      <w:r w:rsidR="007F6F3C">
        <w:rPr>
          <w:rFonts w:asciiTheme="minorHAnsi" w:hAnsiTheme="minorHAnsi"/>
          <w:b/>
          <w:szCs w:val="22"/>
        </w:rPr>
        <w:tab/>
      </w:r>
      <w:r w:rsidR="007F6F3C">
        <w:rPr>
          <w:rFonts w:asciiTheme="minorHAnsi" w:hAnsiTheme="minorHAnsi"/>
          <w:b/>
          <w:szCs w:val="22"/>
        </w:rPr>
        <w:tab/>
      </w:r>
      <w:r w:rsidR="007F6F3C">
        <w:rPr>
          <w:rFonts w:asciiTheme="minorHAnsi" w:hAnsiTheme="minorHAnsi"/>
          <w:b/>
          <w:szCs w:val="22"/>
        </w:rPr>
        <w:tab/>
      </w:r>
      <w:r w:rsidR="007F6F3C">
        <w:rPr>
          <w:rFonts w:asciiTheme="minorHAnsi" w:hAnsiTheme="minorHAnsi"/>
          <w:b/>
          <w:szCs w:val="22"/>
        </w:rPr>
        <w:tab/>
      </w:r>
      <w:r w:rsidR="007F6F3C">
        <w:rPr>
          <w:rFonts w:asciiTheme="minorHAnsi" w:hAnsiTheme="minorHAnsi"/>
          <w:b/>
          <w:szCs w:val="22"/>
        </w:rPr>
        <w:tab/>
      </w:r>
      <w:r w:rsidR="007F6F3C">
        <w:rPr>
          <w:rFonts w:asciiTheme="minorHAnsi" w:hAnsiTheme="minorHAnsi"/>
          <w:b/>
          <w:szCs w:val="22"/>
        </w:rPr>
        <w:tab/>
      </w:r>
      <w:r w:rsidR="00816529">
        <w:rPr>
          <w:rFonts w:asciiTheme="minorHAnsi" w:hAnsiTheme="minorHAnsi"/>
          <w:sz w:val="22"/>
          <w:szCs w:val="22"/>
        </w:rPr>
        <w:t>11-12</w:t>
      </w:r>
    </w:p>
    <w:p w14:paraId="066393C7" w14:textId="56745820" w:rsidR="00046DA4" w:rsidRPr="00615A4D" w:rsidRDefault="00046DA4" w:rsidP="00046DA4">
      <w:pPr>
        <w:jc w:val="both"/>
        <w:rPr>
          <w:rFonts w:asciiTheme="minorHAnsi" w:hAnsiTheme="minorHAnsi"/>
          <w:b/>
          <w:szCs w:val="22"/>
        </w:rPr>
      </w:pPr>
      <w:r>
        <w:rPr>
          <w:rFonts w:asciiTheme="minorHAnsi" w:hAnsiTheme="minorHAnsi"/>
          <w:b/>
          <w:szCs w:val="22"/>
        </w:rPr>
        <w:t>Cull Information</w:t>
      </w:r>
      <w:r w:rsidR="007F6F3C">
        <w:rPr>
          <w:rFonts w:asciiTheme="minorHAnsi" w:hAnsiTheme="minorHAnsi"/>
          <w:b/>
          <w:szCs w:val="22"/>
        </w:rPr>
        <w:tab/>
      </w:r>
      <w:r w:rsidR="007F6F3C">
        <w:rPr>
          <w:rFonts w:asciiTheme="minorHAnsi" w:hAnsiTheme="minorHAnsi"/>
          <w:b/>
          <w:szCs w:val="22"/>
        </w:rPr>
        <w:tab/>
      </w:r>
      <w:r w:rsidR="007F6F3C">
        <w:rPr>
          <w:rFonts w:asciiTheme="minorHAnsi" w:hAnsiTheme="minorHAnsi"/>
          <w:b/>
          <w:szCs w:val="22"/>
        </w:rPr>
        <w:tab/>
      </w:r>
      <w:r w:rsidR="007F6F3C">
        <w:rPr>
          <w:rFonts w:asciiTheme="minorHAnsi" w:hAnsiTheme="minorHAnsi"/>
          <w:b/>
          <w:szCs w:val="22"/>
        </w:rPr>
        <w:tab/>
      </w:r>
      <w:r w:rsidR="007F6F3C">
        <w:rPr>
          <w:rFonts w:asciiTheme="minorHAnsi" w:hAnsiTheme="minorHAnsi"/>
          <w:b/>
          <w:szCs w:val="22"/>
        </w:rPr>
        <w:tab/>
      </w:r>
      <w:r w:rsidR="007F6F3C">
        <w:rPr>
          <w:rFonts w:asciiTheme="minorHAnsi" w:hAnsiTheme="minorHAnsi"/>
          <w:b/>
          <w:szCs w:val="22"/>
        </w:rPr>
        <w:tab/>
      </w:r>
      <w:r w:rsidR="007F6F3C">
        <w:rPr>
          <w:rFonts w:asciiTheme="minorHAnsi" w:hAnsiTheme="minorHAnsi"/>
          <w:b/>
          <w:szCs w:val="22"/>
        </w:rPr>
        <w:tab/>
      </w:r>
      <w:r w:rsidR="007F6F3C">
        <w:rPr>
          <w:rFonts w:asciiTheme="minorHAnsi" w:hAnsiTheme="minorHAnsi"/>
          <w:b/>
          <w:szCs w:val="22"/>
        </w:rPr>
        <w:tab/>
      </w:r>
      <w:r w:rsidR="007F6F3C">
        <w:rPr>
          <w:rFonts w:asciiTheme="minorHAnsi" w:hAnsiTheme="minorHAnsi"/>
          <w:b/>
          <w:szCs w:val="22"/>
        </w:rPr>
        <w:tab/>
      </w:r>
      <w:r w:rsidR="00816529">
        <w:rPr>
          <w:rFonts w:asciiTheme="minorHAnsi" w:hAnsiTheme="minorHAnsi"/>
          <w:sz w:val="22"/>
          <w:szCs w:val="22"/>
        </w:rPr>
        <w:t>12</w:t>
      </w:r>
    </w:p>
    <w:p w14:paraId="3528E55A" w14:textId="177ED066" w:rsidR="00046DA4" w:rsidRPr="00557A5B" w:rsidRDefault="00046DA4" w:rsidP="00046DA4">
      <w:pPr>
        <w:jc w:val="both"/>
        <w:rPr>
          <w:rFonts w:ascii="Calibri" w:hAnsi="Calibri"/>
          <w:sz w:val="22"/>
          <w:szCs w:val="22"/>
        </w:rPr>
      </w:pPr>
      <w:r w:rsidRPr="00615A4D">
        <w:rPr>
          <w:rFonts w:ascii="Calibri" w:hAnsi="Calibri"/>
          <w:sz w:val="22"/>
          <w:szCs w:val="22"/>
          <w:u w:val="single"/>
        </w:rPr>
        <w:t>Cull Action Plan</w:t>
      </w:r>
      <w:r w:rsidR="00816529">
        <w:rPr>
          <w:rFonts w:ascii="Calibri" w:hAnsi="Calibri"/>
          <w:sz w:val="22"/>
          <w:szCs w:val="22"/>
        </w:rPr>
        <w:tab/>
      </w:r>
      <w:r w:rsidR="00816529">
        <w:rPr>
          <w:rFonts w:ascii="Calibri" w:hAnsi="Calibri"/>
          <w:sz w:val="22"/>
          <w:szCs w:val="22"/>
        </w:rPr>
        <w:tab/>
      </w:r>
      <w:r w:rsidR="00816529">
        <w:rPr>
          <w:rFonts w:ascii="Calibri" w:hAnsi="Calibri"/>
          <w:sz w:val="22"/>
          <w:szCs w:val="22"/>
        </w:rPr>
        <w:tab/>
      </w:r>
      <w:r w:rsidR="00816529">
        <w:rPr>
          <w:rFonts w:ascii="Calibri" w:hAnsi="Calibri"/>
          <w:sz w:val="22"/>
          <w:szCs w:val="22"/>
        </w:rPr>
        <w:tab/>
      </w:r>
      <w:r w:rsidR="00816529">
        <w:rPr>
          <w:rFonts w:ascii="Calibri" w:hAnsi="Calibri"/>
          <w:sz w:val="22"/>
          <w:szCs w:val="22"/>
        </w:rPr>
        <w:tab/>
      </w:r>
      <w:r w:rsidR="00816529">
        <w:rPr>
          <w:rFonts w:ascii="Calibri" w:hAnsi="Calibri"/>
          <w:sz w:val="22"/>
          <w:szCs w:val="22"/>
        </w:rPr>
        <w:tab/>
      </w:r>
      <w:r w:rsidR="00816529">
        <w:rPr>
          <w:rFonts w:ascii="Calibri" w:hAnsi="Calibri"/>
          <w:sz w:val="22"/>
          <w:szCs w:val="22"/>
        </w:rPr>
        <w:tab/>
      </w:r>
      <w:r w:rsidR="00816529">
        <w:rPr>
          <w:rFonts w:ascii="Calibri" w:hAnsi="Calibri"/>
          <w:sz w:val="22"/>
          <w:szCs w:val="22"/>
        </w:rPr>
        <w:tab/>
      </w:r>
      <w:r w:rsidR="00816529">
        <w:rPr>
          <w:rFonts w:ascii="Calibri" w:hAnsi="Calibri"/>
          <w:sz w:val="22"/>
          <w:szCs w:val="22"/>
        </w:rPr>
        <w:tab/>
      </w:r>
      <w:r w:rsidR="00816529">
        <w:rPr>
          <w:rFonts w:ascii="Calibri" w:hAnsi="Calibri"/>
          <w:sz w:val="22"/>
          <w:szCs w:val="22"/>
        </w:rPr>
        <w:tab/>
        <w:t>12-13</w:t>
      </w:r>
    </w:p>
    <w:p w14:paraId="7CF3800A" w14:textId="60DBED1E" w:rsidR="00046DA4" w:rsidRPr="00557A5B" w:rsidRDefault="00046DA4" w:rsidP="00046DA4">
      <w:pPr>
        <w:jc w:val="both"/>
        <w:rPr>
          <w:rFonts w:ascii="Calibri" w:hAnsi="Calibri"/>
          <w:sz w:val="22"/>
          <w:szCs w:val="22"/>
        </w:rPr>
      </w:pPr>
      <w:r w:rsidRPr="0087300C">
        <w:rPr>
          <w:rFonts w:ascii="Calibri" w:hAnsi="Calibri"/>
          <w:i/>
          <w:sz w:val="22"/>
          <w:szCs w:val="22"/>
        </w:rPr>
        <w:t xml:space="preserve">Seasons &amp; Authorisations </w:t>
      </w:r>
      <w:r w:rsidR="00557A5B">
        <w:rPr>
          <w:rFonts w:ascii="Calibri" w:hAnsi="Calibri"/>
          <w:i/>
          <w:sz w:val="22"/>
          <w:szCs w:val="22"/>
        </w:rPr>
        <w:tab/>
      </w:r>
      <w:r w:rsidR="00557A5B">
        <w:rPr>
          <w:rFonts w:ascii="Calibri" w:hAnsi="Calibri"/>
          <w:i/>
          <w:sz w:val="22"/>
          <w:szCs w:val="22"/>
        </w:rPr>
        <w:tab/>
      </w:r>
      <w:r w:rsidR="00557A5B">
        <w:rPr>
          <w:rFonts w:ascii="Calibri" w:hAnsi="Calibri"/>
          <w:i/>
          <w:sz w:val="22"/>
          <w:szCs w:val="22"/>
        </w:rPr>
        <w:tab/>
      </w:r>
      <w:r w:rsidR="00557A5B">
        <w:rPr>
          <w:rFonts w:ascii="Calibri" w:hAnsi="Calibri"/>
          <w:i/>
          <w:sz w:val="22"/>
          <w:szCs w:val="22"/>
        </w:rPr>
        <w:tab/>
      </w:r>
      <w:r w:rsidR="00557A5B">
        <w:rPr>
          <w:rFonts w:ascii="Calibri" w:hAnsi="Calibri"/>
          <w:i/>
          <w:sz w:val="22"/>
          <w:szCs w:val="22"/>
        </w:rPr>
        <w:tab/>
      </w:r>
      <w:r w:rsidR="00557A5B">
        <w:rPr>
          <w:rFonts w:ascii="Calibri" w:hAnsi="Calibri"/>
          <w:i/>
          <w:sz w:val="22"/>
          <w:szCs w:val="22"/>
        </w:rPr>
        <w:tab/>
      </w:r>
      <w:r w:rsidR="00557A5B">
        <w:rPr>
          <w:rFonts w:ascii="Calibri" w:hAnsi="Calibri"/>
          <w:i/>
          <w:sz w:val="22"/>
          <w:szCs w:val="22"/>
        </w:rPr>
        <w:tab/>
      </w:r>
      <w:r w:rsidR="00557A5B">
        <w:rPr>
          <w:rFonts w:ascii="Calibri" w:hAnsi="Calibri"/>
          <w:i/>
          <w:sz w:val="22"/>
          <w:szCs w:val="22"/>
        </w:rPr>
        <w:tab/>
      </w:r>
      <w:r w:rsidR="00816529">
        <w:rPr>
          <w:rFonts w:ascii="Calibri" w:hAnsi="Calibri"/>
          <w:sz w:val="22"/>
          <w:szCs w:val="22"/>
        </w:rPr>
        <w:t>13</w:t>
      </w:r>
    </w:p>
    <w:p w14:paraId="2483F160" w14:textId="0E925086" w:rsidR="00046DA4" w:rsidRPr="00557A5B" w:rsidRDefault="00046DA4" w:rsidP="00046DA4">
      <w:pPr>
        <w:jc w:val="both"/>
        <w:rPr>
          <w:rFonts w:ascii="Calibri" w:hAnsi="Calibri"/>
          <w:sz w:val="22"/>
          <w:szCs w:val="22"/>
        </w:rPr>
      </w:pPr>
      <w:r w:rsidRPr="005F03FC">
        <w:rPr>
          <w:rFonts w:ascii="Calibri" w:hAnsi="Calibri"/>
          <w:i/>
          <w:sz w:val="22"/>
          <w:szCs w:val="22"/>
        </w:rPr>
        <w:t>Recommendations</w:t>
      </w:r>
      <w:r w:rsidR="00557A5B">
        <w:rPr>
          <w:rFonts w:ascii="Calibri" w:hAnsi="Calibri"/>
          <w:i/>
          <w:sz w:val="22"/>
          <w:szCs w:val="22"/>
        </w:rPr>
        <w:tab/>
      </w:r>
      <w:r w:rsidR="00557A5B">
        <w:rPr>
          <w:rFonts w:ascii="Calibri" w:hAnsi="Calibri"/>
          <w:i/>
          <w:sz w:val="22"/>
          <w:szCs w:val="22"/>
        </w:rPr>
        <w:tab/>
      </w:r>
      <w:r w:rsidR="00557A5B">
        <w:rPr>
          <w:rFonts w:ascii="Calibri" w:hAnsi="Calibri"/>
          <w:i/>
          <w:sz w:val="22"/>
          <w:szCs w:val="22"/>
        </w:rPr>
        <w:tab/>
      </w:r>
      <w:r w:rsidR="00557A5B">
        <w:rPr>
          <w:rFonts w:ascii="Calibri" w:hAnsi="Calibri"/>
          <w:i/>
          <w:sz w:val="22"/>
          <w:szCs w:val="22"/>
        </w:rPr>
        <w:tab/>
      </w:r>
      <w:r w:rsidR="00557A5B">
        <w:rPr>
          <w:rFonts w:ascii="Calibri" w:hAnsi="Calibri"/>
          <w:i/>
          <w:sz w:val="22"/>
          <w:szCs w:val="22"/>
        </w:rPr>
        <w:tab/>
      </w:r>
      <w:r w:rsidR="00557A5B">
        <w:rPr>
          <w:rFonts w:ascii="Calibri" w:hAnsi="Calibri"/>
          <w:i/>
          <w:sz w:val="22"/>
          <w:szCs w:val="22"/>
        </w:rPr>
        <w:tab/>
      </w:r>
      <w:r w:rsidR="00557A5B">
        <w:rPr>
          <w:rFonts w:ascii="Calibri" w:hAnsi="Calibri"/>
          <w:i/>
          <w:sz w:val="22"/>
          <w:szCs w:val="22"/>
        </w:rPr>
        <w:tab/>
      </w:r>
      <w:r w:rsidR="00557A5B">
        <w:rPr>
          <w:rFonts w:ascii="Calibri" w:hAnsi="Calibri"/>
          <w:i/>
          <w:sz w:val="22"/>
          <w:szCs w:val="22"/>
        </w:rPr>
        <w:tab/>
      </w:r>
      <w:r w:rsidR="00557A5B">
        <w:rPr>
          <w:rFonts w:ascii="Calibri" w:hAnsi="Calibri"/>
          <w:i/>
          <w:sz w:val="22"/>
          <w:szCs w:val="22"/>
        </w:rPr>
        <w:tab/>
      </w:r>
      <w:r w:rsidR="00816529">
        <w:rPr>
          <w:rFonts w:ascii="Calibri" w:hAnsi="Calibri"/>
          <w:sz w:val="22"/>
          <w:szCs w:val="22"/>
        </w:rPr>
        <w:t>13</w:t>
      </w:r>
    </w:p>
    <w:p w14:paraId="74CFBF85" w14:textId="049AC014" w:rsidR="00046DA4" w:rsidRPr="00557A5B" w:rsidRDefault="00046DA4" w:rsidP="00046DA4">
      <w:pPr>
        <w:jc w:val="both"/>
        <w:rPr>
          <w:rFonts w:ascii="Calibri" w:hAnsi="Calibri"/>
          <w:sz w:val="22"/>
          <w:szCs w:val="22"/>
        </w:rPr>
      </w:pPr>
      <w:r>
        <w:rPr>
          <w:rFonts w:ascii="Calibri" w:hAnsi="Calibri"/>
          <w:i/>
          <w:sz w:val="22"/>
          <w:szCs w:val="22"/>
        </w:rPr>
        <w:t xml:space="preserve">Carcass </w:t>
      </w:r>
      <w:r w:rsidRPr="0087300C">
        <w:rPr>
          <w:rFonts w:ascii="Calibri" w:hAnsi="Calibri"/>
          <w:i/>
          <w:sz w:val="22"/>
          <w:szCs w:val="22"/>
        </w:rPr>
        <w:t>Disposal</w:t>
      </w:r>
      <w:r w:rsidR="00557A5B">
        <w:rPr>
          <w:rFonts w:ascii="Calibri" w:hAnsi="Calibri"/>
          <w:i/>
          <w:sz w:val="22"/>
          <w:szCs w:val="22"/>
        </w:rPr>
        <w:tab/>
      </w:r>
      <w:r w:rsidR="00557A5B">
        <w:rPr>
          <w:rFonts w:ascii="Calibri" w:hAnsi="Calibri"/>
          <w:i/>
          <w:sz w:val="22"/>
          <w:szCs w:val="22"/>
        </w:rPr>
        <w:tab/>
      </w:r>
      <w:r w:rsidR="00557A5B">
        <w:rPr>
          <w:rFonts w:ascii="Calibri" w:hAnsi="Calibri"/>
          <w:i/>
          <w:sz w:val="22"/>
          <w:szCs w:val="22"/>
        </w:rPr>
        <w:tab/>
      </w:r>
      <w:r w:rsidR="00557A5B">
        <w:rPr>
          <w:rFonts w:ascii="Calibri" w:hAnsi="Calibri"/>
          <w:i/>
          <w:sz w:val="22"/>
          <w:szCs w:val="22"/>
        </w:rPr>
        <w:tab/>
      </w:r>
      <w:r w:rsidR="00557A5B">
        <w:rPr>
          <w:rFonts w:ascii="Calibri" w:hAnsi="Calibri"/>
          <w:i/>
          <w:sz w:val="22"/>
          <w:szCs w:val="22"/>
        </w:rPr>
        <w:tab/>
      </w:r>
      <w:r w:rsidR="00557A5B">
        <w:rPr>
          <w:rFonts w:ascii="Calibri" w:hAnsi="Calibri"/>
          <w:i/>
          <w:sz w:val="22"/>
          <w:szCs w:val="22"/>
        </w:rPr>
        <w:tab/>
      </w:r>
      <w:r w:rsidR="00557A5B">
        <w:rPr>
          <w:rFonts w:ascii="Calibri" w:hAnsi="Calibri"/>
          <w:i/>
          <w:sz w:val="22"/>
          <w:szCs w:val="22"/>
        </w:rPr>
        <w:tab/>
      </w:r>
      <w:r w:rsidR="00557A5B">
        <w:rPr>
          <w:rFonts w:ascii="Calibri" w:hAnsi="Calibri"/>
          <w:i/>
          <w:sz w:val="22"/>
          <w:szCs w:val="22"/>
        </w:rPr>
        <w:tab/>
      </w:r>
      <w:r w:rsidR="00557A5B">
        <w:rPr>
          <w:rFonts w:ascii="Calibri" w:hAnsi="Calibri"/>
          <w:i/>
          <w:sz w:val="22"/>
          <w:szCs w:val="22"/>
        </w:rPr>
        <w:tab/>
      </w:r>
      <w:r w:rsidR="00816529">
        <w:rPr>
          <w:rFonts w:ascii="Calibri" w:hAnsi="Calibri"/>
          <w:sz w:val="22"/>
          <w:szCs w:val="22"/>
        </w:rPr>
        <w:t>13</w:t>
      </w:r>
    </w:p>
    <w:p w14:paraId="60F354BD" w14:textId="17197BC0" w:rsidR="00046DA4" w:rsidRPr="00557A5B" w:rsidRDefault="00046DA4" w:rsidP="00046DA4">
      <w:pPr>
        <w:jc w:val="both"/>
        <w:rPr>
          <w:rFonts w:ascii="Calibri" w:hAnsi="Calibri"/>
          <w:sz w:val="22"/>
          <w:szCs w:val="22"/>
        </w:rPr>
      </w:pPr>
      <w:r w:rsidRPr="00615A4D">
        <w:rPr>
          <w:rFonts w:ascii="Calibri" w:hAnsi="Calibri"/>
          <w:sz w:val="22"/>
          <w:szCs w:val="22"/>
          <w:u w:val="single"/>
        </w:rPr>
        <w:t>Cull Targets: Past and Present</w:t>
      </w:r>
      <w:r w:rsidR="00816529">
        <w:rPr>
          <w:rFonts w:ascii="Calibri" w:hAnsi="Calibri"/>
          <w:sz w:val="22"/>
          <w:szCs w:val="22"/>
        </w:rPr>
        <w:tab/>
      </w:r>
      <w:r w:rsidR="00816529">
        <w:rPr>
          <w:rFonts w:ascii="Calibri" w:hAnsi="Calibri"/>
          <w:sz w:val="22"/>
          <w:szCs w:val="22"/>
        </w:rPr>
        <w:tab/>
      </w:r>
      <w:r w:rsidR="00816529">
        <w:rPr>
          <w:rFonts w:ascii="Calibri" w:hAnsi="Calibri"/>
          <w:sz w:val="22"/>
          <w:szCs w:val="22"/>
        </w:rPr>
        <w:tab/>
      </w:r>
      <w:r w:rsidR="00816529">
        <w:rPr>
          <w:rFonts w:ascii="Calibri" w:hAnsi="Calibri"/>
          <w:sz w:val="22"/>
          <w:szCs w:val="22"/>
        </w:rPr>
        <w:tab/>
      </w:r>
      <w:r w:rsidR="00816529">
        <w:rPr>
          <w:rFonts w:ascii="Calibri" w:hAnsi="Calibri"/>
          <w:sz w:val="22"/>
          <w:szCs w:val="22"/>
        </w:rPr>
        <w:tab/>
      </w:r>
      <w:r w:rsidR="00816529">
        <w:rPr>
          <w:rFonts w:ascii="Calibri" w:hAnsi="Calibri"/>
          <w:sz w:val="22"/>
          <w:szCs w:val="22"/>
        </w:rPr>
        <w:tab/>
      </w:r>
      <w:r w:rsidR="00816529">
        <w:rPr>
          <w:rFonts w:ascii="Calibri" w:hAnsi="Calibri"/>
          <w:sz w:val="22"/>
          <w:szCs w:val="22"/>
        </w:rPr>
        <w:tab/>
      </w:r>
      <w:r w:rsidR="00816529">
        <w:rPr>
          <w:rFonts w:ascii="Calibri" w:hAnsi="Calibri"/>
          <w:sz w:val="22"/>
          <w:szCs w:val="22"/>
        </w:rPr>
        <w:tab/>
        <w:t>13</w:t>
      </w:r>
    </w:p>
    <w:p w14:paraId="7206C793" w14:textId="5A5B7549" w:rsidR="00046DA4" w:rsidRPr="00557A5B" w:rsidRDefault="00046DA4" w:rsidP="00046DA4">
      <w:pPr>
        <w:jc w:val="both"/>
        <w:rPr>
          <w:rFonts w:ascii="Calibri" w:hAnsi="Calibri"/>
          <w:sz w:val="22"/>
          <w:szCs w:val="22"/>
        </w:rPr>
      </w:pPr>
      <w:r w:rsidRPr="005F0209">
        <w:rPr>
          <w:rFonts w:ascii="Calibri" w:hAnsi="Calibri"/>
          <w:sz w:val="22"/>
          <w:szCs w:val="22"/>
          <w:u w:val="single"/>
        </w:rPr>
        <w:t xml:space="preserve">Cull Targets: Ongoing Reduction </w:t>
      </w:r>
      <w:r w:rsidR="00816529">
        <w:rPr>
          <w:rFonts w:ascii="Calibri" w:hAnsi="Calibri"/>
          <w:sz w:val="22"/>
          <w:szCs w:val="22"/>
        </w:rPr>
        <w:tab/>
      </w:r>
      <w:r w:rsidR="00816529">
        <w:rPr>
          <w:rFonts w:ascii="Calibri" w:hAnsi="Calibri"/>
          <w:sz w:val="22"/>
          <w:szCs w:val="22"/>
        </w:rPr>
        <w:tab/>
      </w:r>
      <w:r w:rsidR="00816529">
        <w:rPr>
          <w:rFonts w:ascii="Calibri" w:hAnsi="Calibri"/>
          <w:sz w:val="22"/>
          <w:szCs w:val="22"/>
        </w:rPr>
        <w:tab/>
      </w:r>
      <w:r w:rsidR="00816529">
        <w:rPr>
          <w:rFonts w:ascii="Calibri" w:hAnsi="Calibri"/>
          <w:sz w:val="22"/>
          <w:szCs w:val="22"/>
        </w:rPr>
        <w:tab/>
      </w:r>
      <w:r w:rsidR="00816529">
        <w:rPr>
          <w:rFonts w:ascii="Calibri" w:hAnsi="Calibri"/>
          <w:sz w:val="22"/>
          <w:szCs w:val="22"/>
        </w:rPr>
        <w:tab/>
      </w:r>
      <w:r w:rsidR="00816529">
        <w:rPr>
          <w:rFonts w:ascii="Calibri" w:hAnsi="Calibri"/>
          <w:sz w:val="22"/>
          <w:szCs w:val="22"/>
        </w:rPr>
        <w:tab/>
      </w:r>
      <w:r w:rsidR="00816529">
        <w:rPr>
          <w:rFonts w:ascii="Calibri" w:hAnsi="Calibri"/>
          <w:sz w:val="22"/>
          <w:szCs w:val="22"/>
        </w:rPr>
        <w:tab/>
        <w:t>14</w:t>
      </w:r>
    </w:p>
    <w:p w14:paraId="09234858" w14:textId="26A07735" w:rsidR="00046DA4" w:rsidRPr="00E40FC0" w:rsidRDefault="00046DA4" w:rsidP="00046DA4">
      <w:pPr>
        <w:jc w:val="both"/>
        <w:rPr>
          <w:rFonts w:ascii="Calibri" w:hAnsi="Calibri"/>
          <w:b/>
          <w:szCs w:val="22"/>
        </w:rPr>
      </w:pPr>
      <w:r w:rsidRPr="007625D1">
        <w:rPr>
          <w:rFonts w:ascii="Calibri" w:hAnsi="Calibri"/>
          <w:b/>
          <w:szCs w:val="22"/>
        </w:rPr>
        <w:t>Public Access</w:t>
      </w:r>
      <w:r w:rsidR="00557A5B">
        <w:rPr>
          <w:rFonts w:ascii="Calibri" w:hAnsi="Calibri"/>
          <w:b/>
          <w:szCs w:val="22"/>
        </w:rPr>
        <w:tab/>
      </w:r>
      <w:r w:rsidR="00557A5B">
        <w:rPr>
          <w:rFonts w:ascii="Calibri" w:hAnsi="Calibri"/>
          <w:b/>
          <w:szCs w:val="22"/>
        </w:rPr>
        <w:tab/>
      </w:r>
      <w:r w:rsidR="00557A5B">
        <w:rPr>
          <w:rFonts w:ascii="Calibri" w:hAnsi="Calibri"/>
          <w:b/>
          <w:szCs w:val="22"/>
        </w:rPr>
        <w:tab/>
      </w:r>
      <w:r w:rsidR="00557A5B">
        <w:rPr>
          <w:rFonts w:ascii="Calibri" w:hAnsi="Calibri"/>
          <w:b/>
          <w:szCs w:val="22"/>
        </w:rPr>
        <w:tab/>
      </w:r>
      <w:r w:rsidR="00557A5B">
        <w:rPr>
          <w:rFonts w:ascii="Calibri" w:hAnsi="Calibri"/>
          <w:b/>
          <w:szCs w:val="22"/>
        </w:rPr>
        <w:tab/>
      </w:r>
      <w:r w:rsidR="00557A5B">
        <w:rPr>
          <w:rFonts w:ascii="Calibri" w:hAnsi="Calibri"/>
          <w:b/>
          <w:szCs w:val="22"/>
        </w:rPr>
        <w:tab/>
      </w:r>
      <w:r w:rsidR="00557A5B">
        <w:rPr>
          <w:rFonts w:ascii="Calibri" w:hAnsi="Calibri"/>
          <w:b/>
          <w:szCs w:val="22"/>
        </w:rPr>
        <w:tab/>
      </w:r>
      <w:r w:rsidR="00557A5B">
        <w:rPr>
          <w:rFonts w:ascii="Calibri" w:hAnsi="Calibri"/>
          <w:b/>
          <w:szCs w:val="22"/>
        </w:rPr>
        <w:tab/>
      </w:r>
      <w:r w:rsidR="00557A5B">
        <w:rPr>
          <w:rFonts w:ascii="Calibri" w:hAnsi="Calibri"/>
          <w:b/>
          <w:szCs w:val="22"/>
        </w:rPr>
        <w:tab/>
      </w:r>
      <w:r w:rsidR="00557A5B">
        <w:rPr>
          <w:rFonts w:ascii="Calibri" w:hAnsi="Calibri"/>
          <w:b/>
          <w:szCs w:val="22"/>
        </w:rPr>
        <w:tab/>
      </w:r>
      <w:r w:rsidR="00816529">
        <w:rPr>
          <w:rFonts w:ascii="Calibri" w:hAnsi="Calibri"/>
          <w:sz w:val="22"/>
          <w:szCs w:val="22"/>
        </w:rPr>
        <w:t>14</w:t>
      </w:r>
    </w:p>
    <w:p w14:paraId="299B07DA" w14:textId="6AF19D2A" w:rsidR="00046DA4" w:rsidRPr="00682A70" w:rsidRDefault="00046DA4" w:rsidP="00046DA4">
      <w:pPr>
        <w:rPr>
          <w:rFonts w:ascii="Calibri" w:hAnsi="Calibri"/>
          <w:sz w:val="22"/>
          <w:szCs w:val="22"/>
        </w:rPr>
      </w:pPr>
      <w:r w:rsidRPr="00546C3D">
        <w:rPr>
          <w:rFonts w:ascii="Calibri" w:hAnsi="Calibri"/>
          <w:b/>
          <w:szCs w:val="22"/>
        </w:rPr>
        <w:t>Fencing</w:t>
      </w:r>
      <w:r w:rsidR="00682A70">
        <w:rPr>
          <w:rFonts w:ascii="Calibri" w:hAnsi="Calibri"/>
          <w:b/>
          <w:szCs w:val="22"/>
        </w:rPr>
        <w:tab/>
      </w:r>
      <w:r w:rsidR="00682A70">
        <w:rPr>
          <w:rFonts w:ascii="Calibri" w:hAnsi="Calibri"/>
          <w:b/>
          <w:szCs w:val="22"/>
        </w:rPr>
        <w:tab/>
      </w:r>
      <w:r w:rsidR="00682A70">
        <w:rPr>
          <w:rFonts w:ascii="Calibri" w:hAnsi="Calibri"/>
          <w:b/>
          <w:szCs w:val="22"/>
        </w:rPr>
        <w:tab/>
      </w:r>
      <w:r w:rsidR="00682A70">
        <w:rPr>
          <w:rFonts w:ascii="Calibri" w:hAnsi="Calibri"/>
          <w:b/>
          <w:szCs w:val="22"/>
        </w:rPr>
        <w:tab/>
      </w:r>
      <w:r w:rsidR="00682A70">
        <w:rPr>
          <w:rFonts w:ascii="Calibri" w:hAnsi="Calibri"/>
          <w:b/>
          <w:szCs w:val="22"/>
        </w:rPr>
        <w:tab/>
      </w:r>
      <w:r w:rsidR="00682A70">
        <w:rPr>
          <w:rFonts w:ascii="Calibri" w:hAnsi="Calibri"/>
          <w:b/>
          <w:szCs w:val="22"/>
        </w:rPr>
        <w:tab/>
      </w:r>
      <w:r w:rsidR="00682A70">
        <w:rPr>
          <w:rFonts w:ascii="Calibri" w:hAnsi="Calibri"/>
          <w:b/>
          <w:szCs w:val="22"/>
        </w:rPr>
        <w:tab/>
      </w:r>
      <w:r w:rsidR="00682A70">
        <w:rPr>
          <w:rFonts w:ascii="Calibri" w:hAnsi="Calibri"/>
          <w:b/>
          <w:szCs w:val="22"/>
        </w:rPr>
        <w:tab/>
      </w:r>
      <w:r w:rsidR="00682A70">
        <w:rPr>
          <w:rFonts w:ascii="Calibri" w:hAnsi="Calibri"/>
          <w:b/>
          <w:szCs w:val="22"/>
        </w:rPr>
        <w:tab/>
      </w:r>
      <w:r w:rsidR="00682A70">
        <w:rPr>
          <w:rFonts w:ascii="Calibri" w:hAnsi="Calibri"/>
          <w:b/>
          <w:szCs w:val="22"/>
        </w:rPr>
        <w:tab/>
      </w:r>
      <w:r w:rsidR="00816529">
        <w:rPr>
          <w:rFonts w:ascii="Calibri" w:hAnsi="Calibri"/>
          <w:sz w:val="22"/>
          <w:szCs w:val="22"/>
        </w:rPr>
        <w:t>15</w:t>
      </w:r>
    </w:p>
    <w:p w14:paraId="3B88EC4B" w14:textId="2E83CF44" w:rsidR="00046DA4" w:rsidRPr="00682A70" w:rsidRDefault="00046DA4" w:rsidP="00046DA4">
      <w:pPr>
        <w:jc w:val="both"/>
        <w:rPr>
          <w:rFonts w:asciiTheme="minorHAnsi" w:hAnsiTheme="minorHAnsi" w:cstheme="minorHAnsi"/>
          <w:sz w:val="22"/>
        </w:rPr>
      </w:pPr>
      <w:r w:rsidRPr="00116C72">
        <w:rPr>
          <w:rFonts w:asciiTheme="minorHAnsi" w:hAnsiTheme="minorHAnsi" w:cstheme="minorHAnsi"/>
          <w:b/>
        </w:rPr>
        <w:t>Sustainable Deer Management and the Public Interest</w:t>
      </w:r>
      <w:r w:rsidR="00682A70">
        <w:rPr>
          <w:rFonts w:asciiTheme="minorHAnsi" w:hAnsiTheme="minorHAnsi" w:cstheme="minorHAnsi"/>
          <w:b/>
        </w:rPr>
        <w:tab/>
      </w:r>
      <w:r w:rsidR="00682A70">
        <w:rPr>
          <w:rFonts w:asciiTheme="minorHAnsi" w:hAnsiTheme="minorHAnsi" w:cstheme="minorHAnsi"/>
          <w:b/>
        </w:rPr>
        <w:tab/>
      </w:r>
      <w:r w:rsidR="00682A70">
        <w:rPr>
          <w:rFonts w:asciiTheme="minorHAnsi" w:hAnsiTheme="minorHAnsi" w:cstheme="minorHAnsi"/>
          <w:b/>
        </w:rPr>
        <w:tab/>
      </w:r>
      <w:r w:rsidR="00682A70">
        <w:rPr>
          <w:rFonts w:asciiTheme="minorHAnsi" w:hAnsiTheme="minorHAnsi" w:cstheme="minorHAnsi"/>
          <w:b/>
        </w:rPr>
        <w:tab/>
      </w:r>
      <w:r w:rsidR="00816529">
        <w:rPr>
          <w:rFonts w:asciiTheme="minorHAnsi" w:hAnsiTheme="minorHAnsi" w:cstheme="minorHAnsi"/>
          <w:sz w:val="22"/>
        </w:rPr>
        <w:t>15</w:t>
      </w:r>
    </w:p>
    <w:p w14:paraId="0EDDD8A2" w14:textId="739F1E44" w:rsidR="00046DA4" w:rsidRPr="00682A70" w:rsidRDefault="00046DA4" w:rsidP="00046DA4">
      <w:pPr>
        <w:jc w:val="both"/>
        <w:rPr>
          <w:rFonts w:ascii="Calibri" w:hAnsi="Calibri"/>
          <w:sz w:val="22"/>
          <w:szCs w:val="22"/>
        </w:rPr>
      </w:pPr>
      <w:r w:rsidRPr="00E40FC0">
        <w:rPr>
          <w:rFonts w:ascii="Calibri" w:hAnsi="Calibri"/>
          <w:b/>
          <w:szCs w:val="22"/>
        </w:rPr>
        <w:t>Annual Evaluation and review</w:t>
      </w:r>
      <w:r w:rsidR="00682A70">
        <w:rPr>
          <w:rFonts w:ascii="Calibri" w:hAnsi="Calibri"/>
          <w:b/>
          <w:szCs w:val="22"/>
        </w:rPr>
        <w:tab/>
      </w:r>
      <w:r w:rsidR="00682A70">
        <w:rPr>
          <w:rFonts w:ascii="Calibri" w:hAnsi="Calibri"/>
          <w:b/>
          <w:szCs w:val="22"/>
        </w:rPr>
        <w:tab/>
      </w:r>
      <w:r w:rsidR="00682A70">
        <w:rPr>
          <w:rFonts w:ascii="Calibri" w:hAnsi="Calibri"/>
          <w:b/>
          <w:szCs w:val="22"/>
        </w:rPr>
        <w:tab/>
      </w:r>
      <w:r w:rsidR="00682A70">
        <w:rPr>
          <w:rFonts w:ascii="Calibri" w:hAnsi="Calibri"/>
          <w:b/>
          <w:szCs w:val="22"/>
        </w:rPr>
        <w:tab/>
      </w:r>
      <w:r w:rsidR="00682A70">
        <w:rPr>
          <w:rFonts w:ascii="Calibri" w:hAnsi="Calibri"/>
          <w:b/>
          <w:szCs w:val="22"/>
        </w:rPr>
        <w:tab/>
      </w:r>
      <w:r w:rsidR="00682A70">
        <w:rPr>
          <w:rFonts w:ascii="Calibri" w:hAnsi="Calibri"/>
          <w:b/>
          <w:szCs w:val="22"/>
        </w:rPr>
        <w:tab/>
      </w:r>
      <w:r w:rsidR="00682A70">
        <w:rPr>
          <w:rFonts w:ascii="Calibri" w:hAnsi="Calibri"/>
          <w:b/>
          <w:szCs w:val="22"/>
        </w:rPr>
        <w:tab/>
      </w:r>
      <w:r w:rsidR="00816529" w:rsidRPr="00816529">
        <w:rPr>
          <w:rFonts w:ascii="Calibri" w:hAnsi="Calibri"/>
          <w:szCs w:val="22"/>
        </w:rPr>
        <w:t>15-</w:t>
      </w:r>
      <w:r w:rsidR="00816529">
        <w:rPr>
          <w:rFonts w:ascii="Calibri" w:hAnsi="Calibri"/>
          <w:sz w:val="22"/>
          <w:szCs w:val="22"/>
        </w:rPr>
        <w:t>16</w:t>
      </w:r>
    </w:p>
    <w:p w14:paraId="6FCC7B17" w14:textId="573238B6" w:rsidR="00046DA4" w:rsidRPr="00682A70" w:rsidRDefault="00046DA4" w:rsidP="00046DA4">
      <w:pPr>
        <w:jc w:val="both"/>
        <w:rPr>
          <w:rFonts w:ascii="Calibri" w:hAnsi="Calibri"/>
          <w:szCs w:val="22"/>
        </w:rPr>
      </w:pPr>
      <w:r>
        <w:rPr>
          <w:rFonts w:ascii="Calibri" w:hAnsi="Calibri"/>
          <w:b/>
          <w:szCs w:val="22"/>
        </w:rPr>
        <w:t xml:space="preserve">Next </w:t>
      </w:r>
      <w:r w:rsidRPr="00546C3D">
        <w:rPr>
          <w:rFonts w:ascii="Calibri" w:hAnsi="Calibri"/>
          <w:b/>
          <w:szCs w:val="22"/>
        </w:rPr>
        <w:t>Review of DMP</w:t>
      </w:r>
      <w:r w:rsidR="00682A70">
        <w:rPr>
          <w:rFonts w:ascii="Calibri" w:hAnsi="Calibri"/>
          <w:b/>
          <w:szCs w:val="22"/>
        </w:rPr>
        <w:tab/>
      </w:r>
      <w:r w:rsidR="00682A70">
        <w:rPr>
          <w:rFonts w:ascii="Calibri" w:hAnsi="Calibri"/>
          <w:b/>
          <w:szCs w:val="22"/>
        </w:rPr>
        <w:tab/>
      </w:r>
      <w:r w:rsidR="00682A70">
        <w:rPr>
          <w:rFonts w:ascii="Calibri" w:hAnsi="Calibri"/>
          <w:b/>
          <w:szCs w:val="22"/>
        </w:rPr>
        <w:tab/>
      </w:r>
      <w:r w:rsidR="00682A70">
        <w:rPr>
          <w:rFonts w:ascii="Calibri" w:hAnsi="Calibri"/>
          <w:b/>
          <w:szCs w:val="22"/>
        </w:rPr>
        <w:tab/>
      </w:r>
      <w:r w:rsidR="00682A70">
        <w:rPr>
          <w:rFonts w:ascii="Calibri" w:hAnsi="Calibri"/>
          <w:b/>
          <w:szCs w:val="22"/>
        </w:rPr>
        <w:tab/>
      </w:r>
      <w:r w:rsidR="00682A70">
        <w:rPr>
          <w:rFonts w:ascii="Calibri" w:hAnsi="Calibri"/>
          <w:b/>
          <w:szCs w:val="22"/>
        </w:rPr>
        <w:tab/>
      </w:r>
      <w:r w:rsidR="00682A70">
        <w:rPr>
          <w:rFonts w:ascii="Calibri" w:hAnsi="Calibri"/>
          <w:b/>
          <w:szCs w:val="22"/>
        </w:rPr>
        <w:tab/>
      </w:r>
      <w:r w:rsidR="00682A70">
        <w:rPr>
          <w:rFonts w:ascii="Calibri" w:hAnsi="Calibri"/>
          <w:b/>
          <w:szCs w:val="22"/>
        </w:rPr>
        <w:tab/>
      </w:r>
      <w:r w:rsidR="00682A70">
        <w:rPr>
          <w:rFonts w:ascii="Calibri" w:hAnsi="Calibri"/>
          <w:b/>
          <w:szCs w:val="22"/>
        </w:rPr>
        <w:tab/>
      </w:r>
      <w:r w:rsidR="00816529">
        <w:rPr>
          <w:rFonts w:ascii="Calibri" w:hAnsi="Calibri"/>
          <w:sz w:val="22"/>
          <w:szCs w:val="22"/>
        </w:rPr>
        <w:t>17</w:t>
      </w:r>
    </w:p>
    <w:p w14:paraId="129B230F" w14:textId="43ABB731" w:rsidR="00046DA4" w:rsidRDefault="00046DA4" w:rsidP="00046DA4">
      <w:pPr>
        <w:jc w:val="both"/>
        <w:rPr>
          <w:rFonts w:asciiTheme="minorHAnsi" w:hAnsiTheme="minorHAnsi"/>
          <w:b/>
          <w:szCs w:val="22"/>
        </w:rPr>
      </w:pPr>
      <w:r w:rsidRPr="00BF1E7C">
        <w:rPr>
          <w:rFonts w:asciiTheme="minorHAnsi" w:hAnsiTheme="minorHAnsi"/>
          <w:b/>
          <w:szCs w:val="22"/>
        </w:rPr>
        <w:t>Appendix</w:t>
      </w:r>
      <w:r>
        <w:rPr>
          <w:rFonts w:asciiTheme="minorHAnsi" w:hAnsiTheme="minorHAnsi"/>
          <w:b/>
          <w:szCs w:val="22"/>
        </w:rPr>
        <w:t xml:space="preserve"> 1 – The 5 Types of Designations in the DMG </w:t>
      </w:r>
      <w:r w:rsidR="00682A70">
        <w:rPr>
          <w:rFonts w:asciiTheme="minorHAnsi" w:hAnsiTheme="minorHAnsi"/>
          <w:b/>
          <w:szCs w:val="22"/>
        </w:rPr>
        <w:tab/>
      </w:r>
      <w:r w:rsidR="00682A70">
        <w:rPr>
          <w:rFonts w:asciiTheme="minorHAnsi" w:hAnsiTheme="minorHAnsi"/>
          <w:b/>
          <w:szCs w:val="22"/>
        </w:rPr>
        <w:tab/>
      </w:r>
      <w:r w:rsidR="00682A70">
        <w:rPr>
          <w:rFonts w:asciiTheme="minorHAnsi" w:hAnsiTheme="minorHAnsi"/>
          <w:b/>
          <w:szCs w:val="22"/>
        </w:rPr>
        <w:tab/>
      </w:r>
      <w:r w:rsidR="00682A70">
        <w:rPr>
          <w:rFonts w:asciiTheme="minorHAnsi" w:hAnsiTheme="minorHAnsi"/>
          <w:b/>
          <w:szCs w:val="22"/>
        </w:rPr>
        <w:tab/>
      </w:r>
      <w:r w:rsidR="00816529">
        <w:rPr>
          <w:rFonts w:asciiTheme="minorHAnsi" w:hAnsiTheme="minorHAnsi"/>
          <w:sz w:val="22"/>
          <w:szCs w:val="22"/>
        </w:rPr>
        <w:t>18</w:t>
      </w:r>
    </w:p>
    <w:p w14:paraId="649CBA1C" w14:textId="5FD9902B" w:rsidR="00046DA4" w:rsidRDefault="00046DA4" w:rsidP="00046DA4">
      <w:pPr>
        <w:jc w:val="both"/>
        <w:rPr>
          <w:rFonts w:asciiTheme="minorHAnsi" w:hAnsiTheme="minorHAnsi"/>
          <w:b/>
        </w:rPr>
      </w:pPr>
      <w:r w:rsidRPr="00C103DF">
        <w:rPr>
          <w:rFonts w:asciiTheme="minorHAnsi" w:hAnsiTheme="minorHAnsi"/>
          <w:b/>
        </w:rPr>
        <w:t>Appendix 2 - Designated Sites and there Conservation Objectives</w:t>
      </w:r>
      <w:r w:rsidR="00682A70">
        <w:rPr>
          <w:rFonts w:asciiTheme="minorHAnsi" w:hAnsiTheme="minorHAnsi"/>
          <w:b/>
        </w:rPr>
        <w:tab/>
      </w:r>
      <w:r w:rsidR="00682A70">
        <w:rPr>
          <w:rFonts w:asciiTheme="minorHAnsi" w:hAnsiTheme="minorHAnsi"/>
          <w:b/>
        </w:rPr>
        <w:tab/>
      </w:r>
      <w:r w:rsidR="00682A70">
        <w:rPr>
          <w:rFonts w:asciiTheme="minorHAnsi" w:hAnsiTheme="minorHAnsi"/>
          <w:b/>
        </w:rPr>
        <w:tab/>
      </w:r>
      <w:r w:rsidR="00816529">
        <w:rPr>
          <w:rFonts w:asciiTheme="minorHAnsi" w:hAnsiTheme="minorHAnsi"/>
          <w:sz w:val="22"/>
        </w:rPr>
        <w:t>19</w:t>
      </w:r>
    </w:p>
    <w:p w14:paraId="6B9C9ED5" w14:textId="3421ACAC" w:rsidR="00046DA4" w:rsidRDefault="00046DA4" w:rsidP="00046DA4">
      <w:pPr>
        <w:jc w:val="both"/>
        <w:rPr>
          <w:rFonts w:asciiTheme="minorHAnsi" w:hAnsiTheme="minorHAnsi"/>
          <w:b/>
        </w:rPr>
      </w:pPr>
      <w:r w:rsidRPr="00077C6B">
        <w:rPr>
          <w:rFonts w:asciiTheme="minorHAnsi" w:hAnsiTheme="minorHAnsi"/>
          <w:b/>
        </w:rPr>
        <w:t>Appendix 3 – Maps of Deer Counts</w:t>
      </w:r>
      <w:r w:rsidR="00682A70">
        <w:rPr>
          <w:rFonts w:asciiTheme="minorHAnsi" w:hAnsiTheme="minorHAnsi"/>
          <w:b/>
        </w:rPr>
        <w:tab/>
      </w:r>
      <w:r w:rsidR="00682A70">
        <w:rPr>
          <w:rFonts w:asciiTheme="minorHAnsi" w:hAnsiTheme="minorHAnsi"/>
          <w:b/>
        </w:rPr>
        <w:tab/>
      </w:r>
      <w:r w:rsidR="00682A70">
        <w:rPr>
          <w:rFonts w:asciiTheme="minorHAnsi" w:hAnsiTheme="minorHAnsi"/>
          <w:b/>
        </w:rPr>
        <w:tab/>
      </w:r>
      <w:r w:rsidR="00682A70">
        <w:rPr>
          <w:rFonts w:asciiTheme="minorHAnsi" w:hAnsiTheme="minorHAnsi"/>
          <w:b/>
        </w:rPr>
        <w:tab/>
      </w:r>
      <w:r w:rsidR="00682A70">
        <w:rPr>
          <w:rFonts w:asciiTheme="minorHAnsi" w:hAnsiTheme="minorHAnsi"/>
          <w:b/>
        </w:rPr>
        <w:tab/>
      </w:r>
      <w:r w:rsidR="00682A70">
        <w:rPr>
          <w:rFonts w:asciiTheme="minorHAnsi" w:hAnsiTheme="minorHAnsi"/>
          <w:b/>
        </w:rPr>
        <w:tab/>
      </w:r>
      <w:r w:rsidR="00682A70">
        <w:rPr>
          <w:rFonts w:asciiTheme="minorHAnsi" w:hAnsiTheme="minorHAnsi"/>
          <w:b/>
        </w:rPr>
        <w:tab/>
      </w:r>
      <w:r w:rsidR="00816529" w:rsidRPr="00615C6E">
        <w:rPr>
          <w:rFonts w:asciiTheme="minorHAnsi" w:hAnsiTheme="minorHAnsi"/>
          <w:sz w:val="22"/>
        </w:rPr>
        <w:t>20-2</w:t>
      </w:r>
      <w:r w:rsidR="00615C6E" w:rsidRPr="00615C6E">
        <w:rPr>
          <w:rFonts w:asciiTheme="minorHAnsi" w:hAnsiTheme="minorHAnsi"/>
          <w:sz w:val="22"/>
        </w:rPr>
        <w:t>3</w:t>
      </w:r>
    </w:p>
    <w:p w14:paraId="72864956" w14:textId="6B12682E" w:rsidR="00046DA4" w:rsidRPr="00682A70" w:rsidRDefault="00046DA4" w:rsidP="00046DA4">
      <w:pPr>
        <w:jc w:val="both"/>
        <w:rPr>
          <w:rFonts w:asciiTheme="minorHAnsi" w:hAnsiTheme="minorHAnsi"/>
        </w:rPr>
      </w:pPr>
      <w:r>
        <w:rPr>
          <w:rFonts w:asciiTheme="minorHAnsi" w:hAnsiTheme="minorHAnsi"/>
          <w:b/>
        </w:rPr>
        <w:t>Appendix 4 – Breakdown of Cull Results</w:t>
      </w:r>
      <w:r w:rsidR="00682A70">
        <w:rPr>
          <w:rFonts w:asciiTheme="minorHAnsi" w:hAnsiTheme="minorHAnsi"/>
          <w:b/>
        </w:rPr>
        <w:tab/>
      </w:r>
      <w:r w:rsidR="00682A70">
        <w:rPr>
          <w:rFonts w:asciiTheme="minorHAnsi" w:hAnsiTheme="minorHAnsi"/>
          <w:b/>
        </w:rPr>
        <w:tab/>
      </w:r>
      <w:r w:rsidR="00682A70">
        <w:rPr>
          <w:rFonts w:asciiTheme="minorHAnsi" w:hAnsiTheme="minorHAnsi"/>
          <w:b/>
        </w:rPr>
        <w:tab/>
      </w:r>
      <w:r w:rsidR="00682A70">
        <w:rPr>
          <w:rFonts w:asciiTheme="minorHAnsi" w:hAnsiTheme="minorHAnsi"/>
          <w:b/>
        </w:rPr>
        <w:tab/>
      </w:r>
      <w:r w:rsidR="00682A70">
        <w:rPr>
          <w:rFonts w:asciiTheme="minorHAnsi" w:hAnsiTheme="minorHAnsi"/>
          <w:b/>
        </w:rPr>
        <w:tab/>
      </w:r>
      <w:r w:rsidR="00682A70">
        <w:rPr>
          <w:rFonts w:asciiTheme="minorHAnsi" w:hAnsiTheme="minorHAnsi"/>
          <w:b/>
        </w:rPr>
        <w:tab/>
      </w:r>
      <w:r w:rsidR="00615C6E">
        <w:rPr>
          <w:rFonts w:asciiTheme="minorHAnsi" w:hAnsiTheme="minorHAnsi"/>
          <w:sz w:val="22"/>
        </w:rPr>
        <w:t>24</w:t>
      </w:r>
    </w:p>
    <w:p w14:paraId="24B8611B" w14:textId="1D5DF851" w:rsidR="00046DA4" w:rsidRPr="00682A70" w:rsidRDefault="00046DA4" w:rsidP="00046DA4">
      <w:pPr>
        <w:rPr>
          <w:rFonts w:asciiTheme="minorHAnsi" w:hAnsiTheme="minorHAnsi"/>
        </w:rPr>
      </w:pPr>
      <w:r>
        <w:rPr>
          <w:rFonts w:asciiTheme="minorHAnsi" w:hAnsiTheme="minorHAnsi"/>
          <w:b/>
        </w:rPr>
        <w:t>Appendix 5 – Deer Population Model</w:t>
      </w:r>
      <w:r w:rsidR="00682A70">
        <w:rPr>
          <w:rFonts w:asciiTheme="minorHAnsi" w:hAnsiTheme="minorHAnsi"/>
          <w:b/>
        </w:rPr>
        <w:tab/>
      </w:r>
      <w:r w:rsidR="00682A70">
        <w:rPr>
          <w:rFonts w:asciiTheme="minorHAnsi" w:hAnsiTheme="minorHAnsi"/>
          <w:b/>
        </w:rPr>
        <w:tab/>
      </w:r>
      <w:r w:rsidR="00682A70">
        <w:rPr>
          <w:rFonts w:asciiTheme="minorHAnsi" w:hAnsiTheme="minorHAnsi"/>
          <w:b/>
        </w:rPr>
        <w:tab/>
      </w:r>
      <w:r w:rsidR="00682A70">
        <w:rPr>
          <w:rFonts w:asciiTheme="minorHAnsi" w:hAnsiTheme="minorHAnsi"/>
          <w:b/>
        </w:rPr>
        <w:tab/>
      </w:r>
      <w:r w:rsidR="00682A70">
        <w:rPr>
          <w:rFonts w:asciiTheme="minorHAnsi" w:hAnsiTheme="minorHAnsi"/>
          <w:b/>
        </w:rPr>
        <w:tab/>
      </w:r>
      <w:r w:rsidR="00682A70">
        <w:rPr>
          <w:rFonts w:asciiTheme="minorHAnsi" w:hAnsiTheme="minorHAnsi"/>
          <w:b/>
        </w:rPr>
        <w:tab/>
      </w:r>
      <w:r w:rsidR="00615C6E">
        <w:rPr>
          <w:rFonts w:asciiTheme="minorHAnsi" w:hAnsiTheme="minorHAnsi"/>
          <w:sz w:val="22"/>
        </w:rPr>
        <w:t>25-26</w:t>
      </w:r>
    </w:p>
    <w:p w14:paraId="5071FBD6" w14:textId="75603B65" w:rsidR="00046DA4" w:rsidRDefault="00046DA4" w:rsidP="00E403F4">
      <w:pPr>
        <w:spacing w:after="200" w:line="276" w:lineRule="auto"/>
        <w:rPr>
          <w:rFonts w:asciiTheme="minorHAnsi" w:hAnsiTheme="minorHAnsi"/>
          <w:b/>
        </w:rPr>
      </w:pPr>
      <w:r w:rsidRPr="00C50655">
        <w:rPr>
          <w:rFonts w:asciiTheme="minorHAnsi" w:hAnsiTheme="minorHAnsi"/>
          <w:b/>
          <w:szCs w:val="22"/>
        </w:rPr>
        <w:t>Appendix 6 – Summary of island landownership</w:t>
      </w:r>
      <w:r w:rsidR="0007491A">
        <w:rPr>
          <w:rFonts w:asciiTheme="minorHAnsi" w:hAnsiTheme="minorHAnsi"/>
          <w:b/>
          <w:szCs w:val="22"/>
        </w:rPr>
        <w:tab/>
      </w:r>
      <w:r w:rsidR="0007491A">
        <w:rPr>
          <w:rFonts w:asciiTheme="minorHAnsi" w:hAnsiTheme="minorHAnsi"/>
          <w:b/>
          <w:szCs w:val="22"/>
        </w:rPr>
        <w:tab/>
      </w:r>
      <w:r w:rsidR="0007491A">
        <w:rPr>
          <w:rFonts w:asciiTheme="minorHAnsi" w:hAnsiTheme="minorHAnsi"/>
          <w:b/>
          <w:szCs w:val="22"/>
        </w:rPr>
        <w:tab/>
      </w:r>
      <w:r w:rsidR="0007491A">
        <w:rPr>
          <w:rFonts w:asciiTheme="minorHAnsi" w:hAnsiTheme="minorHAnsi"/>
          <w:b/>
          <w:szCs w:val="22"/>
        </w:rPr>
        <w:tab/>
      </w:r>
      <w:r w:rsidR="0007491A">
        <w:rPr>
          <w:rFonts w:asciiTheme="minorHAnsi" w:hAnsiTheme="minorHAnsi"/>
          <w:b/>
          <w:szCs w:val="22"/>
        </w:rPr>
        <w:tab/>
      </w:r>
      <w:r w:rsidR="00615C6E">
        <w:rPr>
          <w:rFonts w:asciiTheme="minorHAnsi" w:hAnsiTheme="minorHAnsi"/>
          <w:sz w:val="22"/>
          <w:szCs w:val="22"/>
        </w:rPr>
        <w:t>27</w:t>
      </w:r>
      <w:r>
        <w:rPr>
          <w:rFonts w:asciiTheme="minorHAnsi" w:hAnsiTheme="minorHAnsi"/>
          <w:b/>
        </w:rPr>
        <w:br w:type="page"/>
      </w:r>
    </w:p>
    <w:p w14:paraId="3FD70EF8" w14:textId="77777777" w:rsidR="008F3D29" w:rsidRDefault="008F3D29" w:rsidP="00046DA4">
      <w:pPr>
        <w:spacing w:after="200" w:line="276" w:lineRule="auto"/>
        <w:rPr>
          <w:rFonts w:asciiTheme="minorHAnsi" w:hAnsiTheme="minorHAnsi"/>
          <w:b/>
        </w:rPr>
      </w:pPr>
      <w:r w:rsidRPr="002A09AB">
        <w:rPr>
          <w:rFonts w:asciiTheme="minorHAnsi" w:hAnsiTheme="minorHAnsi"/>
          <w:b/>
          <w:u w:val="single"/>
        </w:rPr>
        <w:lastRenderedPageBreak/>
        <w:t>Introduction</w:t>
      </w:r>
    </w:p>
    <w:p w14:paraId="38660BD9" w14:textId="77777777" w:rsidR="008F3D29" w:rsidRDefault="008F3D29" w:rsidP="00B456CE">
      <w:pPr>
        <w:jc w:val="both"/>
        <w:rPr>
          <w:rFonts w:asciiTheme="minorHAnsi" w:hAnsiTheme="minorHAnsi"/>
          <w:b/>
        </w:rPr>
      </w:pPr>
    </w:p>
    <w:p w14:paraId="3DE14FCF" w14:textId="77777777" w:rsidR="008F3D29" w:rsidRPr="00A37654" w:rsidRDefault="00D42145" w:rsidP="00B456CE">
      <w:pPr>
        <w:jc w:val="both"/>
        <w:rPr>
          <w:rFonts w:ascii="Calibri" w:hAnsi="Calibri"/>
          <w:sz w:val="22"/>
          <w:szCs w:val="22"/>
        </w:rPr>
      </w:pPr>
      <w:r w:rsidRPr="00D42145">
        <w:rPr>
          <w:rFonts w:asciiTheme="minorHAnsi" w:hAnsiTheme="minorHAnsi"/>
          <w:sz w:val="22"/>
          <w:szCs w:val="22"/>
        </w:rPr>
        <w:t>The Loch Lomond Islands hold one of the few fallow deer populations in Scotland.</w:t>
      </w:r>
      <w:r>
        <w:rPr>
          <w:rFonts w:ascii="Calibri" w:hAnsi="Calibri"/>
          <w:sz w:val="22"/>
          <w:szCs w:val="22"/>
        </w:rPr>
        <w:t xml:space="preserve"> Deer are free to swim</w:t>
      </w:r>
      <w:r w:rsidRPr="00D42145">
        <w:rPr>
          <w:rFonts w:ascii="Calibri" w:hAnsi="Calibri"/>
          <w:sz w:val="22"/>
          <w:szCs w:val="22"/>
        </w:rPr>
        <w:t xml:space="preserve"> from island to island and to the mainland, with fallow populations also present on the East mainland near Balmaha and the West mainland near Luss. It is assumed immigration and emigration occurs within the fallow deer population naturally at specific times of year </w:t>
      </w:r>
      <w:r w:rsidR="0076508C">
        <w:rPr>
          <w:rFonts w:ascii="Calibri" w:hAnsi="Calibri"/>
          <w:sz w:val="22"/>
          <w:szCs w:val="22"/>
        </w:rPr>
        <w:t>and/</w:t>
      </w:r>
      <w:r w:rsidRPr="00D42145">
        <w:rPr>
          <w:rFonts w:ascii="Calibri" w:hAnsi="Calibri"/>
          <w:sz w:val="22"/>
          <w:szCs w:val="22"/>
        </w:rPr>
        <w:t>or due to disturbance</w:t>
      </w:r>
      <w:r>
        <w:rPr>
          <w:rFonts w:ascii="Calibri" w:hAnsi="Calibri"/>
          <w:sz w:val="22"/>
          <w:szCs w:val="22"/>
        </w:rPr>
        <w:t>.</w:t>
      </w:r>
      <w:r w:rsidRPr="0076508C">
        <w:rPr>
          <w:rFonts w:ascii="Calibri" w:hAnsi="Calibri"/>
          <w:sz w:val="22"/>
          <w:szCs w:val="22"/>
        </w:rPr>
        <w:t xml:space="preserve"> Deer</w:t>
      </w:r>
      <w:r w:rsidRPr="00D42145">
        <w:rPr>
          <w:rFonts w:ascii="Calibri" w:hAnsi="Calibri"/>
          <w:sz w:val="22"/>
          <w:szCs w:val="22"/>
        </w:rPr>
        <w:t xml:space="preserve"> at appropriate densities can be a valuable tool to the management of native woodlands;</w:t>
      </w:r>
      <w:r>
        <w:rPr>
          <w:rFonts w:ascii="Calibri" w:hAnsi="Calibri"/>
          <w:sz w:val="22"/>
          <w:szCs w:val="22"/>
        </w:rPr>
        <w:t xml:space="preserve"> b</w:t>
      </w:r>
      <w:r w:rsidR="00D8670D">
        <w:rPr>
          <w:rFonts w:ascii="Calibri" w:hAnsi="Calibri"/>
          <w:sz w:val="22"/>
          <w:szCs w:val="22"/>
        </w:rPr>
        <w:t>ut where densities are too high this</w:t>
      </w:r>
      <w:r>
        <w:rPr>
          <w:rFonts w:ascii="Calibri" w:hAnsi="Calibri"/>
          <w:sz w:val="22"/>
          <w:szCs w:val="22"/>
        </w:rPr>
        <w:t xml:space="preserve"> can result in negative impacts. </w:t>
      </w:r>
      <w:r w:rsidRPr="00D42145">
        <w:rPr>
          <w:rFonts w:ascii="Calibri" w:hAnsi="Calibri"/>
          <w:sz w:val="22"/>
          <w:szCs w:val="22"/>
        </w:rPr>
        <w:t>There are several designated sites on the Loch Lomond Islands that are notified for the woodland features, which herbivores, in particular deer, are having a negative impact on.</w:t>
      </w:r>
      <w:r w:rsidR="00D8670D">
        <w:rPr>
          <w:rFonts w:ascii="Calibri" w:hAnsi="Calibri"/>
          <w:sz w:val="22"/>
          <w:szCs w:val="22"/>
        </w:rPr>
        <w:t xml:space="preserve"> Deer Management is essential in order t</w:t>
      </w:r>
      <w:r w:rsidR="00D8670D" w:rsidRPr="00D8670D">
        <w:rPr>
          <w:rFonts w:ascii="Calibri" w:hAnsi="Calibri"/>
          <w:sz w:val="22"/>
          <w:szCs w:val="22"/>
        </w:rPr>
        <w:t xml:space="preserve">o assist the sustainable management of the islands, </w:t>
      </w:r>
      <w:r w:rsidR="00D8670D">
        <w:rPr>
          <w:rFonts w:ascii="Calibri" w:hAnsi="Calibri"/>
          <w:sz w:val="22"/>
          <w:szCs w:val="22"/>
        </w:rPr>
        <w:t>and to protect these special</w:t>
      </w:r>
      <w:r w:rsidR="0076508C">
        <w:rPr>
          <w:rFonts w:ascii="Calibri" w:hAnsi="Calibri"/>
          <w:sz w:val="22"/>
          <w:szCs w:val="22"/>
        </w:rPr>
        <w:t xml:space="preserve"> features</w:t>
      </w:r>
      <w:r w:rsidR="00D8670D">
        <w:rPr>
          <w:rFonts w:ascii="Calibri" w:hAnsi="Calibri"/>
          <w:sz w:val="22"/>
          <w:szCs w:val="22"/>
        </w:rPr>
        <w:t>.</w:t>
      </w:r>
      <w:r w:rsidR="00522EFC">
        <w:rPr>
          <w:rFonts w:ascii="Calibri" w:hAnsi="Calibri"/>
          <w:sz w:val="22"/>
          <w:szCs w:val="22"/>
        </w:rPr>
        <w:t xml:space="preserve"> </w:t>
      </w:r>
      <w:r w:rsidR="008F3D29" w:rsidRPr="008F3D29">
        <w:rPr>
          <w:rFonts w:ascii="Calibri" w:hAnsi="Calibri"/>
          <w:sz w:val="22"/>
          <w:szCs w:val="22"/>
        </w:rPr>
        <w:t>Deer control has taken place across the islands for many years, however in 2010</w:t>
      </w:r>
      <w:r w:rsidR="0076508C">
        <w:rPr>
          <w:rFonts w:ascii="Calibri" w:hAnsi="Calibri"/>
          <w:sz w:val="22"/>
          <w:szCs w:val="22"/>
        </w:rPr>
        <w:t>,</w:t>
      </w:r>
      <w:r w:rsidR="008F3D29" w:rsidRPr="008F3D29">
        <w:rPr>
          <w:rFonts w:ascii="Calibri" w:hAnsi="Calibri"/>
          <w:sz w:val="22"/>
          <w:szCs w:val="22"/>
        </w:rPr>
        <w:t xml:space="preserve"> a Collaborative Deer Management Group was formed; this allowed a platform for open engagement for discussing deer management, setting and reporting culls, and any other concerns of islands land managers. </w:t>
      </w:r>
    </w:p>
    <w:p w14:paraId="07BF9916" w14:textId="77777777" w:rsidR="008F3D29" w:rsidRDefault="008F3D29" w:rsidP="00B456CE">
      <w:pPr>
        <w:jc w:val="both"/>
        <w:rPr>
          <w:rFonts w:asciiTheme="minorHAnsi" w:hAnsiTheme="minorHAnsi"/>
          <w:b/>
        </w:rPr>
      </w:pPr>
    </w:p>
    <w:p w14:paraId="5C608F26" w14:textId="77777777" w:rsidR="0064189E" w:rsidRDefault="0064189E" w:rsidP="00B456CE">
      <w:pPr>
        <w:jc w:val="both"/>
        <w:rPr>
          <w:rFonts w:asciiTheme="minorHAnsi" w:hAnsiTheme="minorHAnsi"/>
          <w:b/>
        </w:rPr>
      </w:pPr>
    </w:p>
    <w:p w14:paraId="7F607A72" w14:textId="77777777" w:rsidR="00906505" w:rsidRPr="002A09AB" w:rsidRDefault="00906505" w:rsidP="00B456CE">
      <w:pPr>
        <w:jc w:val="both"/>
        <w:rPr>
          <w:rFonts w:asciiTheme="minorHAnsi" w:hAnsiTheme="minorHAnsi"/>
          <w:b/>
          <w:u w:val="single"/>
        </w:rPr>
      </w:pPr>
      <w:r w:rsidRPr="002A09AB">
        <w:rPr>
          <w:rFonts w:asciiTheme="minorHAnsi" w:hAnsiTheme="minorHAnsi"/>
          <w:b/>
          <w:u w:val="single"/>
        </w:rPr>
        <w:t>The Purpose of the DMG</w:t>
      </w:r>
    </w:p>
    <w:p w14:paraId="334658DB" w14:textId="77777777" w:rsidR="00906505" w:rsidRDefault="00252203" w:rsidP="00252203">
      <w:pPr>
        <w:tabs>
          <w:tab w:val="left" w:pos="1500"/>
        </w:tabs>
        <w:jc w:val="both"/>
        <w:rPr>
          <w:rFonts w:asciiTheme="minorHAnsi" w:hAnsiTheme="minorHAnsi"/>
          <w:b/>
        </w:rPr>
      </w:pPr>
      <w:r>
        <w:rPr>
          <w:rFonts w:asciiTheme="minorHAnsi" w:hAnsiTheme="minorHAnsi"/>
          <w:b/>
        </w:rPr>
        <w:tab/>
      </w:r>
    </w:p>
    <w:p w14:paraId="2CCBA3B3" w14:textId="77777777" w:rsidR="00906505" w:rsidRPr="004409FA" w:rsidRDefault="00906505" w:rsidP="00B456CE">
      <w:pPr>
        <w:jc w:val="both"/>
        <w:rPr>
          <w:rFonts w:asciiTheme="minorHAnsi" w:hAnsiTheme="minorHAnsi"/>
          <w:sz w:val="22"/>
          <w:szCs w:val="22"/>
        </w:rPr>
      </w:pPr>
      <w:r>
        <w:rPr>
          <w:rFonts w:asciiTheme="minorHAnsi" w:hAnsiTheme="minorHAnsi"/>
          <w:sz w:val="22"/>
          <w:szCs w:val="22"/>
        </w:rPr>
        <w:t>The overall aim of the DMG is t</w:t>
      </w:r>
      <w:r w:rsidRPr="004409FA">
        <w:rPr>
          <w:rFonts w:asciiTheme="minorHAnsi" w:hAnsiTheme="minorHAnsi"/>
          <w:sz w:val="22"/>
          <w:szCs w:val="22"/>
        </w:rPr>
        <w:t>o achieve natural regeneration of the woodland in the presence of deer</w:t>
      </w:r>
      <w:r>
        <w:rPr>
          <w:rFonts w:asciiTheme="minorHAnsi" w:hAnsiTheme="minorHAnsi"/>
          <w:sz w:val="22"/>
          <w:szCs w:val="22"/>
        </w:rPr>
        <w:t xml:space="preserve">; this is achieved </w:t>
      </w:r>
      <w:r w:rsidRPr="004409FA">
        <w:rPr>
          <w:rFonts w:asciiTheme="minorHAnsi" w:hAnsiTheme="minorHAnsi"/>
          <w:sz w:val="22"/>
          <w:szCs w:val="22"/>
        </w:rPr>
        <w:t>by collaborative</w:t>
      </w:r>
      <w:r>
        <w:rPr>
          <w:rFonts w:asciiTheme="minorHAnsi" w:hAnsiTheme="minorHAnsi"/>
          <w:sz w:val="22"/>
          <w:szCs w:val="22"/>
        </w:rPr>
        <w:t>ly managing the deer population (</w:t>
      </w:r>
      <w:r w:rsidRPr="004409FA">
        <w:rPr>
          <w:rFonts w:asciiTheme="minorHAnsi" w:hAnsiTheme="minorHAnsi"/>
          <w:sz w:val="22"/>
          <w:szCs w:val="22"/>
        </w:rPr>
        <w:t>in particular the fallow</w:t>
      </w:r>
      <w:r>
        <w:rPr>
          <w:rFonts w:asciiTheme="minorHAnsi" w:hAnsiTheme="minorHAnsi"/>
          <w:sz w:val="22"/>
          <w:szCs w:val="22"/>
        </w:rPr>
        <w:t xml:space="preserve">) </w:t>
      </w:r>
      <w:r w:rsidRPr="004409FA">
        <w:rPr>
          <w:rFonts w:asciiTheme="minorHAnsi" w:hAnsiTheme="minorHAnsi"/>
          <w:sz w:val="22"/>
          <w:szCs w:val="22"/>
        </w:rPr>
        <w:t>on the Loch Lomond Islands</w:t>
      </w:r>
      <w:r>
        <w:rPr>
          <w:rFonts w:asciiTheme="minorHAnsi" w:hAnsiTheme="minorHAnsi"/>
          <w:sz w:val="22"/>
          <w:szCs w:val="22"/>
        </w:rPr>
        <w:t>,</w:t>
      </w:r>
      <w:r w:rsidRPr="004409FA">
        <w:rPr>
          <w:rFonts w:asciiTheme="minorHAnsi" w:hAnsiTheme="minorHAnsi"/>
          <w:sz w:val="22"/>
          <w:szCs w:val="22"/>
        </w:rPr>
        <w:t xml:space="preserve"> whilst taking the highest regard for deer welfare. </w:t>
      </w:r>
    </w:p>
    <w:p w14:paraId="1B53D136" w14:textId="77777777" w:rsidR="00906505" w:rsidRDefault="00906505" w:rsidP="00B456CE">
      <w:pPr>
        <w:jc w:val="both"/>
        <w:rPr>
          <w:rFonts w:asciiTheme="minorHAnsi" w:hAnsiTheme="minorHAnsi"/>
          <w:sz w:val="22"/>
          <w:szCs w:val="22"/>
        </w:rPr>
      </w:pPr>
    </w:p>
    <w:p w14:paraId="798DCD85" w14:textId="77777777" w:rsidR="0064189E" w:rsidRDefault="0064189E" w:rsidP="00B456CE">
      <w:pPr>
        <w:jc w:val="both"/>
        <w:rPr>
          <w:rFonts w:asciiTheme="minorHAnsi" w:hAnsiTheme="minorHAnsi"/>
          <w:b/>
        </w:rPr>
      </w:pPr>
    </w:p>
    <w:p w14:paraId="50125D67" w14:textId="77777777" w:rsidR="007B10D4" w:rsidRPr="002A09AB" w:rsidRDefault="007B10D4" w:rsidP="00B456CE">
      <w:pPr>
        <w:jc w:val="both"/>
        <w:rPr>
          <w:rFonts w:asciiTheme="minorHAnsi" w:hAnsiTheme="minorHAnsi"/>
          <w:b/>
          <w:u w:val="single"/>
        </w:rPr>
      </w:pPr>
      <w:r w:rsidRPr="002A09AB">
        <w:rPr>
          <w:rFonts w:asciiTheme="minorHAnsi" w:hAnsiTheme="minorHAnsi"/>
          <w:b/>
          <w:u w:val="single"/>
        </w:rPr>
        <w:t>Objectives</w:t>
      </w:r>
    </w:p>
    <w:p w14:paraId="6B961C72" w14:textId="77777777" w:rsidR="007B10D4" w:rsidRPr="007B10D4" w:rsidRDefault="007B10D4" w:rsidP="00B456CE">
      <w:pPr>
        <w:jc w:val="both"/>
        <w:rPr>
          <w:rFonts w:asciiTheme="minorHAnsi" w:hAnsiTheme="minorHAnsi"/>
          <w:b/>
          <w:sz w:val="22"/>
          <w:szCs w:val="22"/>
        </w:rPr>
      </w:pPr>
    </w:p>
    <w:p w14:paraId="78CE2E0F" w14:textId="77777777" w:rsidR="007B10D4" w:rsidRDefault="007B10D4" w:rsidP="00B456CE">
      <w:pPr>
        <w:numPr>
          <w:ilvl w:val="0"/>
          <w:numId w:val="1"/>
        </w:numPr>
        <w:jc w:val="both"/>
        <w:rPr>
          <w:rFonts w:asciiTheme="minorHAnsi" w:hAnsiTheme="minorHAnsi"/>
          <w:sz w:val="22"/>
          <w:szCs w:val="22"/>
        </w:rPr>
      </w:pPr>
      <w:r w:rsidRPr="004409FA">
        <w:rPr>
          <w:rFonts w:asciiTheme="minorHAnsi" w:hAnsiTheme="minorHAnsi"/>
          <w:sz w:val="22"/>
          <w:szCs w:val="22"/>
        </w:rPr>
        <w:t xml:space="preserve">Manage herbivore impacts on natural woodland regeneration and ground flora, by managing the deer densities to limit negative impacts. </w:t>
      </w:r>
    </w:p>
    <w:p w14:paraId="18C9DDFA" w14:textId="77777777" w:rsidR="007B10D4" w:rsidRPr="004409FA" w:rsidRDefault="007B10D4" w:rsidP="00B456CE">
      <w:pPr>
        <w:ind w:left="720"/>
        <w:jc w:val="both"/>
        <w:rPr>
          <w:rFonts w:asciiTheme="minorHAnsi" w:hAnsiTheme="minorHAnsi"/>
          <w:sz w:val="22"/>
          <w:szCs w:val="22"/>
        </w:rPr>
      </w:pPr>
    </w:p>
    <w:p w14:paraId="13558249" w14:textId="77777777" w:rsidR="007B10D4" w:rsidRDefault="007B10D4" w:rsidP="00B456CE">
      <w:pPr>
        <w:numPr>
          <w:ilvl w:val="0"/>
          <w:numId w:val="1"/>
        </w:numPr>
        <w:jc w:val="both"/>
        <w:rPr>
          <w:rFonts w:asciiTheme="minorHAnsi" w:hAnsiTheme="minorHAnsi"/>
          <w:sz w:val="22"/>
          <w:szCs w:val="22"/>
        </w:rPr>
      </w:pPr>
      <w:r w:rsidRPr="004409FA">
        <w:rPr>
          <w:rFonts w:asciiTheme="minorHAnsi" w:hAnsiTheme="minorHAnsi"/>
          <w:sz w:val="22"/>
          <w:szCs w:val="22"/>
        </w:rPr>
        <w:t>Achieve favourable condition of the designated features</w:t>
      </w:r>
      <w:r w:rsidR="0006017B">
        <w:rPr>
          <w:rFonts w:asciiTheme="minorHAnsi" w:hAnsiTheme="minorHAnsi"/>
          <w:sz w:val="22"/>
          <w:szCs w:val="22"/>
        </w:rPr>
        <w:t>.</w:t>
      </w:r>
      <w:r w:rsidR="002E168F">
        <w:rPr>
          <w:rFonts w:asciiTheme="minorHAnsi" w:hAnsiTheme="minorHAnsi"/>
          <w:sz w:val="22"/>
          <w:szCs w:val="22"/>
        </w:rPr>
        <w:t xml:space="preserve"> </w:t>
      </w:r>
    </w:p>
    <w:p w14:paraId="5273E26A" w14:textId="77777777" w:rsidR="007B10D4" w:rsidRPr="004409FA" w:rsidRDefault="007B10D4" w:rsidP="00B456CE">
      <w:pPr>
        <w:jc w:val="both"/>
        <w:rPr>
          <w:rFonts w:asciiTheme="minorHAnsi" w:hAnsiTheme="minorHAnsi"/>
          <w:sz w:val="22"/>
          <w:szCs w:val="22"/>
        </w:rPr>
      </w:pPr>
    </w:p>
    <w:p w14:paraId="42C1E9AE" w14:textId="77777777" w:rsidR="007B10D4" w:rsidRDefault="007B10D4" w:rsidP="00B456CE">
      <w:pPr>
        <w:numPr>
          <w:ilvl w:val="0"/>
          <w:numId w:val="1"/>
        </w:numPr>
        <w:jc w:val="both"/>
        <w:rPr>
          <w:rFonts w:asciiTheme="minorHAnsi" w:hAnsiTheme="minorHAnsi"/>
          <w:sz w:val="22"/>
          <w:szCs w:val="22"/>
        </w:rPr>
      </w:pPr>
      <w:r w:rsidRPr="004409FA">
        <w:rPr>
          <w:rFonts w:asciiTheme="minorHAnsi" w:hAnsiTheme="minorHAnsi"/>
          <w:sz w:val="22"/>
          <w:szCs w:val="22"/>
        </w:rPr>
        <w:t>Develop a collaborative approach to deer management throughout all the islands.</w:t>
      </w:r>
    </w:p>
    <w:p w14:paraId="242E84A4" w14:textId="77777777" w:rsidR="007B10D4" w:rsidRPr="004409FA" w:rsidRDefault="007B10D4" w:rsidP="00B456CE">
      <w:pPr>
        <w:jc w:val="both"/>
        <w:rPr>
          <w:rFonts w:asciiTheme="minorHAnsi" w:hAnsiTheme="minorHAnsi"/>
          <w:sz w:val="22"/>
          <w:szCs w:val="22"/>
        </w:rPr>
      </w:pPr>
    </w:p>
    <w:p w14:paraId="27A3458C" w14:textId="77777777" w:rsidR="007B10D4" w:rsidRDefault="007B10D4" w:rsidP="00B456CE">
      <w:pPr>
        <w:numPr>
          <w:ilvl w:val="0"/>
          <w:numId w:val="1"/>
        </w:numPr>
        <w:jc w:val="both"/>
        <w:rPr>
          <w:rFonts w:asciiTheme="minorHAnsi" w:hAnsiTheme="minorHAnsi"/>
          <w:sz w:val="22"/>
          <w:szCs w:val="22"/>
        </w:rPr>
      </w:pPr>
      <w:r w:rsidRPr="004409FA">
        <w:rPr>
          <w:rFonts w:asciiTheme="minorHAnsi" w:hAnsiTheme="minorHAnsi"/>
          <w:sz w:val="22"/>
          <w:szCs w:val="22"/>
        </w:rPr>
        <w:t>To promote deer and deer management to the wider public audience</w:t>
      </w:r>
      <w:r>
        <w:rPr>
          <w:rFonts w:asciiTheme="minorHAnsi" w:hAnsiTheme="minorHAnsi"/>
          <w:sz w:val="22"/>
          <w:szCs w:val="22"/>
        </w:rPr>
        <w:t>.</w:t>
      </w:r>
    </w:p>
    <w:p w14:paraId="3DAFC7A7" w14:textId="77777777" w:rsidR="007B10D4" w:rsidRDefault="007B10D4" w:rsidP="00B456CE">
      <w:pPr>
        <w:jc w:val="both"/>
        <w:rPr>
          <w:rFonts w:asciiTheme="minorHAnsi" w:hAnsiTheme="minorHAnsi"/>
          <w:sz w:val="22"/>
          <w:szCs w:val="22"/>
        </w:rPr>
      </w:pPr>
    </w:p>
    <w:p w14:paraId="1B8B2990" w14:textId="77777777" w:rsidR="0064189E" w:rsidRDefault="0064189E" w:rsidP="00B456CE">
      <w:pPr>
        <w:jc w:val="both"/>
        <w:rPr>
          <w:rFonts w:asciiTheme="minorHAnsi" w:hAnsiTheme="minorHAnsi"/>
          <w:b/>
        </w:rPr>
      </w:pPr>
    </w:p>
    <w:p w14:paraId="44C62F43" w14:textId="77777777" w:rsidR="007B10D4" w:rsidRPr="002A09AB" w:rsidRDefault="007B10D4" w:rsidP="00B456CE">
      <w:pPr>
        <w:jc w:val="both"/>
        <w:rPr>
          <w:rFonts w:asciiTheme="minorHAnsi" w:hAnsiTheme="minorHAnsi"/>
          <w:b/>
          <w:u w:val="single"/>
        </w:rPr>
      </w:pPr>
      <w:r w:rsidRPr="002A09AB">
        <w:rPr>
          <w:rFonts w:asciiTheme="minorHAnsi" w:hAnsiTheme="minorHAnsi"/>
          <w:b/>
          <w:u w:val="single"/>
        </w:rPr>
        <w:t>Plan Implementation</w:t>
      </w:r>
    </w:p>
    <w:p w14:paraId="020FEECA" w14:textId="77777777" w:rsidR="007B10D4" w:rsidRPr="004409FA" w:rsidRDefault="007B10D4" w:rsidP="00B456CE">
      <w:pPr>
        <w:jc w:val="both"/>
        <w:rPr>
          <w:rFonts w:asciiTheme="minorHAnsi" w:hAnsiTheme="minorHAnsi"/>
          <w:sz w:val="22"/>
          <w:szCs w:val="22"/>
        </w:rPr>
      </w:pPr>
    </w:p>
    <w:p w14:paraId="38487FDE" w14:textId="77777777" w:rsidR="007B10D4" w:rsidRPr="007B10D4" w:rsidRDefault="00C103DF" w:rsidP="00B456CE">
      <w:pPr>
        <w:jc w:val="both"/>
        <w:rPr>
          <w:rFonts w:asciiTheme="minorHAnsi" w:hAnsiTheme="minorHAnsi" w:cstheme="minorHAnsi"/>
          <w:sz w:val="22"/>
          <w:szCs w:val="22"/>
        </w:rPr>
      </w:pPr>
      <w:r>
        <w:rPr>
          <w:rFonts w:asciiTheme="minorHAnsi" w:hAnsiTheme="minorHAnsi" w:cs="Arial"/>
          <w:sz w:val="22"/>
          <w:szCs w:val="22"/>
        </w:rPr>
        <w:t>The DMG</w:t>
      </w:r>
      <w:r w:rsidR="007B10D4" w:rsidRPr="007B10D4">
        <w:rPr>
          <w:rFonts w:asciiTheme="minorHAnsi" w:hAnsiTheme="minorHAnsi" w:cs="Arial"/>
          <w:sz w:val="22"/>
          <w:szCs w:val="22"/>
        </w:rPr>
        <w:t xml:space="preserve"> require information gathered from habitat monitoring, population census and cull reporting to agree and set culls on an annual basis using population modelling. Each m</w:t>
      </w:r>
      <w:r w:rsidR="00EE2BA5">
        <w:rPr>
          <w:rFonts w:asciiTheme="minorHAnsi" w:hAnsiTheme="minorHAnsi" w:cs="Arial"/>
          <w:sz w:val="22"/>
          <w:szCs w:val="22"/>
        </w:rPr>
        <w:t>anagement unit (i.e. island</w:t>
      </w:r>
      <w:r w:rsidR="007B10D4" w:rsidRPr="007B10D4">
        <w:rPr>
          <w:rFonts w:asciiTheme="minorHAnsi" w:hAnsiTheme="minorHAnsi" w:cs="Arial"/>
          <w:sz w:val="22"/>
          <w:szCs w:val="22"/>
        </w:rPr>
        <w:t>) is committed to implementing the necessary culls to achieve this; though it is accepted that there may be specific g</w:t>
      </w:r>
      <w:r w:rsidR="00EE2BA5">
        <w:rPr>
          <w:rFonts w:asciiTheme="minorHAnsi" w:hAnsiTheme="minorHAnsi" w:cs="Arial"/>
          <w:sz w:val="22"/>
          <w:szCs w:val="22"/>
        </w:rPr>
        <w:t>eographical areas within the DMG</w:t>
      </w:r>
      <w:r w:rsidR="007B10D4" w:rsidRPr="007B10D4">
        <w:rPr>
          <w:rFonts w:asciiTheme="minorHAnsi" w:hAnsiTheme="minorHAnsi" w:cs="Arial"/>
          <w:sz w:val="22"/>
          <w:szCs w:val="22"/>
        </w:rPr>
        <w:t xml:space="preserve"> where deer management requires more focus.</w:t>
      </w:r>
      <w:r w:rsidR="007B10D4" w:rsidRPr="007B10D4">
        <w:rPr>
          <w:rFonts w:asciiTheme="minorHAnsi" w:hAnsiTheme="minorHAnsi" w:cstheme="minorHAnsi"/>
          <w:sz w:val="22"/>
          <w:szCs w:val="22"/>
        </w:rPr>
        <w:t xml:space="preserve"> Collaborat</w:t>
      </w:r>
      <w:r w:rsidR="00EE2BA5">
        <w:rPr>
          <w:rFonts w:asciiTheme="minorHAnsi" w:hAnsiTheme="minorHAnsi" w:cstheme="minorHAnsi"/>
          <w:sz w:val="22"/>
          <w:szCs w:val="22"/>
        </w:rPr>
        <w:t>ion is at the heart of the DMG</w:t>
      </w:r>
      <w:r w:rsidR="007B10D4" w:rsidRPr="007B10D4">
        <w:rPr>
          <w:rFonts w:asciiTheme="minorHAnsi" w:hAnsiTheme="minorHAnsi" w:cstheme="minorHAnsi"/>
          <w:sz w:val="22"/>
          <w:szCs w:val="22"/>
        </w:rPr>
        <w:t xml:space="preserve">; together we will deliver the objectives of the plan through </w:t>
      </w:r>
      <w:r w:rsidR="00EE2BA5">
        <w:rPr>
          <w:rFonts w:asciiTheme="minorHAnsi" w:hAnsiTheme="minorHAnsi" w:cstheme="minorHAnsi"/>
          <w:sz w:val="22"/>
          <w:szCs w:val="22"/>
        </w:rPr>
        <w:t xml:space="preserve">our annual </w:t>
      </w:r>
      <w:r w:rsidR="007B10D4" w:rsidRPr="007B10D4">
        <w:rPr>
          <w:rFonts w:asciiTheme="minorHAnsi" w:hAnsiTheme="minorHAnsi" w:cstheme="minorHAnsi"/>
          <w:sz w:val="22"/>
          <w:szCs w:val="22"/>
        </w:rPr>
        <w:t>meeting</w:t>
      </w:r>
      <w:r w:rsidR="00EE2BA5">
        <w:rPr>
          <w:rFonts w:asciiTheme="minorHAnsi" w:hAnsiTheme="minorHAnsi" w:cstheme="minorHAnsi"/>
          <w:sz w:val="22"/>
          <w:szCs w:val="22"/>
        </w:rPr>
        <w:t>s</w:t>
      </w:r>
      <w:r w:rsidR="007B10D4" w:rsidRPr="007B10D4">
        <w:rPr>
          <w:rFonts w:asciiTheme="minorHAnsi" w:hAnsiTheme="minorHAnsi" w:cstheme="minorHAnsi"/>
          <w:sz w:val="22"/>
          <w:szCs w:val="22"/>
        </w:rPr>
        <w:t xml:space="preserve"> </w:t>
      </w:r>
      <w:r w:rsidR="00EE2BA5">
        <w:rPr>
          <w:rFonts w:asciiTheme="minorHAnsi" w:hAnsiTheme="minorHAnsi" w:cstheme="minorHAnsi"/>
          <w:sz w:val="22"/>
          <w:szCs w:val="22"/>
        </w:rPr>
        <w:t xml:space="preserve">and ad-hoc correspondence to discuss </w:t>
      </w:r>
      <w:r w:rsidR="007B10D4" w:rsidRPr="007B10D4">
        <w:rPr>
          <w:rFonts w:asciiTheme="minorHAnsi" w:hAnsiTheme="minorHAnsi" w:cstheme="minorHAnsi"/>
          <w:sz w:val="22"/>
          <w:szCs w:val="22"/>
        </w:rPr>
        <w:t xml:space="preserve">deer management issues that arise in the local and wider area. </w:t>
      </w:r>
    </w:p>
    <w:p w14:paraId="505E423D" w14:textId="77777777" w:rsidR="007B10D4" w:rsidRDefault="007B10D4" w:rsidP="00B456CE">
      <w:pPr>
        <w:jc w:val="both"/>
        <w:rPr>
          <w:rFonts w:asciiTheme="minorHAnsi" w:hAnsiTheme="minorHAnsi"/>
          <w:sz w:val="22"/>
          <w:szCs w:val="22"/>
        </w:rPr>
      </w:pPr>
    </w:p>
    <w:p w14:paraId="4B1FFFCB" w14:textId="77777777" w:rsidR="00C50655" w:rsidRDefault="00C50655" w:rsidP="00B456CE">
      <w:pPr>
        <w:jc w:val="both"/>
        <w:rPr>
          <w:rFonts w:asciiTheme="minorHAnsi" w:hAnsiTheme="minorHAnsi"/>
          <w:b/>
        </w:rPr>
      </w:pPr>
    </w:p>
    <w:p w14:paraId="25A4DC39" w14:textId="77777777" w:rsidR="00206B90" w:rsidRDefault="00206B90" w:rsidP="00B456CE">
      <w:pPr>
        <w:jc w:val="both"/>
        <w:rPr>
          <w:rFonts w:asciiTheme="minorHAnsi" w:hAnsiTheme="minorHAnsi"/>
          <w:b/>
        </w:rPr>
      </w:pPr>
    </w:p>
    <w:p w14:paraId="40A14981" w14:textId="77777777" w:rsidR="00C50655" w:rsidRDefault="00C50655" w:rsidP="00B456CE">
      <w:pPr>
        <w:jc w:val="both"/>
        <w:rPr>
          <w:rFonts w:asciiTheme="minorHAnsi" w:hAnsiTheme="minorHAnsi"/>
          <w:b/>
        </w:rPr>
      </w:pPr>
    </w:p>
    <w:p w14:paraId="068DA8B1" w14:textId="77777777" w:rsidR="00E403F4" w:rsidRDefault="00E403F4" w:rsidP="00B456CE">
      <w:pPr>
        <w:jc w:val="both"/>
        <w:rPr>
          <w:rFonts w:asciiTheme="minorHAnsi" w:hAnsiTheme="minorHAnsi"/>
          <w:b/>
        </w:rPr>
      </w:pPr>
    </w:p>
    <w:p w14:paraId="038D4514" w14:textId="77777777" w:rsidR="00237AB1" w:rsidRDefault="00237AB1" w:rsidP="00B456CE">
      <w:pPr>
        <w:jc w:val="both"/>
        <w:rPr>
          <w:rFonts w:asciiTheme="minorHAnsi" w:hAnsiTheme="minorHAnsi"/>
          <w:b/>
        </w:rPr>
      </w:pPr>
      <w:r w:rsidRPr="00237AB1">
        <w:rPr>
          <w:rFonts w:asciiTheme="minorHAnsi" w:hAnsiTheme="minorHAnsi"/>
          <w:b/>
        </w:rPr>
        <w:lastRenderedPageBreak/>
        <w:t>Loch Lomond Islands Deer Management Group</w:t>
      </w:r>
      <w:r w:rsidR="000E4C4B">
        <w:rPr>
          <w:rFonts w:asciiTheme="minorHAnsi" w:hAnsiTheme="minorHAnsi"/>
          <w:b/>
        </w:rPr>
        <w:t xml:space="preserve"> (</w:t>
      </w:r>
      <w:r>
        <w:rPr>
          <w:rFonts w:asciiTheme="minorHAnsi" w:hAnsiTheme="minorHAnsi"/>
          <w:b/>
        </w:rPr>
        <w:t>D.M.G)</w:t>
      </w:r>
    </w:p>
    <w:p w14:paraId="5D9FBB46" w14:textId="77777777" w:rsidR="00237AB1" w:rsidRDefault="00237AB1" w:rsidP="00B456CE">
      <w:pPr>
        <w:jc w:val="both"/>
        <w:rPr>
          <w:rFonts w:asciiTheme="minorHAnsi" w:hAnsiTheme="minorHAnsi"/>
          <w:b/>
        </w:rPr>
      </w:pPr>
    </w:p>
    <w:p w14:paraId="53E0504F" w14:textId="77777777" w:rsidR="00237AB1" w:rsidRDefault="00B456CE" w:rsidP="00B456CE">
      <w:pPr>
        <w:jc w:val="both"/>
        <w:rPr>
          <w:rFonts w:asciiTheme="minorHAnsi" w:hAnsiTheme="minorHAnsi"/>
          <w:sz w:val="22"/>
          <w:szCs w:val="22"/>
        </w:rPr>
      </w:pPr>
      <w:r>
        <w:rPr>
          <w:rFonts w:asciiTheme="minorHAnsi" w:hAnsiTheme="minorHAnsi"/>
          <w:sz w:val="22"/>
          <w:szCs w:val="22"/>
        </w:rPr>
        <w:t xml:space="preserve">The </w:t>
      </w:r>
      <w:r w:rsidR="00237AB1">
        <w:rPr>
          <w:rFonts w:asciiTheme="minorHAnsi" w:hAnsiTheme="minorHAnsi"/>
          <w:sz w:val="22"/>
          <w:szCs w:val="22"/>
        </w:rPr>
        <w:t>D.M.G lies in central Scotland</w:t>
      </w:r>
      <w:r w:rsidR="00BB00E0">
        <w:rPr>
          <w:rFonts w:asciiTheme="minorHAnsi" w:hAnsiTheme="minorHAnsi"/>
          <w:sz w:val="22"/>
          <w:szCs w:val="22"/>
        </w:rPr>
        <w:t xml:space="preserve">, and spans </w:t>
      </w:r>
      <w:r w:rsidR="00AB249C">
        <w:rPr>
          <w:rFonts w:asciiTheme="minorHAnsi" w:hAnsiTheme="minorHAnsi"/>
          <w:sz w:val="22"/>
          <w:szCs w:val="22"/>
        </w:rPr>
        <w:t xml:space="preserve">three Local Authorities, </w:t>
      </w:r>
      <w:r w:rsidR="00237AB1">
        <w:rPr>
          <w:rFonts w:asciiTheme="minorHAnsi" w:hAnsiTheme="minorHAnsi"/>
          <w:sz w:val="22"/>
          <w:szCs w:val="22"/>
        </w:rPr>
        <w:t>Stirling</w:t>
      </w:r>
      <w:r w:rsidR="00AB249C">
        <w:rPr>
          <w:rFonts w:asciiTheme="minorHAnsi" w:hAnsiTheme="minorHAnsi"/>
          <w:sz w:val="22"/>
          <w:szCs w:val="22"/>
        </w:rPr>
        <w:t>, West Dunbartonshire,</w:t>
      </w:r>
      <w:r w:rsidR="00237AB1">
        <w:rPr>
          <w:rFonts w:asciiTheme="minorHAnsi" w:hAnsiTheme="minorHAnsi"/>
          <w:sz w:val="22"/>
          <w:szCs w:val="22"/>
        </w:rPr>
        <w:t xml:space="preserve"> </w:t>
      </w:r>
      <w:r w:rsidR="00BB00E0">
        <w:rPr>
          <w:rFonts w:asciiTheme="minorHAnsi" w:hAnsiTheme="minorHAnsi"/>
          <w:sz w:val="22"/>
          <w:szCs w:val="22"/>
        </w:rPr>
        <w:t xml:space="preserve">and Argyll &amp; Bute </w:t>
      </w:r>
      <w:r w:rsidR="00237AB1">
        <w:rPr>
          <w:rFonts w:asciiTheme="minorHAnsi" w:hAnsiTheme="minorHAnsi"/>
          <w:sz w:val="22"/>
          <w:szCs w:val="22"/>
        </w:rPr>
        <w:t>Region</w:t>
      </w:r>
      <w:r w:rsidR="00BB00E0">
        <w:rPr>
          <w:rFonts w:asciiTheme="minorHAnsi" w:hAnsiTheme="minorHAnsi"/>
          <w:sz w:val="22"/>
          <w:szCs w:val="22"/>
        </w:rPr>
        <w:t>al boundaries</w:t>
      </w:r>
      <w:r w:rsidR="00237AB1">
        <w:rPr>
          <w:rFonts w:asciiTheme="minorHAnsi" w:hAnsiTheme="minorHAnsi"/>
          <w:sz w:val="22"/>
          <w:szCs w:val="22"/>
        </w:rPr>
        <w:t xml:space="preserve"> (see map</w:t>
      </w:r>
      <w:r w:rsidR="00BB00E0">
        <w:rPr>
          <w:rFonts w:asciiTheme="minorHAnsi" w:hAnsiTheme="minorHAnsi"/>
          <w:sz w:val="22"/>
          <w:szCs w:val="22"/>
        </w:rPr>
        <w:t>s below</w:t>
      </w:r>
      <w:r w:rsidR="00237AB1">
        <w:rPr>
          <w:rFonts w:asciiTheme="minorHAnsi" w:hAnsiTheme="minorHAnsi"/>
          <w:sz w:val="22"/>
          <w:szCs w:val="22"/>
        </w:rPr>
        <w:t>)</w:t>
      </w:r>
      <w:r w:rsidR="00BB00E0">
        <w:rPr>
          <w:rFonts w:asciiTheme="minorHAnsi" w:hAnsiTheme="minorHAnsi"/>
          <w:sz w:val="22"/>
          <w:szCs w:val="22"/>
        </w:rPr>
        <w:t>.</w:t>
      </w:r>
    </w:p>
    <w:p w14:paraId="5F75C568" w14:textId="77777777" w:rsidR="00BB00E0" w:rsidRDefault="00BB00E0" w:rsidP="00B456CE">
      <w:pPr>
        <w:jc w:val="both"/>
        <w:rPr>
          <w:rFonts w:asciiTheme="minorHAnsi" w:hAnsiTheme="minorHAnsi"/>
          <w:sz w:val="22"/>
          <w:szCs w:val="22"/>
        </w:rPr>
      </w:pPr>
    </w:p>
    <w:p w14:paraId="44231766" w14:textId="5C1C1939" w:rsidR="00BB00E0" w:rsidRDefault="00816529" w:rsidP="00B456CE">
      <w:pPr>
        <w:jc w:val="both"/>
        <w:rPr>
          <w:rFonts w:asciiTheme="minorHAnsi" w:hAnsiTheme="minorHAnsi"/>
          <w:noProof/>
          <w:sz w:val="22"/>
          <w:szCs w:val="22"/>
          <w:lang w:eastAsia="en-GB"/>
        </w:rPr>
      </w:pPr>
      <w:r>
        <w:rPr>
          <w:rFonts w:asciiTheme="minorHAnsi" w:hAnsiTheme="minorHAnsi"/>
          <w:noProof/>
          <w:sz w:val="22"/>
          <w:szCs w:val="22"/>
          <w:lang w:eastAsia="en-GB"/>
        </w:rPr>
        <w:drawing>
          <wp:anchor distT="0" distB="0" distL="114300" distR="114300" simplePos="0" relativeHeight="251658240" behindDoc="0" locked="0" layoutInCell="1" allowOverlap="1" wp14:anchorId="7ECB1E8C" wp14:editId="1C662434">
            <wp:simplePos x="0" y="0"/>
            <wp:positionH relativeFrom="column">
              <wp:posOffset>2710815</wp:posOffset>
            </wp:positionH>
            <wp:positionV relativeFrom="paragraph">
              <wp:posOffset>170815</wp:posOffset>
            </wp:positionV>
            <wp:extent cx="2929255" cy="2307590"/>
            <wp:effectExtent l="0" t="0" r="4445" b="0"/>
            <wp:wrapSquare wrapText="bothSides"/>
            <wp:docPr id="1" name="Picture 1" descr="C:\Users\sgkm1\Documents\ELLIDMG - map of island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km1\Documents\ELLIDMG - map of islands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83" t="4812" r="1332" b="8367"/>
                    <a:stretch/>
                  </pic:blipFill>
                  <pic:spPr bwMode="auto">
                    <a:xfrm>
                      <a:off x="0" y="0"/>
                      <a:ext cx="2929255" cy="2307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00E0">
        <w:rPr>
          <w:rFonts w:asciiTheme="minorHAnsi" w:hAnsiTheme="minorHAnsi"/>
          <w:noProof/>
          <w:sz w:val="22"/>
          <w:szCs w:val="22"/>
          <w:lang w:eastAsia="en-GB"/>
        </w:rPr>
        <w:t>Maps:</w:t>
      </w:r>
      <w:r w:rsidR="00452B96">
        <w:rPr>
          <w:rFonts w:asciiTheme="minorHAnsi" w:hAnsiTheme="minorHAnsi"/>
          <w:noProof/>
          <w:sz w:val="22"/>
          <w:szCs w:val="22"/>
          <w:lang w:eastAsia="en-GB"/>
        </w:rPr>
        <w:t xml:space="preserve"> Location of the DMG within Scotland; and a close up of island position</w:t>
      </w:r>
      <w:r w:rsidR="0006017B">
        <w:rPr>
          <w:rFonts w:asciiTheme="minorHAnsi" w:hAnsiTheme="minorHAnsi"/>
          <w:noProof/>
          <w:sz w:val="22"/>
          <w:szCs w:val="22"/>
          <w:lang w:eastAsia="en-GB"/>
        </w:rPr>
        <w:t>s</w:t>
      </w:r>
      <w:r w:rsidR="00452B96">
        <w:rPr>
          <w:rFonts w:asciiTheme="minorHAnsi" w:hAnsiTheme="minorHAnsi"/>
          <w:noProof/>
          <w:sz w:val="22"/>
          <w:szCs w:val="22"/>
          <w:lang w:eastAsia="en-GB"/>
        </w:rPr>
        <w:t xml:space="preserve"> on the Loch.</w:t>
      </w:r>
    </w:p>
    <w:p w14:paraId="11457E1F" w14:textId="311DB7AC" w:rsidR="00BB00E0" w:rsidRDefault="00BB00E0" w:rsidP="00B456CE">
      <w:pPr>
        <w:jc w:val="both"/>
        <w:rPr>
          <w:rFonts w:asciiTheme="minorHAnsi" w:hAnsiTheme="minorHAnsi"/>
          <w:sz w:val="22"/>
          <w:szCs w:val="22"/>
        </w:rPr>
      </w:pPr>
      <w:r>
        <w:rPr>
          <w:rFonts w:asciiTheme="minorHAnsi" w:hAnsiTheme="minorHAnsi"/>
          <w:noProof/>
          <w:sz w:val="22"/>
          <w:szCs w:val="22"/>
          <w:lang w:eastAsia="en-GB"/>
        </w:rPr>
        <w:drawing>
          <wp:inline distT="0" distB="0" distL="0" distR="0" wp14:anchorId="62DA5C22" wp14:editId="6E0D5FC3">
            <wp:extent cx="2497667" cy="2311186"/>
            <wp:effectExtent l="0" t="0" r="0" b="0"/>
            <wp:docPr id="2" name="Picture 2" descr="C:\Users\sgkm1\Documents\ELLIDMG - map of island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km1\Documents\ELLIDMG - map of islands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66" t="4602" r="3403" b="8576"/>
                    <a:stretch/>
                  </pic:blipFill>
                  <pic:spPr bwMode="auto">
                    <a:xfrm>
                      <a:off x="0" y="0"/>
                      <a:ext cx="2497805" cy="2311314"/>
                    </a:xfrm>
                    <a:prstGeom prst="rect">
                      <a:avLst/>
                    </a:prstGeom>
                    <a:noFill/>
                    <a:ln>
                      <a:noFill/>
                    </a:ln>
                    <a:extLst>
                      <a:ext uri="{53640926-AAD7-44D8-BBD7-CCE9431645EC}">
                        <a14:shadowObscured xmlns:a14="http://schemas.microsoft.com/office/drawing/2010/main"/>
                      </a:ext>
                    </a:extLst>
                  </pic:spPr>
                </pic:pic>
              </a:graphicData>
            </a:graphic>
          </wp:inline>
        </w:drawing>
      </w:r>
    </w:p>
    <w:p w14:paraId="32042B7A" w14:textId="77777777" w:rsidR="00BB00E0" w:rsidRDefault="00BB00E0" w:rsidP="00B456CE">
      <w:pPr>
        <w:jc w:val="both"/>
        <w:rPr>
          <w:rFonts w:asciiTheme="minorHAnsi" w:hAnsiTheme="minorHAnsi"/>
          <w:noProof/>
          <w:sz w:val="22"/>
          <w:szCs w:val="22"/>
          <w:lang w:eastAsia="en-GB"/>
        </w:rPr>
      </w:pPr>
    </w:p>
    <w:p w14:paraId="6504B458" w14:textId="77777777" w:rsidR="00BB00E0" w:rsidRPr="002A09AB" w:rsidRDefault="00AF42B4" w:rsidP="00B456CE">
      <w:pPr>
        <w:jc w:val="both"/>
        <w:rPr>
          <w:rFonts w:asciiTheme="minorHAnsi" w:hAnsiTheme="minorHAnsi"/>
          <w:b/>
          <w:u w:val="single"/>
        </w:rPr>
      </w:pPr>
      <w:r w:rsidRPr="002A09AB">
        <w:rPr>
          <w:rFonts w:asciiTheme="minorHAnsi" w:hAnsiTheme="minorHAnsi"/>
          <w:b/>
          <w:u w:val="single"/>
        </w:rPr>
        <w:t>Management Units (The Islands)</w:t>
      </w:r>
    </w:p>
    <w:p w14:paraId="008789AF" w14:textId="77777777" w:rsidR="00AF42B4" w:rsidRDefault="00AF42B4" w:rsidP="00B456CE">
      <w:pPr>
        <w:jc w:val="both"/>
        <w:rPr>
          <w:rFonts w:asciiTheme="minorHAnsi" w:hAnsiTheme="minorHAnsi"/>
          <w:b/>
        </w:rPr>
      </w:pPr>
    </w:p>
    <w:p w14:paraId="6AB9BFC2" w14:textId="7D8303C1" w:rsidR="00AF42B4" w:rsidRPr="00AF42B4" w:rsidRDefault="00301977" w:rsidP="00B456CE">
      <w:pPr>
        <w:jc w:val="both"/>
        <w:rPr>
          <w:rFonts w:asciiTheme="minorHAnsi" w:hAnsiTheme="minorHAnsi"/>
          <w:sz w:val="22"/>
          <w:szCs w:val="22"/>
        </w:rPr>
      </w:pPr>
      <w:r>
        <w:rPr>
          <w:rFonts w:asciiTheme="minorHAnsi" w:hAnsiTheme="minorHAnsi"/>
          <w:sz w:val="22"/>
          <w:szCs w:val="22"/>
        </w:rPr>
        <w:t xml:space="preserve">There are 12 significant islands combining to a total of 488 ha. Within the DMG there are several key memberships (see </w:t>
      </w:r>
      <w:r w:rsidR="00C50655">
        <w:rPr>
          <w:rFonts w:asciiTheme="minorHAnsi" w:hAnsiTheme="minorHAnsi"/>
          <w:sz w:val="22"/>
          <w:szCs w:val="22"/>
        </w:rPr>
        <w:t>Appendix 6 –Summary of the landownership</w:t>
      </w:r>
      <w:r>
        <w:rPr>
          <w:rFonts w:asciiTheme="minorHAnsi" w:hAnsiTheme="minorHAnsi"/>
          <w:sz w:val="22"/>
          <w:szCs w:val="22"/>
        </w:rPr>
        <w:t xml:space="preserve">). </w:t>
      </w:r>
      <w:r w:rsidR="00AF42B4" w:rsidRPr="00AF42B4">
        <w:rPr>
          <w:rFonts w:asciiTheme="minorHAnsi" w:hAnsiTheme="minorHAnsi"/>
          <w:sz w:val="22"/>
          <w:szCs w:val="22"/>
        </w:rPr>
        <w:t xml:space="preserve">The islands are varied in size from Buccinch at 3.1 ha to Inchmurrin at 114.7 ha. All </w:t>
      </w:r>
      <w:r w:rsidR="00843743">
        <w:rPr>
          <w:rFonts w:asciiTheme="minorHAnsi" w:hAnsiTheme="minorHAnsi"/>
          <w:sz w:val="22"/>
          <w:szCs w:val="22"/>
        </w:rPr>
        <w:t xml:space="preserve">the </w:t>
      </w:r>
      <w:r w:rsidR="00AF42B4" w:rsidRPr="00AF42B4">
        <w:rPr>
          <w:rFonts w:asciiTheme="minorHAnsi" w:hAnsiTheme="minorHAnsi"/>
          <w:sz w:val="22"/>
          <w:szCs w:val="22"/>
        </w:rPr>
        <w:t>islands have woodland cover, with predominantl</w:t>
      </w:r>
      <w:r w:rsidR="00843743">
        <w:rPr>
          <w:rFonts w:asciiTheme="minorHAnsi" w:hAnsiTheme="minorHAnsi"/>
          <w:sz w:val="22"/>
          <w:szCs w:val="22"/>
        </w:rPr>
        <w:t>y native deciduous trees, and some islands with native conifers too.</w:t>
      </w:r>
      <w:r w:rsidR="00AF42B4" w:rsidRPr="00AF42B4">
        <w:rPr>
          <w:rFonts w:asciiTheme="minorHAnsi" w:hAnsiTheme="minorHAnsi"/>
          <w:sz w:val="22"/>
          <w:szCs w:val="22"/>
        </w:rPr>
        <w:t xml:space="preserve"> The topography of each island also varies from island to island, with some flat low lying islands, such as </w:t>
      </w:r>
      <w:r w:rsidR="00FE5F7A" w:rsidRPr="00AF42B4">
        <w:rPr>
          <w:rFonts w:asciiTheme="minorHAnsi" w:hAnsiTheme="minorHAnsi"/>
          <w:sz w:val="22"/>
          <w:szCs w:val="22"/>
        </w:rPr>
        <w:t>Clairinch</w:t>
      </w:r>
      <w:r w:rsidR="00AF42B4" w:rsidRPr="00AF42B4">
        <w:rPr>
          <w:rFonts w:asciiTheme="minorHAnsi" w:hAnsiTheme="minorHAnsi"/>
          <w:sz w:val="22"/>
          <w:szCs w:val="22"/>
        </w:rPr>
        <w:t xml:space="preserve"> and Inchcruin</w:t>
      </w:r>
      <w:r w:rsidR="0006017B">
        <w:rPr>
          <w:rFonts w:asciiTheme="minorHAnsi" w:hAnsiTheme="minorHAnsi"/>
          <w:sz w:val="22"/>
          <w:szCs w:val="22"/>
        </w:rPr>
        <w:t>,</w:t>
      </w:r>
      <w:r w:rsidR="00AF42B4" w:rsidRPr="00AF42B4">
        <w:rPr>
          <w:rFonts w:asciiTheme="minorHAnsi" w:hAnsiTheme="minorHAnsi"/>
          <w:sz w:val="22"/>
          <w:szCs w:val="22"/>
        </w:rPr>
        <w:t xml:space="preserve"> to the more rugged landscape of Inchcail</w:t>
      </w:r>
      <w:r w:rsidR="00843743">
        <w:rPr>
          <w:rFonts w:asciiTheme="minorHAnsi" w:hAnsiTheme="minorHAnsi"/>
          <w:sz w:val="22"/>
          <w:szCs w:val="22"/>
        </w:rPr>
        <w:t>l</w:t>
      </w:r>
      <w:r w:rsidR="00AF42B4" w:rsidRPr="00AF42B4">
        <w:rPr>
          <w:rFonts w:asciiTheme="minorHAnsi" w:hAnsiTheme="minorHAnsi"/>
          <w:sz w:val="22"/>
          <w:szCs w:val="22"/>
        </w:rPr>
        <w:t xml:space="preserve">och and Inchconnachan. </w:t>
      </w:r>
      <w:r w:rsidR="00843743">
        <w:rPr>
          <w:rFonts w:asciiTheme="minorHAnsi" w:hAnsiTheme="minorHAnsi"/>
          <w:sz w:val="22"/>
          <w:szCs w:val="22"/>
        </w:rPr>
        <w:t xml:space="preserve">The islands are full of history and each island has its own story. </w:t>
      </w:r>
    </w:p>
    <w:p w14:paraId="72FE76BA" w14:textId="77777777" w:rsidR="00843743" w:rsidRDefault="00843743" w:rsidP="00B456CE">
      <w:pPr>
        <w:jc w:val="both"/>
        <w:rPr>
          <w:rFonts w:asciiTheme="minorHAnsi" w:hAnsiTheme="minorHAnsi"/>
          <w:sz w:val="22"/>
          <w:szCs w:val="22"/>
        </w:rPr>
      </w:pPr>
    </w:p>
    <w:p w14:paraId="271DAF8A" w14:textId="77777777" w:rsidR="002E168F" w:rsidRPr="002A09AB" w:rsidRDefault="002E168F" w:rsidP="002E168F">
      <w:pPr>
        <w:jc w:val="both"/>
        <w:rPr>
          <w:rFonts w:ascii="Calibri" w:hAnsi="Calibri"/>
          <w:b/>
          <w:szCs w:val="22"/>
          <w:u w:val="single"/>
        </w:rPr>
      </w:pPr>
      <w:r w:rsidRPr="002A09AB">
        <w:rPr>
          <w:rFonts w:ascii="Calibri" w:hAnsi="Calibri"/>
          <w:b/>
          <w:szCs w:val="22"/>
          <w:u w:val="single"/>
        </w:rPr>
        <w:t>Designations</w:t>
      </w:r>
    </w:p>
    <w:p w14:paraId="38E3FF40" w14:textId="77777777" w:rsidR="002E168F" w:rsidRPr="002E168F" w:rsidRDefault="002E168F" w:rsidP="002E168F">
      <w:pPr>
        <w:jc w:val="both"/>
        <w:rPr>
          <w:rFonts w:ascii="Calibri" w:hAnsi="Calibri"/>
          <w:b/>
          <w:sz w:val="22"/>
          <w:szCs w:val="22"/>
        </w:rPr>
      </w:pPr>
    </w:p>
    <w:p w14:paraId="1DC403FB" w14:textId="77777777" w:rsidR="002E168F" w:rsidRDefault="002E168F" w:rsidP="002E168F">
      <w:pPr>
        <w:jc w:val="both"/>
        <w:rPr>
          <w:rFonts w:ascii="Calibri" w:hAnsi="Calibri"/>
          <w:sz w:val="22"/>
          <w:szCs w:val="22"/>
        </w:rPr>
      </w:pPr>
      <w:r w:rsidRPr="002E168F">
        <w:rPr>
          <w:rFonts w:ascii="Calibri" w:hAnsi="Calibri"/>
          <w:sz w:val="22"/>
          <w:szCs w:val="22"/>
        </w:rPr>
        <w:t>Designations that th</w:t>
      </w:r>
      <w:r w:rsidR="0067414A">
        <w:rPr>
          <w:rFonts w:ascii="Calibri" w:hAnsi="Calibri"/>
          <w:sz w:val="22"/>
          <w:szCs w:val="22"/>
        </w:rPr>
        <w:t>e islands contribute to</w:t>
      </w:r>
      <w:r w:rsidR="000E4C4B">
        <w:rPr>
          <w:rFonts w:ascii="Calibri" w:hAnsi="Calibri"/>
          <w:sz w:val="22"/>
          <w:szCs w:val="22"/>
        </w:rPr>
        <w:t xml:space="preserve"> include</w:t>
      </w:r>
      <w:r>
        <w:rPr>
          <w:rFonts w:ascii="Calibri" w:hAnsi="Calibri"/>
          <w:sz w:val="22"/>
          <w:szCs w:val="22"/>
        </w:rPr>
        <w:t>: (please refer to Appendix 1 for more detail).</w:t>
      </w:r>
    </w:p>
    <w:p w14:paraId="03D983D6" w14:textId="77777777" w:rsidR="002E168F" w:rsidRPr="002E168F" w:rsidRDefault="002E168F" w:rsidP="002E168F">
      <w:pPr>
        <w:jc w:val="both"/>
        <w:rPr>
          <w:rFonts w:ascii="Calibri" w:hAnsi="Calibri"/>
          <w:sz w:val="22"/>
          <w:szCs w:val="22"/>
        </w:rPr>
      </w:pPr>
    </w:p>
    <w:p w14:paraId="4AA35F71" w14:textId="77777777" w:rsidR="002E168F" w:rsidRDefault="002E168F" w:rsidP="002E168F">
      <w:pPr>
        <w:pStyle w:val="ListParagraph"/>
        <w:numPr>
          <w:ilvl w:val="0"/>
          <w:numId w:val="20"/>
        </w:numPr>
        <w:jc w:val="both"/>
        <w:rPr>
          <w:rFonts w:ascii="Calibri" w:hAnsi="Calibri"/>
          <w:sz w:val="22"/>
          <w:szCs w:val="22"/>
        </w:rPr>
      </w:pPr>
      <w:r w:rsidRPr="002E168F">
        <w:rPr>
          <w:rFonts w:ascii="Calibri" w:hAnsi="Calibri"/>
          <w:sz w:val="22"/>
          <w:szCs w:val="22"/>
        </w:rPr>
        <w:t>Loch Lomond SAC</w:t>
      </w:r>
    </w:p>
    <w:p w14:paraId="78913C74" w14:textId="77777777" w:rsidR="002E168F" w:rsidRDefault="002E168F" w:rsidP="002E168F">
      <w:pPr>
        <w:pStyle w:val="ListParagraph"/>
        <w:numPr>
          <w:ilvl w:val="0"/>
          <w:numId w:val="20"/>
        </w:numPr>
        <w:jc w:val="both"/>
        <w:rPr>
          <w:rFonts w:ascii="Calibri" w:hAnsi="Calibri"/>
          <w:sz w:val="22"/>
          <w:szCs w:val="22"/>
        </w:rPr>
      </w:pPr>
      <w:r w:rsidRPr="002E168F">
        <w:rPr>
          <w:rFonts w:ascii="Calibri" w:hAnsi="Calibri"/>
          <w:sz w:val="22"/>
          <w:szCs w:val="22"/>
        </w:rPr>
        <w:t>Sites of Special Scientific Interest</w:t>
      </w:r>
      <w:r>
        <w:rPr>
          <w:rFonts w:ascii="Calibri" w:hAnsi="Calibri"/>
          <w:sz w:val="22"/>
          <w:szCs w:val="22"/>
        </w:rPr>
        <w:t xml:space="preserve"> </w:t>
      </w:r>
    </w:p>
    <w:p w14:paraId="76C91623" w14:textId="77777777" w:rsidR="002E168F" w:rsidRDefault="002E168F" w:rsidP="002E168F">
      <w:pPr>
        <w:pStyle w:val="ListParagraph"/>
        <w:numPr>
          <w:ilvl w:val="0"/>
          <w:numId w:val="20"/>
        </w:numPr>
        <w:jc w:val="both"/>
        <w:rPr>
          <w:rFonts w:ascii="Calibri" w:hAnsi="Calibri"/>
          <w:sz w:val="22"/>
          <w:szCs w:val="22"/>
        </w:rPr>
      </w:pPr>
      <w:r w:rsidRPr="002E168F">
        <w:rPr>
          <w:rFonts w:ascii="Calibri" w:hAnsi="Calibri"/>
          <w:sz w:val="22"/>
          <w:szCs w:val="22"/>
        </w:rPr>
        <w:t>Loch Lomond National Nature Reserve</w:t>
      </w:r>
    </w:p>
    <w:p w14:paraId="1B63416A" w14:textId="77777777" w:rsidR="002E168F" w:rsidRDefault="002E168F" w:rsidP="002E168F">
      <w:pPr>
        <w:pStyle w:val="ListParagraph"/>
        <w:numPr>
          <w:ilvl w:val="0"/>
          <w:numId w:val="20"/>
        </w:numPr>
        <w:jc w:val="both"/>
        <w:rPr>
          <w:rFonts w:ascii="Calibri" w:hAnsi="Calibri"/>
          <w:sz w:val="22"/>
          <w:szCs w:val="22"/>
        </w:rPr>
      </w:pPr>
      <w:r w:rsidRPr="002E168F">
        <w:rPr>
          <w:rFonts w:ascii="Calibri" w:hAnsi="Calibri"/>
          <w:sz w:val="22"/>
          <w:szCs w:val="22"/>
        </w:rPr>
        <w:t xml:space="preserve">Loch Lomond Special Protection Area </w:t>
      </w:r>
    </w:p>
    <w:p w14:paraId="49D14D5C" w14:textId="77777777" w:rsidR="002E168F" w:rsidRPr="002E168F" w:rsidRDefault="002E168F" w:rsidP="002E168F">
      <w:pPr>
        <w:pStyle w:val="ListParagraph"/>
        <w:numPr>
          <w:ilvl w:val="0"/>
          <w:numId w:val="20"/>
        </w:numPr>
        <w:jc w:val="both"/>
        <w:rPr>
          <w:rFonts w:ascii="Calibri" w:hAnsi="Calibri"/>
          <w:sz w:val="22"/>
          <w:szCs w:val="22"/>
        </w:rPr>
      </w:pPr>
      <w:r w:rsidRPr="002E168F">
        <w:rPr>
          <w:rFonts w:ascii="Calibri" w:hAnsi="Calibri"/>
          <w:sz w:val="22"/>
          <w:szCs w:val="22"/>
        </w:rPr>
        <w:t>Loch Lomond National Scenic Area</w:t>
      </w:r>
    </w:p>
    <w:p w14:paraId="7D9191B1" w14:textId="77777777" w:rsidR="002E168F" w:rsidRDefault="002E168F" w:rsidP="002E168F">
      <w:pPr>
        <w:jc w:val="both"/>
        <w:rPr>
          <w:rFonts w:ascii="Calibri" w:hAnsi="Calibri"/>
          <w:sz w:val="22"/>
          <w:szCs w:val="22"/>
        </w:rPr>
      </w:pPr>
    </w:p>
    <w:p w14:paraId="548F3A3F" w14:textId="77777777" w:rsidR="002E168F" w:rsidRPr="002E168F" w:rsidRDefault="002E168F" w:rsidP="002E168F">
      <w:pPr>
        <w:jc w:val="both"/>
        <w:rPr>
          <w:rFonts w:ascii="Calibri" w:hAnsi="Calibri"/>
          <w:sz w:val="22"/>
          <w:szCs w:val="22"/>
        </w:rPr>
      </w:pPr>
      <w:r w:rsidRPr="002E168F">
        <w:rPr>
          <w:rFonts w:ascii="Calibri" w:hAnsi="Calibri"/>
          <w:sz w:val="22"/>
          <w:szCs w:val="22"/>
        </w:rPr>
        <w:t>The main designated features are</w:t>
      </w:r>
      <w:r>
        <w:rPr>
          <w:rFonts w:ascii="Calibri" w:hAnsi="Calibri"/>
          <w:sz w:val="22"/>
          <w:szCs w:val="22"/>
        </w:rPr>
        <w:t>:</w:t>
      </w:r>
    </w:p>
    <w:p w14:paraId="15BA61F9" w14:textId="77777777" w:rsidR="002E168F" w:rsidRPr="002E168F" w:rsidRDefault="002E168F" w:rsidP="002E168F">
      <w:pPr>
        <w:jc w:val="both"/>
        <w:rPr>
          <w:rFonts w:ascii="Calibri" w:hAnsi="Calibri"/>
          <w:sz w:val="22"/>
          <w:szCs w:val="22"/>
        </w:rPr>
      </w:pPr>
      <w:r w:rsidRPr="002E168F">
        <w:rPr>
          <w:rFonts w:ascii="Calibri" w:hAnsi="Calibri"/>
          <w:sz w:val="22"/>
          <w:szCs w:val="22"/>
        </w:rPr>
        <w:tab/>
      </w:r>
    </w:p>
    <w:p w14:paraId="2A4D5431" w14:textId="77777777" w:rsidR="002E168F" w:rsidRDefault="002E168F" w:rsidP="002E168F">
      <w:pPr>
        <w:pStyle w:val="ListParagraph"/>
        <w:numPr>
          <w:ilvl w:val="0"/>
          <w:numId w:val="21"/>
        </w:numPr>
        <w:jc w:val="both"/>
        <w:rPr>
          <w:rFonts w:ascii="Calibri" w:hAnsi="Calibri"/>
          <w:sz w:val="22"/>
          <w:szCs w:val="22"/>
        </w:rPr>
      </w:pPr>
      <w:r w:rsidRPr="002E168F">
        <w:rPr>
          <w:rFonts w:ascii="Calibri" w:hAnsi="Calibri"/>
          <w:sz w:val="22"/>
          <w:szCs w:val="22"/>
        </w:rPr>
        <w:t>Upland oak woodland</w:t>
      </w:r>
    </w:p>
    <w:p w14:paraId="73A3A142" w14:textId="77777777" w:rsidR="002E168F" w:rsidRDefault="002E168F" w:rsidP="002E168F">
      <w:pPr>
        <w:pStyle w:val="ListParagraph"/>
        <w:numPr>
          <w:ilvl w:val="0"/>
          <w:numId w:val="21"/>
        </w:numPr>
        <w:jc w:val="both"/>
        <w:rPr>
          <w:rFonts w:ascii="Calibri" w:hAnsi="Calibri"/>
          <w:sz w:val="22"/>
          <w:szCs w:val="22"/>
        </w:rPr>
      </w:pPr>
      <w:r w:rsidRPr="002E168F">
        <w:rPr>
          <w:rFonts w:ascii="Calibri" w:hAnsi="Calibri"/>
          <w:sz w:val="22"/>
          <w:szCs w:val="22"/>
        </w:rPr>
        <w:t>Western acidic oak woodland</w:t>
      </w:r>
    </w:p>
    <w:p w14:paraId="676E496D" w14:textId="77777777" w:rsidR="002E168F" w:rsidRDefault="002E168F" w:rsidP="002E168F">
      <w:pPr>
        <w:pStyle w:val="ListParagraph"/>
        <w:numPr>
          <w:ilvl w:val="0"/>
          <w:numId w:val="21"/>
        </w:numPr>
        <w:jc w:val="both"/>
        <w:rPr>
          <w:rFonts w:ascii="Calibri" w:hAnsi="Calibri"/>
          <w:sz w:val="22"/>
          <w:szCs w:val="22"/>
        </w:rPr>
      </w:pPr>
      <w:r w:rsidRPr="002E168F">
        <w:rPr>
          <w:rFonts w:ascii="Calibri" w:hAnsi="Calibri"/>
          <w:sz w:val="22"/>
          <w:szCs w:val="22"/>
        </w:rPr>
        <w:t>Wet Woodland</w:t>
      </w:r>
    </w:p>
    <w:p w14:paraId="0D03BC88" w14:textId="77777777" w:rsidR="002E168F" w:rsidRPr="002E168F" w:rsidRDefault="002E168F" w:rsidP="002E168F">
      <w:pPr>
        <w:pStyle w:val="ListParagraph"/>
        <w:numPr>
          <w:ilvl w:val="0"/>
          <w:numId w:val="21"/>
        </w:numPr>
        <w:jc w:val="both"/>
        <w:rPr>
          <w:rFonts w:ascii="Calibri" w:hAnsi="Calibri"/>
          <w:sz w:val="22"/>
          <w:szCs w:val="22"/>
        </w:rPr>
      </w:pPr>
      <w:r w:rsidRPr="002E168F">
        <w:rPr>
          <w:rFonts w:ascii="Calibri" w:hAnsi="Calibri"/>
          <w:sz w:val="22"/>
          <w:szCs w:val="22"/>
        </w:rPr>
        <w:t>Raised Bog</w:t>
      </w:r>
    </w:p>
    <w:p w14:paraId="63647064" w14:textId="77777777" w:rsidR="00060E1A" w:rsidRDefault="00060E1A" w:rsidP="00B456CE">
      <w:pPr>
        <w:jc w:val="both"/>
        <w:rPr>
          <w:rFonts w:asciiTheme="minorHAnsi" w:hAnsiTheme="minorHAnsi"/>
          <w:sz w:val="22"/>
          <w:szCs w:val="22"/>
        </w:rPr>
      </w:pPr>
    </w:p>
    <w:p w14:paraId="1F389501" w14:textId="77777777" w:rsidR="002E168F" w:rsidRPr="002E168F" w:rsidRDefault="002E168F" w:rsidP="00B456CE">
      <w:pPr>
        <w:jc w:val="both"/>
        <w:rPr>
          <w:rFonts w:ascii="Calibri" w:hAnsi="Calibri"/>
          <w:sz w:val="22"/>
          <w:szCs w:val="22"/>
        </w:rPr>
      </w:pPr>
      <w:r w:rsidRPr="002E168F">
        <w:rPr>
          <w:rFonts w:ascii="Calibri" w:hAnsi="Calibri"/>
          <w:sz w:val="22"/>
          <w:szCs w:val="22"/>
        </w:rPr>
        <w:t>Each designated site has its ow</w:t>
      </w:r>
      <w:r w:rsidR="000E4C4B">
        <w:rPr>
          <w:rFonts w:ascii="Calibri" w:hAnsi="Calibri"/>
          <w:sz w:val="22"/>
          <w:szCs w:val="22"/>
        </w:rPr>
        <w:t>n Conservation Objectives (see A</w:t>
      </w:r>
      <w:r w:rsidRPr="002E168F">
        <w:rPr>
          <w:rFonts w:ascii="Calibri" w:hAnsi="Calibri"/>
          <w:sz w:val="22"/>
          <w:szCs w:val="22"/>
        </w:rPr>
        <w:t xml:space="preserve">ppendix 2). In general this involves promoting natural regeneration to take place, whilst achieving a healthy ground flora layer to the benefit of wildlife. </w:t>
      </w:r>
    </w:p>
    <w:p w14:paraId="58B917AF" w14:textId="77777777" w:rsidR="00F15AD0" w:rsidRPr="002A09AB" w:rsidRDefault="00F15AD0" w:rsidP="00B456CE">
      <w:pPr>
        <w:jc w:val="both"/>
        <w:rPr>
          <w:rFonts w:asciiTheme="minorHAnsi" w:hAnsiTheme="minorHAnsi"/>
          <w:b/>
          <w:szCs w:val="22"/>
          <w:u w:val="single"/>
        </w:rPr>
      </w:pPr>
      <w:r w:rsidRPr="002A09AB">
        <w:rPr>
          <w:rFonts w:asciiTheme="minorHAnsi" w:hAnsiTheme="minorHAnsi"/>
          <w:b/>
          <w:szCs w:val="22"/>
          <w:u w:val="single"/>
        </w:rPr>
        <w:lastRenderedPageBreak/>
        <w:t>Data Gathering</w:t>
      </w:r>
    </w:p>
    <w:p w14:paraId="4FCE89FC" w14:textId="77777777" w:rsidR="00F15AD0" w:rsidRPr="004409FA" w:rsidRDefault="00F15AD0" w:rsidP="00B456CE">
      <w:pPr>
        <w:jc w:val="both"/>
        <w:rPr>
          <w:rFonts w:asciiTheme="minorHAnsi" w:hAnsiTheme="minorHAnsi"/>
          <w:b/>
          <w:sz w:val="22"/>
          <w:szCs w:val="22"/>
          <w:u w:val="single"/>
        </w:rPr>
      </w:pPr>
    </w:p>
    <w:p w14:paraId="41907A97" w14:textId="77777777" w:rsidR="00F15AD0" w:rsidRDefault="006817C6" w:rsidP="00B456CE">
      <w:pPr>
        <w:jc w:val="both"/>
        <w:rPr>
          <w:rFonts w:asciiTheme="minorHAnsi" w:hAnsiTheme="minorHAnsi"/>
          <w:sz w:val="22"/>
          <w:szCs w:val="22"/>
          <w:u w:val="single"/>
        </w:rPr>
      </w:pPr>
      <w:r>
        <w:rPr>
          <w:rFonts w:asciiTheme="minorHAnsi" w:hAnsiTheme="minorHAnsi"/>
          <w:sz w:val="22"/>
          <w:szCs w:val="22"/>
          <w:u w:val="single"/>
        </w:rPr>
        <w:t xml:space="preserve">Habitat Monitoring – </w:t>
      </w:r>
      <w:r w:rsidR="00645A68">
        <w:rPr>
          <w:rFonts w:asciiTheme="minorHAnsi" w:hAnsiTheme="minorHAnsi"/>
          <w:sz w:val="22"/>
          <w:szCs w:val="22"/>
          <w:u w:val="single"/>
        </w:rPr>
        <w:t>Woodland Profile S</w:t>
      </w:r>
      <w:r w:rsidR="00645A68" w:rsidRPr="00645A68">
        <w:rPr>
          <w:rFonts w:asciiTheme="minorHAnsi" w:hAnsiTheme="minorHAnsi"/>
          <w:sz w:val="22"/>
          <w:szCs w:val="22"/>
          <w:u w:val="single"/>
        </w:rPr>
        <w:t xml:space="preserve">urvey (WPS) &amp; </w:t>
      </w:r>
      <w:r w:rsidRPr="00645A68">
        <w:rPr>
          <w:rFonts w:asciiTheme="minorHAnsi" w:hAnsiTheme="minorHAnsi"/>
          <w:sz w:val="22"/>
          <w:szCs w:val="22"/>
          <w:u w:val="single"/>
        </w:rPr>
        <w:t>Herbivore Impact Assessment Surveys</w:t>
      </w:r>
    </w:p>
    <w:p w14:paraId="5EBBB7DD" w14:textId="77777777" w:rsidR="00F15AD0" w:rsidRPr="00F15AD0" w:rsidRDefault="00F15AD0" w:rsidP="00B456CE">
      <w:pPr>
        <w:jc w:val="both"/>
        <w:rPr>
          <w:rFonts w:asciiTheme="minorHAnsi" w:hAnsiTheme="minorHAnsi"/>
          <w:sz w:val="22"/>
          <w:szCs w:val="22"/>
          <w:u w:val="single"/>
        </w:rPr>
      </w:pPr>
    </w:p>
    <w:p w14:paraId="62897E49" w14:textId="77777777" w:rsidR="006817C6" w:rsidRPr="00C50655" w:rsidRDefault="006817C6" w:rsidP="00B456CE">
      <w:pPr>
        <w:jc w:val="both"/>
        <w:rPr>
          <w:rFonts w:asciiTheme="minorHAnsi" w:hAnsiTheme="minorHAnsi"/>
          <w:i/>
          <w:sz w:val="22"/>
          <w:szCs w:val="22"/>
        </w:rPr>
      </w:pPr>
      <w:r w:rsidRPr="00C50655">
        <w:rPr>
          <w:rFonts w:asciiTheme="minorHAnsi" w:hAnsiTheme="minorHAnsi"/>
          <w:i/>
          <w:sz w:val="22"/>
          <w:szCs w:val="22"/>
        </w:rPr>
        <w:t>Historical Monitoring</w:t>
      </w:r>
      <w:r w:rsidR="00BA65DC" w:rsidRPr="00C50655">
        <w:rPr>
          <w:rFonts w:asciiTheme="minorHAnsi" w:hAnsiTheme="minorHAnsi"/>
          <w:i/>
          <w:sz w:val="22"/>
          <w:szCs w:val="22"/>
        </w:rPr>
        <w:t xml:space="preserve"> (baseline data)</w:t>
      </w:r>
    </w:p>
    <w:p w14:paraId="4FBEB107" w14:textId="77777777" w:rsidR="006817C6" w:rsidRDefault="006817C6" w:rsidP="00B456CE">
      <w:pPr>
        <w:jc w:val="both"/>
        <w:rPr>
          <w:rFonts w:asciiTheme="minorHAnsi" w:hAnsiTheme="minorHAnsi"/>
          <w:sz w:val="22"/>
          <w:szCs w:val="22"/>
        </w:rPr>
      </w:pPr>
    </w:p>
    <w:p w14:paraId="619A32B5" w14:textId="77777777" w:rsidR="00F15AD0" w:rsidRDefault="006817C6" w:rsidP="00B456CE">
      <w:pPr>
        <w:jc w:val="both"/>
        <w:rPr>
          <w:rFonts w:asciiTheme="minorHAnsi" w:hAnsiTheme="minorHAnsi"/>
          <w:sz w:val="22"/>
          <w:szCs w:val="22"/>
        </w:rPr>
      </w:pPr>
      <w:r>
        <w:rPr>
          <w:rFonts w:asciiTheme="minorHAnsi" w:hAnsiTheme="minorHAnsi"/>
          <w:sz w:val="22"/>
          <w:szCs w:val="22"/>
        </w:rPr>
        <w:t>Originally in 2008, t</w:t>
      </w:r>
      <w:r w:rsidR="00F15AD0" w:rsidRPr="004409FA">
        <w:rPr>
          <w:rFonts w:asciiTheme="minorHAnsi" w:hAnsiTheme="minorHAnsi"/>
          <w:sz w:val="22"/>
          <w:szCs w:val="22"/>
        </w:rPr>
        <w:t xml:space="preserve">hrough the Joint-Working Process, a Woodland Profile survey </w:t>
      </w:r>
      <w:r w:rsidR="001A3D59">
        <w:rPr>
          <w:rFonts w:asciiTheme="minorHAnsi" w:hAnsiTheme="minorHAnsi"/>
          <w:sz w:val="22"/>
          <w:szCs w:val="22"/>
        </w:rPr>
        <w:t xml:space="preserve">(WPS) </w:t>
      </w:r>
      <w:r w:rsidR="00F15AD0" w:rsidRPr="004409FA">
        <w:rPr>
          <w:rFonts w:asciiTheme="minorHAnsi" w:hAnsiTheme="minorHAnsi"/>
          <w:sz w:val="22"/>
          <w:szCs w:val="22"/>
        </w:rPr>
        <w:t>and Herbivore Impact Assessment</w:t>
      </w:r>
      <w:r w:rsidR="001A3D59">
        <w:rPr>
          <w:rFonts w:asciiTheme="minorHAnsi" w:hAnsiTheme="minorHAnsi"/>
          <w:sz w:val="22"/>
          <w:szCs w:val="22"/>
        </w:rPr>
        <w:t xml:space="preserve"> (HIA)</w:t>
      </w:r>
      <w:r w:rsidR="00F15AD0" w:rsidRPr="004409FA">
        <w:rPr>
          <w:rFonts w:asciiTheme="minorHAnsi" w:hAnsiTheme="minorHAnsi"/>
          <w:sz w:val="22"/>
          <w:szCs w:val="22"/>
        </w:rPr>
        <w:t xml:space="preserve"> of the Loch Lomond SAC Is</w:t>
      </w:r>
      <w:r>
        <w:rPr>
          <w:rFonts w:asciiTheme="minorHAnsi" w:hAnsiTheme="minorHAnsi"/>
          <w:sz w:val="22"/>
          <w:szCs w:val="22"/>
        </w:rPr>
        <w:t>lands (Black, 2008)</w:t>
      </w:r>
      <w:r w:rsidR="00DE6980">
        <w:rPr>
          <w:rFonts w:asciiTheme="minorHAnsi" w:hAnsiTheme="minorHAnsi"/>
          <w:sz w:val="22"/>
          <w:szCs w:val="22"/>
        </w:rPr>
        <w:t xml:space="preserve"> was conducted</w:t>
      </w:r>
      <w:r w:rsidR="00F15AD0" w:rsidRPr="004409FA">
        <w:rPr>
          <w:rFonts w:asciiTheme="minorHAnsi" w:hAnsiTheme="minorHAnsi"/>
          <w:sz w:val="22"/>
          <w:szCs w:val="22"/>
        </w:rPr>
        <w:t>. The key aim of this survey was to assess the life-class distribution of the upland oak woodland features</w:t>
      </w:r>
      <w:r>
        <w:rPr>
          <w:rFonts w:asciiTheme="minorHAnsi" w:hAnsiTheme="minorHAnsi"/>
          <w:sz w:val="22"/>
          <w:szCs w:val="22"/>
        </w:rPr>
        <w:t>,</w:t>
      </w:r>
      <w:r w:rsidR="00F15AD0" w:rsidRPr="004409FA">
        <w:rPr>
          <w:rFonts w:asciiTheme="minorHAnsi" w:hAnsiTheme="minorHAnsi"/>
          <w:sz w:val="22"/>
          <w:szCs w:val="22"/>
        </w:rPr>
        <w:t xml:space="preserve"> and to assess </w:t>
      </w:r>
      <w:r>
        <w:rPr>
          <w:rFonts w:asciiTheme="minorHAnsi" w:hAnsiTheme="minorHAnsi"/>
          <w:sz w:val="22"/>
          <w:szCs w:val="22"/>
        </w:rPr>
        <w:t>the nature and extent of</w:t>
      </w:r>
      <w:r w:rsidR="00F15AD0" w:rsidRPr="004409FA">
        <w:rPr>
          <w:rFonts w:asciiTheme="minorHAnsi" w:hAnsiTheme="minorHAnsi"/>
          <w:sz w:val="22"/>
          <w:szCs w:val="22"/>
        </w:rPr>
        <w:t xml:space="preserve"> herbivore impacts on achieving the conservation objectives of the islands.</w:t>
      </w:r>
      <w:r>
        <w:rPr>
          <w:rFonts w:asciiTheme="minorHAnsi" w:hAnsiTheme="minorHAnsi"/>
          <w:sz w:val="22"/>
          <w:szCs w:val="22"/>
        </w:rPr>
        <w:t xml:space="preserve"> </w:t>
      </w:r>
      <w:r w:rsidR="00F15AD0" w:rsidRPr="004409FA">
        <w:rPr>
          <w:rFonts w:asciiTheme="minorHAnsi" w:hAnsiTheme="minorHAnsi"/>
          <w:sz w:val="22"/>
          <w:szCs w:val="22"/>
        </w:rPr>
        <w:t xml:space="preserve">This survey highlighted that herbivores, along with canopy cover, bracken and non-native fauna and flora were having an adverse effect on the regeneration potential. Damage by herbivores was mainly attributed to </w:t>
      </w:r>
      <w:r w:rsidR="00DE6980" w:rsidRPr="004409FA">
        <w:rPr>
          <w:rFonts w:asciiTheme="minorHAnsi" w:hAnsiTheme="minorHAnsi"/>
          <w:sz w:val="22"/>
          <w:szCs w:val="22"/>
        </w:rPr>
        <w:t>deer</w:t>
      </w:r>
      <w:r w:rsidR="00F15AD0" w:rsidRPr="004409FA">
        <w:rPr>
          <w:rFonts w:asciiTheme="minorHAnsi" w:hAnsiTheme="minorHAnsi"/>
          <w:sz w:val="22"/>
          <w:szCs w:val="22"/>
        </w:rPr>
        <w:t xml:space="preserve"> </w:t>
      </w:r>
      <w:r>
        <w:rPr>
          <w:rFonts w:asciiTheme="minorHAnsi" w:hAnsiTheme="minorHAnsi"/>
          <w:sz w:val="22"/>
          <w:szCs w:val="22"/>
        </w:rPr>
        <w:t xml:space="preserve">and to a lesser extent by </w:t>
      </w:r>
      <w:r w:rsidR="00F15AD0" w:rsidRPr="004409FA">
        <w:rPr>
          <w:rFonts w:asciiTheme="minorHAnsi" w:hAnsiTheme="minorHAnsi"/>
          <w:sz w:val="22"/>
          <w:szCs w:val="22"/>
        </w:rPr>
        <w:t>livestock and w</w:t>
      </w:r>
      <w:r>
        <w:rPr>
          <w:rFonts w:asciiTheme="minorHAnsi" w:hAnsiTheme="minorHAnsi"/>
          <w:sz w:val="22"/>
          <w:szCs w:val="22"/>
        </w:rPr>
        <w:t>allabies</w:t>
      </w:r>
      <w:r w:rsidR="00F15AD0" w:rsidRPr="004409FA">
        <w:rPr>
          <w:rFonts w:asciiTheme="minorHAnsi" w:hAnsiTheme="minorHAnsi"/>
          <w:sz w:val="22"/>
          <w:szCs w:val="22"/>
        </w:rPr>
        <w:t>. While some browsing of seedlings/ saplings does benefit the character and c</w:t>
      </w:r>
      <w:r>
        <w:rPr>
          <w:rFonts w:asciiTheme="minorHAnsi" w:hAnsiTheme="minorHAnsi"/>
          <w:sz w:val="22"/>
          <w:szCs w:val="22"/>
        </w:rPr>
        <w:t>onservation value of trees to native</w:t>
      </w:r>
      <w:r w:rsidR="00F15AD0" w:rsidRPr="004409FA">
        <w:rPr>
          <w:rFonts w:asciiTheme="minorHAnsi" w:hAnsiTheme="minorHAnsi"/>
          <w:sz w:val="22"/>
          <w:szCs w:val="22"/>
        </w:rPr>
        <w:t xml:space="preserve"> woodland, these impacts need to be kept low enough to allow seedlings to establish.  </w:t>
      </w:r>
      <w:r w:rsidR="00DE6980" w:rsidRPr="004409FA">
        <w:rPr>
          <w:rFonts w:asciiTheme="minorHAnsi" w:hAnsiTheme="minorHAnsi"/>
          <w:sz w:val="22"/>
          <w:szCs w:val="22"/>
        </w:rPr>
        <w:t>Brow</w:t>
      </w:r>
      <w:r w:rsidR="00DE6980">
        <w:rPr>
          <w:rFonts w:asciiTheme="minorHAnsi" w:hAnsiTheme="minorHAnsi"/>
          <w:sz w:val="22"/>
          <w:szCs w:val="22"/>
        </w:rPr>
        <w:t>sing impacts varied across the islands. These results from 2008 were used as a base-line.</w:t>
      </w:r>
    </w:p>
    <w:p w14:paraId="7398296F" w14:textId="77777777" w:rsidR="00DE6980" w:rsidRDefault="00DE6980" w:rsidP="00B456CE">
      <w:pPr>
        <w:jc w:val="both"/>
        <w:rPr>
          <w:rFonts w:asciiTheme="minorHAnsi" w:hAnsiTheme="minorHAnsi"/>
          <w:sz w:val="22"/>
          <w:szCs w:val="22"/>
        </w:rPr>
      </w:pPr>
    </w:p>
    <w:p w14:paraId="2F7A85CE" w14:textId="77777777" w:rsidR="00DE6980" w:rsidRPr="00C50655" w:rsidRDefault="00C50655" w:rsidP="00B456CE">
      <w:pPr>
        <w:jc w:val="both"/>
        <w:rPr>
          <w:rFonts w:asciiTheme="minorHAnsi" w:hAnsiTheme="minorHAnsi"/>
          <w:i/>
          <w:sz w:val="22"/>
          <w:szCs w:val="22"/>
        </w:rPr>
      </w:pPr>
      <w:r>
        <w:rPr>
          <w:rFonts w:asciiTheme="minorHAnsi" w:hAnsiTheme="minorHAnsi"/>
          <w:i/>
          <w:sz w:val="22"/>
          <w:szCs w:val="22"/>
        </w:rPr>
        <w:t>Previous</w:t>
      </w:r>
      <w:r w:rsidR="00F4283F">
        <w:rPr>
          <w:rFonts w:asciiTheme="minorHAnsi" w:hAnsiTheme="minorHAnsi"/>
          <w:i/>
          <w:sz w:val="22"/>
          <w:szCs w:val="22"/>
        </w:rPr>
        <w:t xml:space="preserve"> Monitoring (2011 -2013</w:t>
      </w:r>
      <w:r w:rsidR="00BA65DC" w:rsidRPr="00C50655">
        <w:rPr>
          <w:rFonts w:asciiTheme="minorHAnsi" w:hAnsiTheme="minorHAnsi"/>
          <w:i/>
          <w:sz w:val="22"/>
          <w:szCs w:val="22"/>
        </w:rPr>
        <w:t>)</w:t>
      </w:r>
    </w:p>
    <w:p w14:paraId="0A6BFAB1" w14:textId="77777777" w:rsidR="00BA65DC" w:rsidRDefault="00BA65DC" w:rsidP="00B456CE">
      <w:pPr>
        <w:jc w:val="both"/>
        <w:rPr>
          <w:rFonts w:asciiTheme="minorHAnsi" w:hAnsiTheme="minorHAnsi"/>
          <w:b/>
          <w:sz w:val="22"/>
          <w:szCs w:val="22"/>
        </w:rPr>
      </w:pPr>
    </w:p>
    <w:p w14:paraId="6B7D1D62" w14:textId="78B20813" w:rsidR="00F4283F" w:rsidRDefault="00BA65DC" w:rsidP="00B456CE">
      <w:pPr>
        <w:jc w:val="both"/>
        <w:rPr>
          <w:rFonts w:asciiTheme="minorHAnsi" w:hAnsiTheme="minorHAnsi"/>
          <w:color w:val="000000"/>
          <w:sz w:val="22"/>
          <w:szCs w:val="22"/>
        </w:rPr>
      </w:pPr>
      <w:r>
        <w:rPr>
          <w:rFonts w:asciiTheme="minorHAnsi" w:hAnsiTheme="minorHAnsi"/>
          <w:sz w:val="22"/>
          <w:szCs w:val="22"/>
        </w:rPr>
        <w:t xml:space="preserve">Additional </w:t>
      </w:r>
      <w:r w:rsidR="001A3D59">
        <w:rPr>
          <w:rFonts w:asciiTheme="minorHAnsi" w:hAnsiTheme="minorHAnsi"/>
          <w:sz w:val="22"/>
          <w:szCs w:val="22"/>
        </w:rPr>
        <w:t xml:space="preserve">WPS &amp; </w:t>
      </w:r>
      <w:r>
        <w:rPr>
          <w:rFonts w:asciiTheme="minorHAnsi" w:hAnsiTheme="minorHAnsi"/>
          <w:sz w:val="22"/>
          <w:szCs w:val="22"/>
        </w:rPr>
        <w:t>H.I.A</w:t>
      </w:r>
      <w:r w:rsidR="001E3D9E">
        <w:rPr>
          <w:rFonts w:asciiTheme="minorHAnsi" w:hAnsiTheme="minorHAnsi"/>
          <w:sz w:val="22"/>
          <w:szCs w:val="22"/>
        </w:rPr>
        <w:t xml:space="preserve"> surveying were</w:t>
      </w:r>
      <w:r w:rsidR="00062754">
        <w:rPr>
          <w:rFonts w:asciiTheme="minorHAnsi" w:hAnsiTheme="minorHAnsi"/>
          <w:sz w:val="22"/>
          <w:szCs w:val="22"/>
        </w:rPr>
        <w:t xml:space="preserve"> conducted by LLTNP, </w:t>
      </w:r>
      <w:r w:rsidR="00062754" w:rsidRPr="00062754">
        <w:rPr>
          <w:rFonts w:asciiTheme="minorHAnsi" w:hAnsiTheme="minorHAnsi"/>
          <w:color w:val="7030A0"/>
          <w:sz w:val="22"/>
          <w:szCs w:val="22"/>
        </w:rPr>
        <w:t>NatureScot</w:t>
      </w:r>
      <w:r w:rsidR="001A3D59">
        <w:rPr>
          <w:rFonts w:asciiTheme="minorHAnsi" w:hAnsiTheme="minorHAnsi"/>
          <w:sz w:val="22"/>
          <w:szCs w:val="22"/>
        </w:rPr>
        <w:t xml:space="preserve"> (Jimmy </w:t>
      </w:r>
      <w:r w:rsidR="001A3D59" w:rsidRPr="001A3D59">
        <w:rPr>
          <w:rFonts w:asciiTheme="minorHAnsi" w:hAnsiTheme="minorHAnsi"/>
          <w:sz w:val="22"/>
          <w:szCs w:val="22"/>
        </w:rPr>
        <w:t xml:space="preserve">Irvine) and Area &amp; NNR staff </w:t>
      </w:r>
      <w:r w:rsidRPr="001A3D59">
        <w:rPr>
          <w:rFonts w:asciiTheme="minorHAnsi" w:hAnsiTheme="minorHAnsi"/>
          <w:sz w:val="22"/>
          <w:szCs w:val="22"/>
        </w:rPr>
        <w:t xml:space="preserve">in 2011, 2012, </w:t>
      </w:r>
      <w:r w:rsidR="001A3D59" w:rsidRPr="001A3D59">
        <w:rPr>
          <w:rFonts w:asciiTheme="minorHAnsi" w:hAnsiTheme="minorHAnsi"/>
          <w:sz w:val="22"/>
          <w:szCs w:val="22"/>
        </w:rPr>
        <w:t xml:space="preserve">and </w:t>
      </w:r>
      <w:r w:rsidRPr="001A3D59">
        <w:rPr>
          <w:rFonts w:asciiTheme="minorHAnsi" w:hAnsiTheme="minorHAnsi"/>
          <w:sz w:val="22"/>
          <w:szCs w:val="22"/>
        </w:rPr>
        <w:t xml:space="preserve">2013; this </w:t>
      </w:r>
      <w:r w:rsidR="009C04AB">
        <w:rPr>
          <w:rFonts w:asciiTheme="minorHAnsi" w:hAnsiTheme="minorHAnsi"/>
          <w:sz w:val="22"/>
          <w:szCs w:val="22"/>
        </w:rPr>
        <w:t>approach helps to keep a level o</w:t>
      </w:r>
      <w:r w:rsidRPr="001A3D59">
        <w:rPr>
          <w:rFonts w:asciiTheme="minorHAnsi" w:hAnsiTheme="minorHAnsi"/>
          <w:sz w:val="22"/>
          <w:szCs w:val="22"/>
        </w:rPr>
        <w:t>f consistency</w:t>
      </w:r>
      <w:r w:rsidR="001A3D59">
        <w:rPr>
          <w:rFonts w:asciiTheme="minorHAnsi" w:hAnsiTheme="minorHAnsi"/>
          <w:sz w:val="22"/>
          <w:szCs w:val="22"/>
        </w:rPr>
        <w:t xml:space="preserve"> (these r</w:t>
      </w:r>
      <w:r w:rsidR="00062754">
        <w:rPr>
          <w:rFonts w:asciiTheme="minorHAnsi" w:hAnsiTheme="minorHAnsi"/>
          <w:sz w:val="22"/>
          <w:szCs w:val="22"/>
        </w:rPr>
        <w:t xml:space="preserve">eports can be requested from </w:t>
      </w:r>
      <w:r w:rsidR="00062754" w:rsidRPr="00062754">
        <w:rPr>
          <w:rFonts w:asciiTheme="minorHAnsi" w:hAnsiTheme="minorHAnsi"/>
          <w:color w:val="7030A0"/>
          <w:sz w:val="22"/>
          <w:szCs w:val="22"/>
        </w:rPr>
        <w:t>NatureScot</w:t>
      </w:r>
      <w:r w:rsidR="001A3D59">
        <w:rPr>
          <w:rFonts w:asciiTheme="minorHAnsi" w:hAnsiTheme="minorHAnsi"/>
          <w:sz w:val="22"/>
          <w:szCs w:val="22"/>
        </w:rPr>
        <w:t>)</w:t>
      </w:r>
      <w:r w:rsidRPr="001A3D59">
        <w:rPr>
          <w:rFonts w:asciiTheme="minorHAnsi" w:hAnsiTheme="minorHAnsi"/>
          <w:sz w:val="22"/>
          <w:szCs w:val="22"/>
        </w:rPr>
        <w:t xml:space="preserve">. </w:t>
      </w:r>
      <w:r w:rsidR="001A3D59" w:rsidRPr="001A3D59">
        <w:rPr>
          <w:rFonts w:asciiTheme="minorHAnsi" w:hAnsiTheme="minorHAnsi"/>
          <w:color w:val="000000"/>
          <w:sz w:val="22"/>
          <w:szCs w:val="22"/>
        </w:rPr>
        <w:t>Please note</w:t>
      </w:r>
      <w:r w:rsidR="001A3D59">
        <w:rPr>
          <w:rFonts w:asciiTheme="minorHAnsi" w:hAnsiTheme="minorHAnsi"/>
          <w:color w:val="000000"/>
          <w:sz w:val="22"/>
          <w:szCs w:val="22"/>
        </w:rPr>
        <w:t>, it i</w:t>
      </w:r>
      <w:r w:rsidR="001A3D59" w:rsidRPr="001A3D59">
        <w:rPr>
          <w:rFonts w:asciiTheme="minorHAnsi" w:hAnsiTheme="minorHAnsi"/>
          <w:color w:val="000000"/>
          <w:sz w:val="22"/>
          <w:szCs w:val="22"/>
        </w:rPr>
        <w:t>s not annual monitoring as such – it was done for 3 consecutive years to try and get people considering the info</w:t>
      </w:r>
      <w:r w:rsidR="001A3D59">
        <w:rPr>
          <w:rFonts w:asciiTheme="minorHAnsi" w:hAnsiTheme="minorHAnsi"/>
          <w:color w:val="000000"/>
          <w:sz w:val="22"/>
          <w:szCs w:val="22"/>
        </w:rPr>
        <w:t>rmation and supporting the need to reduce</w:t>
      </w:r>
      <w:r w:rsidR="001A3D59" w:rsidRPr="001A3D59">
        <w:rPr>
          <w:rFonts w:asciiTheme="minorHAnsi" w:hAnsiTheme="minorHAnsi"/>
          <w:color w:val="000000"/>
          <w:sz w:val="22"/>
          <w:szCs w:val="22"/>
        </w:rPr>
        <w:t xml:space="preserve"> the </w:t>
      </w:r>
      <w:r w:rsidR="001A3D59">
        <w:rPr>
          <w:rFonts w:asciiTheme="minorHAnsi" w:hAnsiTheme="minorHAnsi"/>
          <w:color w:val="000000"/>
          <w:sz w:val="22"/>
          <w:szCs w:val="22"/>
        </w:rPr>
        <w:t xml:space="preserve">deer </w:t>
      </w:r>
      <w:r w:rsidR="001A3D59" w:rsidRPr="001A3D59">
        <w:rPr>
          <w:rFonts w:asciiTheme="minorHAnsi" w:hAnsiTheme="minorHAnsi"/>
          <w:color w:val="000000"/>
          <w:sz w:val="22"/>
          <w:szCs w:val="22"/>
        </w:rPr>
        <w:t>population</w:t>
      </w:r>
      <w:r w:rsidR="001A3D59">
        <w:rPr>
          <w:rFonts w:asciiTheme="minorHAnsi" w:hAnsiTheme="minorHAnsi"/>
          <w:color w:val="000000"/>
          <w:sz w:val="22"/>
          <w:szCs w:val="22"/>
        </w:rPr>
        <w:t xml:space="preserve">.  </w:t>
      </w:r>
    </w:p>
    <w:p w14:paraId="39DD2493" w14:textId="77777777" w:rsidR="00F4283F" w:rsidRDefault="00F4283F" w:rsidP="00B456CE">
      <w:pPr>
        <w:jc w:val="both"/>
        <w:rPr>
          <w:rFonts w:asciiTheme="minorHAnsi" w:hAnsiTheme="minorHAnsi"/>
          <w:color w:val="000000"/>
          <w:sz w:val="22"/>
          <w:szCs w:val="22"/>
        </w:rPr>
      </w:pPr>
    </w:p>
    <w:p w14:paraId="73D0EB7F" w14:textId="77777777" w:rsidR="00F4283F" w:rsidRPr="00F4283F" w:rsidRDefault="00F4283F" w:rsidP="00B456CE">
      <w:pPr>
        <w:jc w:val="both"/>
        <w:rPr>
          <w:rFonts w:asciiTheme="minorHAnsi" w:hAnsiTheme="minorHAnsi"/>
          <w:i/>
          <w:color w:val="000000"/>
          <w:sz w:val="22"/>
          <w:szCs w:val="22"/>
        </w:rPr>
      </w:pPr>
      <w:r w:rsidRPr="00F4283F">
        <w:rPr>
          <w:rFonts w:asciiTheme="minorHAnsi" w:hAnsiTheme="minorHAnsi"/>
          <w:i/>
          <w:sz w:val="22"/>
          <w:szCs w:val="22"/>
        </w:rPr>
        <w:t>Assessing Herbivore Impacts in Woodlands: A Subjective Method</w:t>
      </w:r>
      <w:r w:rsidR="00645A68">
        <w:rPr>
          <w:rFonts w:asciiTheme="minorHAnsi" w:hAnsiTheme="minorHAnsi"/>
          <w:i/>
          <w:sz w:val="22"/>
          <w:szCs w:val="22"/>
        </w:rPr>
        <w:t xml:space="preserve"> (2015)</w:t>
      </w:r>
    </w:p>
    <w:p w14:paraId="30E76E02" w14:textId="77777777" w:rsidR="00F4283F" w:rsidRDefault="00F4283F" w:rsidP="00B456CE">
      <w:pPr>
        <w:jc w:val="both"/>
        <w:rPr>
          <w:rFonts w:asciiTheme="minorHAnsi" w:hAnsiTheme="minorHAnsi"/>
          <w:color w:val="000000"/>
          <w:sz w:val="22"/>
          <w:szCs w:val="22"/>
        </w:rPr>
      </w:pPr>
    </w:p>
    <w:p w14:paraId="39741AC5" w14:textId="77777777" w:rsidR="00F4283F" w:rsidRPr="00645A68" w:rsidRDefault="0044341D" w:rsidP="00645A68">
      <w:pPr>
        <w:jc w:val="both"/>
        <w:rPr>
          <w:rFonts w:asciiTheme="minorHAnsi" w:hAnsiTheme="minorHAnsi"/>
          <w:sz w:val="22"/>
          <w:szCs w:val="22"/>
        </w:rPr>
      </w:pPr>
      <w:r>
        <w:rPr>
          <w:rFonts w:asciiTheme="minorHAnsi" w:hAnsiTheme="minorHAnsi"/>
          <w:color w:val="000000"/>
          <w:sz w:val="22"/>
          <w:szCs w:val="22"/>
        </w:rPr>
        <w:t xml:space="preserve">In 2014, </w:t>
      </w:r>
      <w:r>
        <w:rPr>
          <w:rFonts w:asciiTheme="minorHAnsi" w:hAnsiTheme="minorHAnsi"/>
          <w:sz w:val="22"/>
          <w:szCs w:val="22"/>
        </w:rPr>
        <w:t>the Woodland Profile Survey (which provided our baseline data) was superseded by the “Assessing Herbivore Impacts in Woodlands: A Subjective Method (</w:t>
      </w:r>
      <w:r w:rsidR="00684407">
        <w:rPr>
          <w:rFonts w:asciiTheme="minorHAnsi" w:hAnsiTheme="minorHAnsi"/>
          <w:sz w:val="22"/>
          <w:szCs w:val="22"/>
        </w:rPr>
        <w:t xml:space="preserve">Armstrong et al </w:t>
      </w:r>
      <w:r>
        <w:rPr>
          <w:rFonts w:asciiTheme="minorHAnsi" w:hAnsiTheme="minorHAnsi"/>
          <w:sz w:val="22"/>
          <w:szCs w:val="22"/>
        </w:rPr>
        <w:t>2014)”</w:t>
      </w:r>
      <w:r w:rsidR="00645A68">
        <w:rPr>
          <w:rFonts w:asciiTheme="minorHAnsi" w:hAnsiTheme="minorHAnsi"/>
          <w:sz w:val="22"/>
          <w:szCs w:val="22"/>
        </w:rPr>
        <w:t xml:space="preserve">. </w:t>
      </w:r>
      <w:r w:rsidR="00F4283F" w:rsidRPr="00F4283F">
        <w:rPr>
          <w:rFonts w:asciiTheme="minorHAnsi" w:hAnsiTheme="minorHAnsi"/>
          <w:sz w:val="22"/>
        </w:rPr>
        <w:t>T</w:t>
      </w:r>
      <w:r w:rsidR="00645A68">
        <w:rPr>
          <w:rFonts w:asciiTheme="minorHAnsi" w:hAnsiTheme="minorHAnsi"/>
          <w:sz w:val="22"/>
        </w:rPr>
        <w:t>his</w:t>
      </w:r>
      <w:r w:rsidR="00F4283F" w:rsidRPr="00F4283F">
        <w:rPr>
          <w:rFonts w:asciiTheme="minorHAnsi" w:hAnsiTheme="minorHAnsi"/>
          <w:sz w:val="22"/>
        </w:rPr>
        <w:t xml:space="preserve"> is a method of assessing and monitoring the impact of large herbivores (cattle, sheep, deer, goats, pigs, horses) on habitats that are already wooded or may develop woodland. The method is subjective in that it is based on observations, not detailed measurements. Instead it depends on the observer paying close attention to the overall appearance of the habitat as well as to particular indicators within the habitat. The method is suitable for land managers wishing to monitor herbivore impacts on a regular basis with the aim of adjusting herbivore pressure, either by deer culling, or by adjusting the stock grazing regime, to achieve a particular woodland condition target. </w:t>
      </w:r>
    </w:p>
    <w:p w14:paraId="3633BB74" w14:textId="77777777" w:rsidR="00F4283F" w:rsidRDefault="00F4283F" w:rsidP="00B456CE">
      <w:pPr>
        <w:jc w:val="both"/>
        <w:rPr>
          <w:rFonts w:asciiTheme="minorHAnsi" w:hAnsiTheme="minorHAnsi"/>
          <w:sz w:val="22"/>
          <w:szCs w:val="22"/>
        </w:rPr>
      </w:pPr>
    </w:p>
    <w:p w14:paraId="79AB1A58" w14:textId="77777777" w:rsidR="00F4283F" w:rsidRDefault="00F4283F" w:rsidP="00F4283F">
      <w:pPr>
        <w:rPr>
          <w:rFonts w:asciiTheme="minorHAnsi" w:hAnsiTheme="minorHAnsi"/>
          <w:sz w:val="22"/>
          <w:szCs w:val="22"/>
        </w:rPr>
      </w:pPr>
      <w:r w:rsidRPr="00F4283F">
        <w:rPr>
          <w:rFonts w:asciiTheme="minorHAnsi" w:hAnsiTheme="minorHAnsi"/>
          <w:sz w:val="22"/>
          <w:szCs w:val="22"/>
        </w:rPr>
        <w:t>The method described here involves looking at:</w:t>
      </w:r>
    </w:p>
    <w:p w14:paraId="341E8D91" w14:textId="77777777" w:rsidR="00F4283F" w:rsidRPr="00F4283F" w:rsidRDefault="00F4283F" w:rsidP="00F4283F">
      <w:pPr>
        <w:rPr>
          <w:rFonts w:asciiTheme="minorHAnsi" w:hAnsiTheme="minorHAnsi"/>
          <w:sz w:val="22"/>
          <w:szCs w:val="22"/>
        </w:rPr>
      </w:pPr>
    </w:p>
    <w:p w14:paraId="1329C739" w14:textId="77777777" w:rsidR="00F4283F" w:rsidRPr="00F4283F" w:rsidRDefault="00F4283F" w:rsidP="00F4283F">
      <w:pPr>
        <w:numPr>
          <w:ilvl w:val="0"/>
          <w:numId w:val="27"/>
        </w:numPr>
        <w:rPr>
          <w:rFonts w:asciiTheme="minorHAnsi" w:hAnsiTheme="minorHAnsi"/>
          <w:sz w:val="22"/>
          <w:szCs w:val="22"/>
        </w:rPr>
      </w:pPr>
      <w:r w:rsidRPr="00F4283F">
        <w:rPr>
          <w:rStyle w:val="Strong"/>
          <w:rFonts w:asciiTheme="minorHAnsi" w:hAnsiTheme="minorHAnsi"/>
          <w:sz w:val="22"/>
          <w:szCs w:val="22"/>
        </w:rPr>
        <w:t>woodland structure</w:t>
      </w:r>
    </w:p>
    <w:p w14:paraId="44CC9D7D" w14:textId="77777777" w:rsidR="00F4283F" w:rsidRPr="00F4283F" w:rsidRDefault="00F4283F" w:rsidP="00F4283F">
      <w:pPr>
        <w:numPr>
          <w:ilvl w:val="0"/>
          <w:numId w:val="27"/>
        </w:numPr>
        <w:rPr>
          <w:rStyle w:val="Strong"/>
          <w:rFonts w:asciiTheme="minorHAnsi" w:hAnsiTheme="minorHAnsi"/>
          <w:b w:val="0"/>
          <w:sz w:val="22"/>
          <w:szCs w:val="22"/>
        </w:rPr>
      </w:pPr>
      <w:r w:rsidRPr="00F4283F">
        <w:rPr>
          <w:rStyle w:val="Strong"/>
          <w:rFonts w:asciiTheme="minorHAnsi" w:hAnsiTheme="minorHAnsi"/>
          <w:sz w:val="22"/>
          <w:szCs w:val="22"/>
        </w:rPr>
        <w:t>current</w:t>
      </w:r>
      <w:r w:rsidRPr="00F4283F">
        <w:rPr>
          <w:rFonts w:asciiTheme="minorHAnsi" w:hAnsiTheme="minorHAnsi"/>
          <w:sz w:val="22"/>
          <w:szCs w:val="22"/>
        </w:rPr>
        <w:t xml:space="preserve"> </w:t>
      </w:r>
      <w:r w:rsidRPr="00F4283F">
        <w:rPr>
          <w:rStyle w:val="Strong"/>
          <w:rFonts w:asciiTheme="minorHAnsi" w:hAnsiTheme="minorHAnsi"/>
          <w:sz w:val="22"/>
          <w:szCs w:val="22"/>
        </w:rPr>
        <w:t>herbivore impacts</w:t>
      </w:r>
    </w:p>
    <w:p w14:paraId="78C29EB2" w14:textId="77777777" w:rsidR="00F4283F" w:rsidRPr="00F4283F" w:rsidRDefault="00F4283F" w:rsidP="00F4283F">
      <w:pPr>
        <w:ind w:left="720"/>
        <w:rPr>
          <w:rFonts w:asciiTheme="minorHAnsi" w:hAnsiTheme="minorHAnsi"/>
          <w:sz w:val="22"/>
          <w:szCs w:val="22"/>
        </w:rPr>
      </w:pPr>
    </w:p>
    <w:p w14:paraId="5D4F0E25" w14:textId="77777777" w:rsidR="00F4283F" w:rsidRDefault="00F4283F" w:rsidP="00F4283F">
      <w:r w:rsidRPr="00F4283F">
        <w:rPr>
          <w:rFonts w:asciiTheme="minorHAnsi" w:hAnsiTheme="minorHAnsi"/>
          <w:sz w:val="22"/>
          <w:szCs w:val="22"/>
        </w:rPr>
        <w:t>Both of these indicators need to be determined whether or not the woodland is currently in an acceptable condition since, as well as helping to assess current condition, they will help to gauge how it might change in the future under current grazing /browsing levels.</w:t>
      </w:r>
      <w:r w:rsidRPr="00F4283F">
        <w:rPr>
          <w:rStyle w:val="Strong"/>
          <w:rFonts w:asciiTheme="minorHAnsi" w:hAnsiTheme="minorHAnsi"/>
          <w:sz w:val="22"/>
          <w:szCs w:val="22"/>
        </w:rPr>
        <w:t xml:space="preserve"> </w:t>
      </w:r>
      <w:r w:rsidRPr="00F4283F">
        <w:rPr>
          <w:rFonts w:asciiTheme="minorHAnsi" w:hAnsiTheme="minorHAnsi"/>
          <w:b/>
          <w:sz w:val="22"/>
          <w:szCs w:val="22"/>
        </w:rPr>
        <w:t>Woodland structure</w:t>
      </w:r>
      <w:r w:rsidRPr="00F4283F">
        <w:rPr>
          <w:rFonts w:asciiTheme="minorHAnsi" w:hAnsiTheme="minorHAnsi"/>
          <w:sz w:val="22"/>
          <w:szCs w:val="22"/>
        </w:rPr>
        <w:t xml:space="preserve"> reflects current and past impacts on the woodland, including those of large herbivores, and is a good indicator of current habitat condition. </w:t>
      </w:r>
      <w:r w:rsidRPr="00F4283F">
        <w:rPr>
          <w:rFonts w:asciiTheme="minorHAnsi" w:hAnsiTheme="minorHAnsi"/>
          <w:b/>
          <w:sz w:val="22"/>
          <w:szCs w:val="22"/>
        </w:rPr>
        <w:t>Current herbivore impacts</w:t>
      </w:r>
      <w:r w:rsidRPr="00F4283F">
        <w:rPr>
          <w:rFonts w:asciiTheme="minorHAnsi" w:hAnsiTheme="minorHAnsi"/>
          <w:sz w:val="22"/>
          <w:szCs w:val="22"/>
        </w:rPr>
        <w:t xml:space="preserve"> play a major role in determining how the woodland is going to change in the future. Current impact is normally, and most easily, assessed on the most recent season’s plant growth. If grazing (by domestic stock and /or deer) is occurring all year round, and the objective is to assess the </w:t>
      </w:r>
      <w:r w:rsidR="009253F1" w:rsidRPr="00F4283F">
        <w:rPr>
          <w:rFonts w:asciiTheme="minorHAnsi" w:hAnsiTheme="minorHAnsi"/>
          <w:sz w:val="22"/>
          <w:szCs w:val="22"/>
        </w:rPr>
        <w:t xml:space="preserve">pressure, </w:t>
      </w:r>
      <w:r w:rsidRPr="00F4283F">
        <w:rPr>
          <w:rFonts w:asciiTheme="minorHAnsi" w:hAnsiTheme="minorHAnsi"/>
          <w:sz w:val="22"/>
          <w:szCs w:val="22"/>
        </w:rPr>
        <w:t xml:space="preserve">overall grazing then the assessment should be carried out at the end of winter before new spring growth has started. </w:t>
      </w:r>
    </w:p>
    <w:p w14:paraId="3CDE8878" w14:textId="77777777" w:rsidR="00F4283F" w:rsidRPr="00F4283F" w:rsidRDefault="00F4283F" w:rsidP="00F4283F">
      <w:pPr>
        <w:rPr>
          <w:rFonts w:asciiTheme="minorHAnsi" w:hAnsiTheme="minorHAnsi"/>
          <w:sz w:val="22"/>
          <w:szCs w:val="22"/>
        </w:rPr>
      </w:pPr>
    </w:p>
    <w:p w14:paraId="40263411" w14:textId="77777777" w:rsidR="00F4283F" w:rsidRPr="00645A68" w:rsidRDefault="00645A68" w:rsidP="00645A68">
      <w:pPr>
        <w:pStyle w:val="ListParagraph"/>
        <w:numPr>
          <w:ilvl w:val="0"/>
          <w:numId w:val="29"/>
        </w:numPr>
        <w:jc w:val="both"/>
        <w:rPr>
          <w:rFonts w:asciiTheme="minorHAnsi" w:hAnsiTheme="minorHAnsi"/>
          <w:sz w:val="22"/>
          <w:szCs w:val="22"/>
        </w:rPr>
      </w:pPr>
      <w:r w:rsidRPr="00645A68">
        <w:rPr>
          <w:rFonts w:asciiTheme="minorHAnsi" w:hAnsiTheme="minorHAnsi"/>
          <w:sz w:val="22"/>
          <w:szCs w:val="22"/>
        </w:rPr>
        <w:t xml:space="preserve">The results of an HIA are recorded on a scale from </w:t>
      </w:r>
      <w:r w:rsidRPr="00645A68">
        <w:rPr>
          <w:rFonts w:asciiTheme="minorHAnsi" w:hAnsiTheme="minorHAnsi"/>
          <w:b/>
          <w:sz w:val="22"/>
          <w:szCs w:val="22"/>
          <w:u w:val="single"/>
        </w:rPr>
        <w:t>‘No impact’ to ‘very high’.</w:t>
      </w:r>
    </w:p>
    <w:p w14:paraId="14A84D2A" w14:textId="77777777" w:rsidR="00645A68" w:rsidRDefault="00645A68" w:rsidP="00B456CE">
      <w:pPr>
        <w:jc w:val="both"/>
        <w:rPr>
          <w:rFonts w:asciiTheme="minorHAnsi" w:hAnsiTheme="minorHAnsi"/>
          <w:color w:val="000000"/>
          <w:sz w:val="22"/>
          <w:szCs w:val="22"/>
        </w:rPr>
      </w:pPr>
    </w:p>
    <w:p w14:paraId="17A507B2" w14:textId="77777777" w:rsidR="00BA65DC" w:rsidRDefault="001A3D59" w:rsidP="00B456CE">
      <w:pPr>
        <w:jc w:val="both"/>
        <w:rPr>
          <w:rFonts w:asciiTheme="minorHAnsi" w:hAnsiTheme="minorHAnsi"/>
          <w:sz w:val="22"/>
          <w:szCs w:val="22"/>
        </w:rPr>
      </w:pPr>
      <w:r>
        <w:rPr>
          <w:rFonts w:asciiTheme="minorHAnsi" w:hAnsiTheme="minorHAnsi"/>
          <w:color w:val="000000"/>
          <w:sz w:val="22"/>
          <w:szCs w:val="22"/>
        </w:rPr>
        <w:t>T</w:t>
      </w:r>
      <w:r w:rsidRPr="001A3D59">
        <w:rPr>
          <w:rFonts w:asciiTheme="minorHAnsi" w:hAnsiTheme="minorHAnsi"/>
          <w:color w:val="000000"/>
          <w:sz w:val="22"/>
          <w:szCs w:val="22"/>
        </w:rPr>
        <w:t>he 2015 monit</w:t>
      </w:r>
      <w:r>
        <w:rPr>
          <w:rFonts w:asciiTheme="minorHAnsi" w:hAnsiTheme="minorHAnsi"/>
          <w:color w:val="000000"/>
          <w:sz w:val="22"/>
          <w:szCs w:val="22"/>
        </w:rPr>
        <w:t>oring was part of a site check/</w:t>
      </w:r>
      <w:r w:rsidRPr="001A3D59">
        <w:rPr>
          <w:rFonts w:asciiTheme="minorHAnsi" w:hAnsiTheme="minorHAnsi"/>
          <w:color w:val="000000"/>
          <w:sz w:val="22"/>
          <w:szCs w:val="22"/>
        </w:rPr>
        <w:t>S</w:t>
      </w:r>
      <w:r>
        <w:rPr>
          <w:rFonts w:asciiTheme="minorHAnsi" w:hAnsiTheme="minorHAnsi"/>
          <w:color w:val="000000"/>
          <w:sz w:val="22"/>
          <w:szCs w:val="22"/>
        </w:rPr>
        <w:t xml:space="preserve">ite </w:t>
      </w:r>
      <w:r w:rsidRPr="001A3D59">
        <w:rPr>
          <w:rFonts w:asciiTheme="minorHAnsi" w:hAnsiTheme="minorHAnsi"/>
          <w:color w:val="000000"/>
          <w:sz w:val="22"/>
          <w:szCs w:val="22"/>
        </w:rPr>
        <w:t>C</w:t>
      </w:r>
      <w:r>
        <w:rPr>
          <w:rFonts w:asciiTheme="minorHAnsi" w:hAnsiTheme="minorHAnsi"/>
          <w:color w:val="000000"/>
          <w:sz w:val="22"/>
          <w:szCs w:val="22"/>
        </w:rPr>
        <w:t xml:space="preserve">ondition </w:t>
      </w:r>
      <w:r w:rsidRPr="001A3D59">
        <w:rPr>
          <w:rFonts w:asciiTheme="minorHAnsi" w:hAnsiTheme="minorHAnsi"/>
          <w:color w:val="000000"/>
          <w:sz w:val="22"/>
          <w:szCs w:val="22"/>
        </w:rPr>
        <w:t>M</w:t>
      </w:r>
      <w:r>
        <w:rPr>
          <w:rFonts w:asciiTheme="minorHAnsi" w:hAnsiTheme="minorHAnsi"/>
          <w:color w:val="000000"/>
          <w:sz w:val="22"/>
          <w:szCs w:val="22"/>
        </w:rPr>
        <w:t>onitoring</w:t>
      </w:r>
      <w:r w:rsidRPr="001A3D59">
        <w:rPr>
          <w:rFonts w:asciiTheme="minorHAnsi" w:hAnsiTheme="minorHAnsi"/>
          <w:color w:val="000000"/>
          <w:sz w:val="22"/>
          <w:szCs w:val="22"/>
        </w:rPr>
        <w:t xml:space="preserve"> visit for the Loch Lomond Woods SAC</w:t>
      </w:r>
      <w:r>
        <w:rPr>
          <w:rFonts w:asciiTheme="minorHAnsi" w:hAnsiTheme="minorHAnsi"/>
          <w:color w:val="000000"/>
          <w:sz w:val="22"/>
          <w:szCs w:val="22"/>
        </w:rPr>
        <w:t>.</w:t>
      </w:r>
      <w:r w:rsidR="00001314">
        <w:rPr>
          <w:rFonts w:asciiTheme="minorHAnsi" w:hAnsiTheme="minorHAnsi"/>
          <w:sz w:val="22"/>
          <w:szCs w:val="22"/>
        </w:rPr>
        <w:t xml:space="preserve"> </w:t>
      </w:r>
      <w:r w:rsidR="00BA65DC">
        <w:rPr>
          <w:rFonts w:asciiTheme="minorHAnsi" w:hAnsiTheme="minorHAnsi"/>
          <w:sz w:val="22"/>
          <w:szCs w:val="22"/>
        </w:rPr>
        <w:t>F</w:t>
      </w:r>
      <w:r w:rsidR="00F04DD6">
        <w:rPr>
          <w:rFonts w:asciiTheme="minorHAnsi" w:hAnsiTheme="minorHAnsi"/>
          <w:sz w:val="22"/>
          <w:szCs w:val="22"/>
        </w:rPr>
        <w:t>ull reports</w:t>
      </w:r>
      <w:r w:rsidR="004000E3">
        <w:rPr>
          <w:rFonts w:asciiTheme="minorHAnsi" w:hAnsiTheme="minorHAnsi"/>
          <w:sz w:val="22"/>
          <w:szCs w:val="22"/>
        </w:rPr>
        <w:t xml:space="preserve"> were</w:t>
      </w:r>
      <w:r w:rsidR="00F04DD6">
        <w:rPr>
          <w:rFonts w:asciiTheme="minorHAnsi" w:hAnsiTheme="minorHAnsi"/>
          <w:sz w:val="22"/>
          <w:szCs w:val="22"/>
        </w:rPr>
        <w:t xml:space="preserve"> produced and made available to landowners/</w:t>
      </w:r>
      <w:r w:rsidR="00BA65DC" w:rsidRPr="004409FA">
        <w:rPr>
          <w:rFonts w:asciiTheme="minorHAnsi" w:hAnsiTheme="minorHAnsi"/>
          <w:sz w:val="22"/>
          <w:szCs w:val="22"/>
        </w:rPr>
        <w:t xml:space="preserve">managers of the Islands and relevant agencies. </w:t>
      </w:r>
    </w:p>
    <w:p w14:paraId="3124FD6C" w14:textId="77777777" w:rsidR="00645A68" w:rsidRPr="00645A68" w:rsidRDefault="00645A68" w:rsidP="00645A68">
      <w:pPr>
        <w:jc w:val="both"/>
        <w:rPr>
          <w:rFonts w:asciiTheme="minorHAnsi" w:hAnsiTheme="minorHAnsi"/>
          <w:sz w:val="22"/>
          <w:szCs w:val="22"/>
        </w:rPr>
      </w:pPr>
    </w:p>
    <w:p w14:paraId="731AF631" w14:textId="75030A37" w:rsidR="00CE702B" w:rsidRPr="00CE702B" w:rsidRDefault="00CE702B" w:rsidP="00645A68">
      <w:pPr>
        <w:pStyle w:val="ListParagraph"/>
        <w:numPr>
          <w:ilvl w:val="0"/>
          <w:numId w:val="31"/>
        </w:numPr>
        <w:jc w:val="both"/>
        <w:rPr>
          <w:rFonts w:asciiTheme="minorHAnsi" w:hAnsiTheme="minorHAnsi"/>
          <w:color w:val="000000"/>
          <w:sz w:val="22"/>
          <w:szCs w:val="22"/>
        </w:rPr>
      </w:pPr>
      <w:r>
        <w:rPr>
          <w:rFonts w:asciiTheme="minorHAnsi" w:hAnsiTheme="minorHAnsi"/>
          <w:color w:val="000000"/>
          <w:sz w:val="22"/>
          <w:szCs w:val="22"/>
        </w:rPr>
        <w:t>Please note that</w:t>
      </w:r>
      <w:r w:rsidR="001D38BE">
        <w:rPr>
          <w:rFonts w:asciiTheme="minorHAnsi" w:hAnsiTheme="minorHAnsi"/>
          <w:color w:val="000000"/>
          <w:sz w:val="22"/>
          <w:szCs w:val="22"/>
        </w:rPr>
        <w:t>,</w:t>
      </w:r>
      <w:r>
        <w:rPr>
          <w:rFonts w:asciiTheme="minorHAnsi" w:hAnsiTheme="minorHAnsi"/>
          <w:color w:val="000000"/>
          <w:sz w:val="22"/>
          <w:szCs w:val="22"/>
        </w:rPr>
        <w:t xml:space="preserve"> the old WPS </w:t>
      </w:r>
      <w:r w:rsidR="001D38BE">
        <w:rPr>
          <w:rFonts w:asciiTheme="minorHAnsi" w:hAnsiTheme="minorHAnsi"/>
          <w:color w:val="000000"/>
          <w:sz w:val="22"/>
          <w:szCs w:val="22"/>
        </w:rPr>
        <w:t>included an HIA assessment, and whilst this is not ‘exactly’ the same methodology as the newer</w:t>
      </w:r>
      <w:r>
        <w:rPr>
          <w:rFonts w:asciiTheme="minorHAnsi" w:hAnsiTheme="minorHAnsi"/>
          <w:color w:val="000000"/>
          <w:sz w:val="22"/>
          <w:szCs w:val="22"/>
        </w:rPr>
        <w:t xml:space="preserve"> </w:t>
      </w:r>
      <w:r w:rsidR="001D38BE">
        <w:rPr>
          <w:rFonts w:asciiTheme="minorHAnsi" w:hAnsiTheme="minorHAnsi"/>
          <w:color w:val="000000"/>
          <w:sz w:val="22"/>
          <w:szCs w:val="22"/>
        </w:rPr>
        <w:t>HIA (</w:t>
      </w:r>
      <w:r w:rsidR="001D38BE">
        <w:rPr>
          <w:rFonts w:asciiTheme="minorHAnsi" w:hAnsiTheme="minorHAnsi"/>
          <w:sz w:val="22"/>
          <w:szCs w:val="22"/>
        </w:rPr>
        <w:t>Assessing Herbivore Impacts in Woodlands: A Subjective Method (Arms</w:t>
      </w:r>
      <w:r w:rsidR="0085041B">
        <w:rPr>
          <w:rFonts w:asciiTheme="minorHAnsi" w:hAnsiTheme="minorHAnsi"/>
          <w:sz w:val="22"/>
          <w:szCs w:val="22"/>
        </w:rPr>
        <w:t>trong et al 2014)”) we can roughly</w:t>
      </w:r>
      <w:r w:rsidR="001D38BE">
        <w:rPr>
          <w:rFonts w:asciiTheme="minorHAnsi" w:hAnsiTheme="minorHAnsi"/>
          <w:sz w:val="22"/>
          <w:szCs w:val="22"/>
        </w:rPr>
        <w:t xml:space="preserve"> compare t</w:t>
      </w:r>
      <w:r w:rsidR="0085041B">
        <w:rPr>
          <w:rFonts w:asciiTheme="minorHAnsi" w:hAnsiTheme="minorHAnsi"/>
          <w:sz w:val="22"/>
          <w:szCs w:val="22"/>
        </w:rPr>
        <w:t>he results; i.e. we still get a rough</w:t>
      </w:r>
      <w:r w:rsidR="001D38BE">
        <w:rPr>
          <w:rFonts w:asciiTheme="minorHAnsi" w:hAnsiTheme="minorHAnsi"/>
          <w:sz w:val="22"/>
          <w:szCs w:val="22"/>
        </w:rPr>
        <w:t xml:space="preserve"> idea of the lev</w:t>
      </w:r>
      <w:r w:rsidR="0085041B">
        <w:rPr>
          <w:rFonts w:asciiTheme="minorHAnsi" w:hAnsiTheme="minorHAnsi"/>
          <w:sz w:val="22"/>
          <w:szCs w:val="22"/>
        </w:rPr>
        <w:t>el of herbivore impacts.</w:t>
      </w:r>
    </w:p>
    <w:p w14:paraId="6C63AD75" w14:textId="77777777" w:rsidR="00BA65DC" w:rsidRPr="004409FA" w:rsidRDefault="00BA65DC" w:rsidP="00B456CE">
      <w:pPr>
        <w:jc w:val="both"/>
        <w:rPr>
          <w:rFonts w:asciiTheme="minorHAnsi" w:hAnsiTheme="minorHAnsi"/>
          <w:sz w:val="22"/>
          <w:szCs w:val="22"/>
        </w:rPr>
      </w:pPr>
    </w:p>
    <w:p w14:paraId="470264DA" w14:textId="77777777" w:rsidR="00645A68" w:rsidRDefault="00645A68" w:rsidP="00B456CE">
      <w:pPr>
        <w:tabs>
          <w:tab w:val="left" w:pos="7177"/>
        </w:tabs>
        <w:jc w:val="both"/>
        <w:rPr>
          <w:rFonts w:asciiTheme="minorHAnsi" w:hAnsiTheme="minorHAnsi"/>
          <w:i/>
          <w:sz w:val="22"/>
          <w:szCs w:val="22"/>
        </w:rPr>
      </w:pPr>
    </w:p>
    <w:p w14:paraId="41E3E912" w14:textId="68889EFB" w:rsidR="00BA65DC" w:rsidRPr="00C50655" w:rsidRDefault="0085041B" w:rsidP="00B456CE">
      <w:pPr>
        <w:tabs>
          <w:tab w:val="left" w:pos="7177"/>
        </w:tabs>
        <w:jc w:val="both"/>
        <w:rPr>
          <w:rFonts w:asciiTheme="minorHAnsi" w:hAnsiTheme="minorHAnsi"/>
          <w:i/>
          <w:sz w:val="22"/>
          <w:szCs w:val="22"/>
        </w:rPr>
      </w:pPr>
      <w:r>
        <w:rPr>
          <w:rFonts w:asciiTheme="minorHAnsi" w:hAnsiTheme="minorHAnsi"/>
          <w:i/>
          <w:sz w:val="22"/>
          <w:szCs w:val="22"/>
        </w:rPr>
        <w:t>Most Recent Monitoring 2019 &amp; 2021</w:t>
      </w:r>
    </w:p>
    <w:p w14:paraId="5F712444" w14:textId="77777777" w:rsidR="00F301B6" w:rsidRDefault="00F301B6" w:rsidP="00B456CE">
      <w:pPr>
        <w:tabs>
          <w:tab w:val="left" w:pos="7177"/>
        </w:tabs>
        <w:jc w:val="both"/>
        <w:rPr>
          <w:rFonts w:asciiTheme="minorHAnsi" w:hAnsiTheme="minorHAnsi"/>
          <w:sz w:val="22"/>
          <w:szCs w:val="22"/>
        </w:rPr>
      </w:pPr>
    </w:p>
    <w:p w14:paraId="12891E8C" w14:textId="078F15F9" w:rsidR="00F301B6" w:rsidRDefault="00F301B6" w:rsidP="00B456CE">
      <w:pPr>
        <w:tabs>
          <w:tab w:val="left" w:pos="7177"/>
        </w:tabs>
        <w:jc w:val="both"/>
        <w:rPr>
          <w:rFonts w:asciiTheme="minorHAnsi" w:hAnsiTheme="minorHAnsi"/>
          <w:sz w:val="22"/>
          <w:szCs w:val="22"/>
        </w:rPr>
      </w:pPr>
      <w:r>
        <w:rPr>
          <w:rFonts w:asciiTheme="minorHAnsi" w:hAnsiTheme="minorHAnsi"/>
          <w:sz w:val="22"/>
          <w:szCs w:val="22"/>
        </w:rPr>
        <w:t xml:space="preserve">In </w:t>
      </w:r>
      <w:r w:rsidR="00297A00">
        <w:rPr>
          <w:rFonts w:asciiTheme="minorHAnsi" w:hAnsiTheme="minorHAnsi"/>
          <w:sz w:val="22"/>
          <w:szCs w:val="22"/>
        </w:rPr>
        <w:t>April</w:t>
      </w:r>
      <w:r w:rsidR="00FE5F7A">
        <w:rPr>
          <w:rFonts w:asciiTheme="minorHAnsi" w:hAnsiTheme="minorHAnsi"/>
          <w:sz w:val="22"/>
          <w:szCs w:val="22"/>
        </w:rPr>
        <w:t xml:space="preserve"> 2019, </w:t>
      </w:r>
      <w:r w:rsidR="0085041B" w:rsidRPr="00062754">
        <w:rPr>
          <w:rFonts w:asciiTheme="minorHAnsi" w:hAnsiTheme="minorHAnsi"/>
          <w:color w:val="7030A0"/>
          <w:sz w:val="22"/>
          <w:szCs w:val="22"/>
        </w:rPr>
        <w:t>2021</w:t>
      </w:r>
      <w:r w:rsidR="00FE5F7A">
        <w:rPr>
          <w:rFonts w:asciiTheme="minorHAnsi" w:hAnsiTheme="minorHAnsi"/>
          <w:color w:val="7030A0"/>
          <w:sz w:val="22"/>
          <w:szCs w:val="22"/>
        </w:rPr>
        <w:t xml:space="preserve">, </w:t>
      </w:r>
      <w:r w:rsidR="00FE5F7A" w:rsidRPr="00FE5F7A">
        <w:rPr>
          <w:rFonts w:asciiTheme="minorHAnsi" w:hAnsiTheme="minorHAnsi"/>
          <w:color w:val="4F6228" w:themeColor="accent3" w:themeShade="80"/>
          <w:sz w:val="22"/>
          <w:szCs w:val="22"/>
        </w:rPr>
        <w:t>and 2023</w:t>
      </w:r>
      <w:r w:rsidR="0085041B" w:rsidRPr="00FE5F7A">
        <w:rPr>
          <w:rFonts w:asciiTheme="minorHAnsi" w:hAnsiTheme="minorHAnsi"/>
          <w:color w:val="4F6228" w:themeColor="accent3" w:themeShade="80"/>
          <w:sz w:val="22"/>
          <w:szCs w:val="22"/>
        </w:rPr>
        <w:t xml:space="preserve"> </w:t>
      </w:r>
      <w:r>
        <w:rPr>
          <w:rFonts w:asciiTheme="minorHAnsi" w:hAnsiTheme="minorHAnsi"/>
          <w:sz w:val="22"/>
          <w:szCs w:val="22"/>
        </w:rPr>
        <w:t>the islands we</w:t>
      </w:r>
      <w:r w:rsidR="0044341D">
        <w:rPr>
          <w:rFonts w:asciiTheme="minorHAnsi" w:hAnsiTheme="minorHAnsi"/>
          <w:sz w:val="22"/>
          <w:szCs w:val="22"/>
        </w:rPr>
        <w:t xml:space="preserve">re once again surveyed using this new HIA method; </w:t>
      </w:r>
      <w:r w:rsidR="007270AF">
        <w:rPr>
          <w:rFonts w:asciiTheme="minorHAnsi" w:hAnsiTheme="minorHAnsi"/>
          <w:sz w:val="22"/>
          <w:szCs w:val="22"/>
        </w:rPr>
        <w:t xml:space="preserve">The </w:t>
      </w:r>
      <w:r w:rsidR="005E45B0">
        <w:rPr>
          <w:rFonts w:asciiTheme="minorHAnsi" w:hAnsiTheme="minorHAnsi"/>
          <w:sz w:val="22"/>
          <w:szCs w:val="22"/>
        </w:rPr>
        <w:t>HIA Method</w:t>
      </w:r>
      <w:r w:rsidR="00676669">
        <w:rPr>
          <w:rFonts w:asciiTheme="minorHAnsi" w:hAnsiTheme="minorHAnsi"/>
          <w:sz w:val="22"/>
          <w:szCs w:val="22"/>
        </w:rPr>
        <w:t>ology</w:t>
      </w:r>
      <w:r w:rsidR="00645A68">
        <w:rPr>
          <w:rFonts w:asciiTheme="minorHAnsi" w:hAnsiTheme="minorHAnsi"/>
          <w:sz w:val="22"/>
          <w:szCs w:val="22"/>
        </w:rPr>
        <w:t xml:space="preserve"> is 18</w:t>
      </w:r>
      <w:r w:rsidR="005E45B0">
        <w:rPr>
          <w:rFonts w:asciiTheme="minorHAnsi" w:hAnsiTheme="minorHAnsi"/>
          <w:sz w:val="22"/>
          <w:szCs w:val="22"/>
        </w:rPr>
        <w:t xml:space="preserve"> pages long, thus it was deemed too large to be attached in the appendices. If you are interested in learning more about HIA, the easiest way is to search for it in google (it appears on the first search page) or cont</w:t>
      </w:r>
      <w:r w:rsidR="00062754">
        <w:rPr>
          <w:rFonts w:asciiTheme="minorHAnsi" w:hAnsiTheme="minorHAnsi"/>
          <w:sz w:val="22"/>
          <w:szCs w:val="22"/>
        </w:rPr>
        <w:t xml:space="preserve">act </w:t>
      </w:r>
      <w:r w:rsidR="00062754" w:rsidRPr="00062754">
        <w:rPr>
          <w:rFonts w:asciiTheme="minorHAnsi" w:hAnsiTheme="minorHAnsi"/>
          <w:color w:val="7030A0"/>
          <w:sz w:val="22"/>
          <w:szCs w:val="22"/>
        </w:rPr>
        <w:t>NatureScot</w:t>
      </w:r>
      <w:r w:rsidR="005E45B0">
        <w:rPr>
          <w:rFonts w:asciiTheme="minorHAnsi" w:hAnsiTheme="minorHAnsi"/>
          <w:sz w:val="22"/>
          <w:szCs w:val="22"/>
        </w:rPr>
        <w:t xml:space="preserve"> and they will email you a copy of the full methodology free of charge.</w:t>
      </w:r>
      <w:r w:rsidR="006D44EA">
        <w:rPr>
          <w:rFonts w:asciiTheme="minorHAnsi" w:hAnsiTheme="minorHAnsi"/>
          <w:sz w:val="22"/>
          <w:szCs w:val="22"/>
        </w:rPr>
        <w:t xml:space="preserve"> </w:t>
      </w:r>
    </w:p>
    <w:p w14:paraId="31658C2B" w14:textId="77777777" w:rsidR="006D44EA" w:rsidRDefault="006D44EA" w:rsidP="00B456CE">
      <w:pPr>
        <w:tabs>
          <w:tab w:val="left" w:pos="7177"/>
        </w:tabs>
        <w:jc w:val="both"/>
        <w:rPr>
          <w:rFonts w:asciiTheme="minorHAnsi" w:hAnsiTheme="minorHAnsi"/>
          <w:sz w:val="22"/>
          <w:szCs w:val="22"/>
        </w:rPr>
      </w:pPr>
    </w:p>
    <w:p w14:paraId="1FBF2703" w14:textId="73467391" w:rsidR="006D44EA" w:rsidRPr="006D44EA" w:rsidRDefault="006D44EA" w:rsidP="006D44EA">
      <w:pPr>
        <w:pStyle w:val="ListParagraph"/>
        <w:numPr>
          <w:ilvl w:val="0"/>
          <w:numId w:val="29"/>
        </w:numPr>
        <w:tabs>
          <w:tab w:val="left" w:pos="7177"/>
        </w:tabs>
        <w:jc w:val="both"/>
        <w:rPr>
          <w:rFonts w:asciiTheme="minorHAnsi" w:hAnsiTheme="minorHAnsi"/>
          <w:sz w:val="22"/>
          <w:szCs w:val="22"/>
        </w:rPr>
      </w:pPr>
      <w:r w:rsidRPr="006D44EA">
        <w:rPr>
          <w:rFonts w:asciiTheme="minorHAnsi" w:hAnsiTheme="minorHAnsi"/>
          <w:sz w:val="22"/>
          <w:szCs w:val="22"/>
          <w:u w:val="single"/>
        </w:rPr>
        <w:t>In October 2019 Inchfa</w:t>
      </w:r>
      <w:r w:rsidR="004E5B45">
        <w:rPr>
          <w:rFonts w:asciiTheme="minorHAnsi" w:hAnsiTheme="minorHAnsi"/>
          <w:sz w:val="22"/>
          <w:szCs w:val="22"/>
          <w:u w:val="single"/>
        </w:rPr>
        <w:t>d joined the DMG, prior to this</w:t>
      </w:r>
      <w:r w:rsidRPr="006D44EA">
        <w:rPr>
          <w:rFonts w:asciiTheme="minorHAnsi" w:hAnsiTheme="minorHAnsi"/>
          <w:sz w:val="22"/>
          <w:szCs w:val="22"/>
          <w:u w:val="single"/>
        </w:rPr>
        <w:t xml:space="preserve"> no HIA was done on Inchfad. Moving forward, HIA will now be conducted on Inchfad</w:t>
      </w:r>
      <w:r w:rsidRPr="006D44EA">
        <w:rPr>
          <w:rFonts w:asciiTheme="minorHAnsi" w:hAnsiTheme="minorHAnsi"/>
          <w:sz w:val="22"/>
          <w:szCs w:val="22"/>
        </w:rPr>
        <w:t>.</w:t>
      </w:r>
      <w:r w:rsidR="0085041B">
        <w:rPr>
          <w:rFonts w:asciiTheme="minorHAnsi" w:hAnsiTheme="minorHAnsi"/>
          <w:sz w:val="22"/>
          <w:szCs w:val="22"/>
        </w:rPr>
        <w:t xml:space="preserve"> </w:t>
      </w:r>
      <w:r w:rsidR="0085041B" w:rsidRPr="0085041B">
        <w:rPr>
          <w:rFonts w:asciiTheme="minorHAnsi" w:hAnsiTheme="minorHAnsi"/>
          <w:color w:val="7030A0"/>
          <w:sz w:val="22"/>
          <w:szCs w:val="22"/>
        </w:rPr>
        <w:t>In 2021 we failed to gain permission for HIA on InchFad</w:t>
      </w:r>
      <w:r w:rsidR="0085041B">
        <w:rPr>
          <w:rFonts w:asciiTheme="minorHAnsi" w:hAnsiTheme="minorHAnsi"/>
          <w:sz w:val="22"/>
          <w:szCs w:val="22"/>
        </w:rPr>
        <w:t>.</w:t>
      </w:r>
      <w:r w:rsidR="00FE5F7A">
        <w:rPr>
          <w:rFonts w:asciiTheme="minorHAnsi" w:hAnsiTheme="minorHAnsi"/>
          <w:sz w:val="22"/>
          <w:szCs w:val="22"/>
        </w:rPr>
        <w:t xml:space="preserve"> </w:t>
      </w:r>
      <w:r w:rsidR="00FE5F7A">
        <w:rPr>
          <w:rFonts w:asciiTheme="minorHAnsi" w:hAnsiTheme="minorHAnsi"/>
          <w:color w:val="4F6228" w:themeColor="accent3" w:themeShade="80"/>
          <w:sz w:val="22"/>
          <w:szCs w:val="22"/>
        </w:rPr>
        <w:t>In 2023 we conducted the first HIA of InchFad.</w:t>
      </w:r>
    </w:p>
    <w:p w14:paraId="03486C52" w14:textId="77777777" w:rsidR="006817C6" w:rsidRPr="004409FA" w:rsidRDefault="006817C6" w:rsidP="00B456CE">
      <w:pPr>
        <w:jc w:val="both"/>
        <w:rPr>
          <w:rFonts w:asciiTheme="minorHAnsi" w:hAnsiTheme="minorHAnsi"/>
          <w:sz w:val="22"/>
          <w:szCs w:val="22"/>
        </w:rPr>
      </w:pPr>
    </w:p>
    <w:p w14:paraId="0C702B2F" w14:textId="77777777" w:rsidR="00B76162" w:rsidRPr="00C50655" w:rsidRDefault="004000E3" w:rsidP="00B456CE">
      <w:pPr>
        <w:jc w:val="both"/>
        <w:rPr>
          <w:rFonts w:asciiTheme="minorHAnsi" w:hAnsiTheme="minorHAnsi"/>
          <w:i/>
          <w:sz w:val="22"/>
        </w:rPr>
      </w:pPr>
      <w:r w:rsidRPr="00C50655">
        <w:rPr>
          <w:rFonts w:asciiTheme="minorHAnsi" w:hAnsiTheme="minorHAnsi"/>
          <w:i/>
          <w:sz w:val="22"/>
        </w:rPr>
        <w:t>H.I.A Summary for Loch Lomond SAC Islands</w:t>
      </w:r>
    </w:p>
    <w:p w14:paraId="46354FB1" w14:textId="77777777" w:rsidR="00124631" w:rsidRPr="00124631" w:rsidRDefault="00124631" w:rsidP="00B456CE">
      <w:pPr>
        <w:jc w:val="both"/>
        <w:rPr>
          <w:rFonts w:asciiTheme="minorHAnsi" w:hAnsiTheme="minorHAnsi"/>
          <w:b/>
          <w:sz w:val="22"/>
        </w:rPr>
      </w:pPr>
    </w:p>
    <w:p w14:paraId="063F0AD1" w14:textId="252EBF90" w:rsidR="00B76162" w:rsidRPr="00FE5F7A" w:rsidRDefault="005E45B0" w:rsidP="00B456CE">
      <w:pPr>
        <w:jc w:val="both"/>
        <w:rPr>
          <w:rFonts w:asciiTheme="minorHAnsi" w:hAnsiTheme="minorHAnsi" w:cstheme="minorHAnsi"/>
          <w:color w:val="4F6228" w:themeColor="accent3" w:themeShade="80"/>
          <w:sz w:val="22"/>
          <w:szCs w:val="22"/>
        </w:rPr>
      </w:pPr>
      <w:r w:rsidRPr="00FE5F7A">
        <w:rPr>
          <w:rFonts w:asciiTheme="minorHAnsi" w:hAnsiTheme="minorHAnsi" w:cstheme="minorHAnsi"/>
          <w:sz w:val="22"/>
          <w:szCs w:val="22"/>
        </w:rPr>
        <w:t>Table:</w:t>
      </w:r>
      <w:r w:rsidR="00FE5F7A" w:rsidRPr="00FE5F7A">
        <w:rPr>
          <w:rFonts w:asciiTheme="minorHAnsi" w:hAnsiTheme="minorHAnsi" w:cstheme="minorHAnsi"/>
          <w:sz w:val="22"/>
          <w:szCs w:val="22"/>
        </w:rPr>
        <w:t xml:space="preserve"> HIA results from 2008 – </w:t>
      </w:r>
      <w:r w:rsidR="00FE5F7A">
        <w:rPr>
          <w:rFonts w:asciiTheme="minorHAnsi" w:hAnsiTheme="minorHAnsi" w:cstheme="minorHAnsi"/>
          <w:color w:val="4F6228" w:themeColor="accent3" w:themeShade="80"/>
          <w:sz w:val="22"/>
          <w:szCs w:val="22"/>
        </w:rPr>
        <w:t>2023.</w:t>
      </w:r>
    </w:p>
    <w:p w14:paraId="3B8EB018" w14:textId="05907CDD" w:rsidR="0072447B" w:rsidRDefault="00B33302" w:rsidP="00B456CE">
      <w:pPr>
        <w:jc w:val="both"/>
        <w:rPr>
          <w:noProof/>
          <w:lang w:eastAsia="en-GB"/>
        </w:rPr>
      </w:pPr>
      <w:r>
        <w:rPr>
          <w:noProof/>
          <w:lang w:eastAsia="en-GB"/>
        </w:rPr>
        <w:drawing>
          <wp:inline distT="0" distB="0" distL="0" distR="0" wp14:anchorId="6351AD81" wp14:editId="6D73910C">
            <wp:extent cx="5730875" cy="15303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1530350"/>
                    </a:xfrm>
                    <a:prstGeom prst="rect">
                      <a:avLst/>
                    </a:prstGeom>
                    <a:noFill/>
                  </pic:spPr>
                </pic:pic>
              </a:graphicData>
            </a:graphic>
          </wp:inline>
        </w:drawing>
      </w:r>
    </w:p>
    <w:p w14:paraId="6C065D16" w14:textId="77777777" w:rsidR="00AF34A0" w:rsidRDefault="00AF34A0" w:rsidP="00B456CE">
      <w:pPr>
        <w:jc w:val="both"/>
        <w:rPr>
          <w:rFonts w:asciiTheme="minorHAnsi" w:hAnsiTheme="minorHAnsi"/>
          <w:b/>
          <w:szCs w:val="22"/>
        </w:rPr>
      </w:pPr>
    </w:p>
    <w:p w14:paraId="65B6FA97" w14:textId="77777777" w:rsidR="0085041B" w:rsidRPr="0085041B" w:rsidRDefault="0085041B" w:rsidP="0085041B">
      <w:pPr>
        <w:jc w:val="both"/>
        <w:rPr>
          <w:rFonts w:ascii="Cambria" w:hAnsi="Cambria"/>
          <w:i/>
          <w:sz w:val="22"/>
        </w:rPr>
      </w:pPr>
      <w:r w:rsidRPr="0085041B">
        <w:rPr>
          <w:rFonts w:ascii="Cambria" w:hAnsi="Cambria"/>
          <w:i/>
          <w:sz w:val="22"/>
        </w:rPr>
        <w:t>Interpretation of HIA results</w:t>
      </w:r>
    </w:p>
    <w:p w14:paraId="37B85217" w14:textId="44831DA4" w:rsidR="0085041B" w:rsidRPr="00FE5F7A" w:rsidRDefault="0085041B" w:rsidP="0085041B">
      <w:pPr>
        <w:pStyle w:val="ListParagraph"/>
        <w:numPr>
          <w:ilvl w:val="0"/>
          <w:numId w:val="29"/>
        </w:numPr>
        <w:jc w:val="both"/>
        <w:rPr>
          <w:rFonts w:ascii="Cambria" w:hAnsi="Cambria"/>
          <w:sz w:val="22"/>
        </w:rPr>
      </w:pPr>
      <w:r w:rsidRPr="00FE5F7A">
        <w:rPr>
          <w:rFonts w:ascii="Cambria" w:hAnsi="Cambria"/>
          <w:sz w:val="22"/>
        </w:rPr>
        <w:t xml:space="preserve">The results of an HIA are recorded on a scale from ‘No impact’ to ‘very high’. </w:t>
      </w:r>
    </w:p>
    <w:p w14:paraId="7514FB96" w14:textId="77777777" w:rsidR="0085041B" w:rsidRPr="00FE5F7A" w:rsidRDefault="0085041B" w:rsidP="0085041B">
      <w:pPr>
        <w:pStyle w:val="ListParagraph"/>
        <w:jc w:val="both"/>
        <w:rPr>
          <w:rFonts w:ascii="Cambria" w:hAnsi="Cambria"/>
          <w:sz w:val="22"/>
        </w:rPr>
      </w:pPr>
    </w:p>
    <w:p w14:paraId="35321107" w14:textId="77777777" w:rsidR="0085041B" w:rsidRPr="00FE5F7A" w:rsidRDefault="0085041B" w:rsidP="0085041B">
      <w:pPr>
        <w:pStyle w:val="ListParagraph"/>
        <w:numPr>
          <w:ilvl w:val="0"/>
          <w:numId w:val="29"/>
        </w:numPr>
        <w:jc w:val="both"/>
        <w:rPr>
          <w:rFonts w:ascii="Cambria" w:hAnsi="Cambria"/>
          <w:sz w:val="22"/>
        </w:rPr>
      </w:pPr>
      <w:r w:rsidRPr="00FE5F7A">
        <w:rPr>
          <w:rFonts w:ascii="Cambria" w:hAnsi="Cambria"/>
          <w:sz w:val="22"/>
        </w:rPr>
        <w:t xml:space="preserve">No Impact and Low impact are acceptable and will eventually allow a woodland to regenerate. Any impact of Low/Medium and above will not allow successful regeneration. </w:t>
      </w:r>
    </w:p>
    <w:p w14:paraId="50185B83" w14:textId="4EB774C3" w:rsidR="00412EC8" w:rsidRDefault="00412EC8" w:rsidP="00065FC9">
      <w:pPr>
        <w:jc w:val="both"/>
        <w:rPr>
          <w:rFonts w:asciiTheme="minorHAnsi" w:hAnsiTheme="minorHAnsi"/>
          <w:b/>
          <w:sz w:val="22"/>
          <w:szCs w:val="22"/>
        </w:rPr>
      </w:pPr>
    </w:p>
    <w:p w14:paraId="517BA208" w14:textId="77777777" w:rsidR="00B943C0" w:rsidRDefault="002A2BA8" w:rsidP="00065FC9">
      <w:pPr>
        <w:jc w:val="both"/>
        <w:rPr>
          <w:rFonts w:asciiTheme="minorHAnsi" w:hAnsiTheme="minorHAnsi"/>
          <w:i/>
          <w:sz w:val="22"/>
          <w:szCs w:val="22"/>
        </w:rPr>
      </w:pPr>
      <w:r w:rsidRPr="00C50655">
        <w:rPr>
          <w:rFonts w:asciiTheme="minorHAnsi" w:hAnsiTheme="minorHAnsi"/>
          <w:i/>
          <w:sz w:val="22"/>
          <w:szCs w:val="22"/>
        </w:rPr>
        <w:t>Conclusion of HIA Results</w:t>
      </w:r>
    </w:p>
    <w:p w14:paraId="0F03E6E6" w14:textId="73EB5271" w:rsidR="00065FC9" w:rsidRPr="00FE5F7A" w:rsidRDefault="0085041B" w:rsidP="0085041B">
      <w:pPr>
        <w:pStyle w:val="ListParagraph"/>
        <w:numPr>
          <w:ilvl w:val="0"/>
          <w:numId w:val="16"/>
        </w:numPr>
        <w:jc w:val="both"/>
        <w:rPr>
          <w:rFonts w:asciiTheme="minorHAnsi" w:hAnsiTheme="minorHAnsi"/>
          <w:i/>
          <w:color w:val="4F6228" w:themeColor="accent3" w:themeShade="80"/>
          <w:sz w:val="22"/>
          <w:szCs w:val="22"/>
        </w:rPr>
      </w:pPr>
      <w:r w:rsidRPr="00FE5F7A">
        <w:rPr>
          <w:rFonts w:ascii="Cambria" w:hAnsi="Cambria"/>
          <w:color w:val="4F6228" w:themeColor="accent3" w:themeShade="80"/>
          <w:sz w:val="22"/>
          <w:szCs w:val="22"/>
        </w:rPr>
        <w:t>There has been a welcomed improvement overall, but u</w:t>
      </w:r>
      <w:r w:rsidR="00B33302">
        <w:rPr>
          <w:rFonts w:ascii="Cambria" w:hAnsi="Cambria"/>
          <w:color w:val="4F6228" w:themeColor="accent3" w:themeShade="80"/>
          <w:sz w:val="22"/>
          <w:szCs w:val="22"/>
        </w:rPr>
        <w:t xml:space="preserve">nfortunately, grazing pressure </w:t>
      </w:r>
      <w:r w:rsidRPr="00FE5F7A">
        <w:rPr>
          <w:rFonts w:ascii="Cambria" w:hAnsi="Cambria"/>
          <w:color w:val="4F6228" w:themeColor="accent3" w:themeShade="80"/>
          <w:sz w:val="22"/>
          <w:szCs w:val="22"/>
        </w:rPr>
        <w:t>remains too high.</w:t>
      </w:r>
    </w:p>
    <w:p w14:paraId="414D8F9F" w14:textId="263526F6" w:rsidR="00913C25" w:rsidRPr="00B33302" w:rsidRDefault="0085041B" w:rsidP="00413BCB">
      <w:pPr>
        <w:pStyle w:val="ListParagraph"/>
        <w:numPr>
          <w:ilvl w:val="0"/>
          <w:numId w:val="16"/>
        </w:numPr>
        <w:jc w:val="both"/>
        <w:rPr>
          <w:rFonts w:asciiTheme="minorHAnsi" w:hAnsiTheme="minorHAnsi"/>
          <w:color w:val="4F6228" w:themeColor="accent3" w:themeShade="80"/>
          <w:sz w:val="22"/>
          <w:szCs w:val="22"/>
        </w:rPr>
      </w:pPr>
      <w:r w:rsidRPr="00B33302">
        <w:rPr>
          <w:rFonts w:asciiTheme="minorHAnsi" w:hAnsiTheme="minorHAnsi"/>
          <w:color w:val="4F6228" w:themeColor="accent3" w:themeShade="80"/>
          <w:sz w:val="22"/>
          <w:szCs w:val="22"/>
        </w:rPr>
        <w:t xml:space="preserve">Overall the majority </w:t>
      </w:r>
      <w:r w:rsidR="00062754" w:rsidRPr="00B33302">
        <w:rPr>
          <w:rFonts w:asciiTheme="minorHAnsi" w:hAnsiTheme="minorHAnsi"/>
          <w:color w:val="4F6228" w:themeColor="accent3" w:themeShade="80"/>
          <w:sz w:val="22"/>
          <w:szCs w:val="22"/>
        </w:rPr>
        <w:t>of islands</w:t>
      </w:r>
      <w:r w:rsidR="002D3803" w:rsidRPr="00B33302">
        <w:rPr>
          <w:rFonts w:asciiTheme="minorHAnsi" w:hAnsiTheme="minorHAnsi"/>
          <w:color w:val="4F6228" w:themeColor="accent3" w:themeShade="80"/>
          <w:sz w:val="22"/>
          <w:szCs w:val="22"/>
        </w:rPr>
        <w:t xml:space="preserve"> are still</w:t>
      </w:r>
      <w:r w:rsidR="00774005" w:rsidRPr="00B33302">
        <w:rPr>
          <w:rFonts w:asciiTheme="minorHAnsi" w:hAnsiTheme="minorHAnsi"/>
          <w:color w:val="4F6228" w:themeColor="accent3" w:themeShade="80"/>
          <w:sz w:val="22"/>
          <w:szCs w:val="22"/>
        </w:rPr>
        <w:t xml:space="preserve"> failing their HIA’s.</w:t>
      </w:r>
    </w:p>
    <w:p w14:paraId="578B95BC" w14:textId="77777777" w:rsidR="00774005" w:rsidRPr="00413BCB" w:rsidRDefault="00774005" w:rsidP="00065FC9">
      <w:pPr>
        <w:pStyle w:val="ListParagraph"/>
        <w:numPr>
          <w:ilvl w:val="0"/>
          <w:numId w:val="16"/>
        </w:numPr>
        <w:jc w:val="both"/>
        <w:rPr>
          <w:rFonts w:asciiTheme="minorHAnsi" w:hAnsiTheme="minorHAnsi"/>
          <w:sz w:val="22"/>
          <w:szCs w:val="22"/>
        </w:rPr>
      </w:pPr>
      <w:r w:rsidRPr="00413BCB">
        <w:rPr>
          <w:rFonts w:asciiTheme="minorHAnsi" w:hAnsiTheme="minorHAnsi"/>
          <w:sz w:val="22"/>
          <w:szCs w:val="22"/>
        </w:rPr>
        <w:t xml:space="preserve">Deer </w:t>
      </w:r>
      <w:r w:rsidR="00FC24BB">
        <w:rPr>
          <w:rFonts w:asciiTheme="minorHAnsi" w:hAnsiTheme="minorHAnsi"/>
          <w:sz w:val="22"/>
          <w:szCs w:val="22"/>
        </w:rPr>
        <w:t>pressure is ultimately too high, and needs reduced.</w:t>
      </w:r>
    </w:p>
    <w:p w14:paraId="561665EB" w14:textId="77777777" w:rsidR="001A01D4" w:rsidRPr="00E40FC0" w:rsidRDefault="001A01D4" w:rsidP="001A01D4">
      <w:pPr>
        <w:pStyle w:val="ListParagraph"/>
        <w:numPr>
          <w:ilvl w:val="0"/>
          <w:numId w:val="16"/>
        </w:numPr>
        <w:jc w:val="both"/>
        <w:rPr>
          <w:rFonts w:ascii="Calibri" w:hAnsi="Calibri"/>
          <w:sz w:val="22"/>
          <w:szCs w:val="22"/>
        </w:rPr>
      </w:pPr>
      <w:r w:rsidRPr="00E40FC0">
        <w:rPr>
          <w:rFonts w:ascii="Calibri" w:hAnsi="Calibri"/>
          <w:sz w:val="22"/>
          <w:szCs w:val="22"/>
        </w:rPr>
        <w:lastRenderedPageBreak/>
        <w:t xml:space="preserve">Results from </w:t>
      </w:r>
      <w:r>
        <w:rPr>
          <w:rFonts w:ascii="Calibri" w:hAnsi="Calibri"/>
          <w:sz w:val="22"/>
          <w:szCs w:val="22"/>
        </w:rPr>
        <w:t xml:space="preserve">any future </w:t>
      </w:r>
      <w:r w:rsidRPr="00E40FC0">
        <w:rPr>
          <w:rFonts w:ascii="Calibri" w:hAnsi="Calibri"/>
          <w:sz w:val="22"/>
          <w:szCs w:val="22"/>
        </w:rPr>
        <w:t>HIA will be analysed and compared against known cull data for the area. This will highlight any particular problems or hotspots that should be targeted. This information will be critical to inform annual cull targets.</w:t>
      </w:r>
    </w:p>
    <w:p w14:paraId="3450D624" w14:textId="77777777" w:rsidR="00B943C0" w:rsidRDefault="00B943C0" w:rsidP="00B456CE">
      <w:pPr>
        <w:jc w:val="both"/>
        <w:rPr>
          <w:rFonts w:asciiTheme="minorHAnsi" w:hAnsiTheme="minorHAnsi"/>
          <w:sz w:val="22"/>
          <w:szCs w:val="22"/>
          <w:u w:val="single"/>
        </w:rPr>
      </w:pPr>
    </w:p>
    <w:p w14:paraId="1C3400E4" w14:textId="7D70F43E" w:rsidR="00F15AD0" w:rsidRPr="002A09AB" w:rsidRDefault="00B943C0" w:rsidP="00B456CE">
      <w:pPr>
        <w:jc w:val="both"/>
        <w:rPr>
          <w:rFonts w:asciiTheme="minorHAnsi" w:hAnsiTheme="minorHAnsi"/>
          <w:b/>
          <w:sz w:val="22"/>
          <w:szCs w:val="22"/>
          <w:u w:val="single"/>
        </w:rPr>
      </w:pPr>
      <w:r w:rsidRPr="002A09AB">
        <w:rPr>
          <w:rFonts w:asciiTheme="minorHAnsi" w:hAnsiTheme="minorHAnsi"/>
          <w:b/>
          <w:sz w:val="22"/>
          <w:szCs w:val="22"/>
          <w:u w:val="single"/>
        </w:rPr>
        <w:t>Deer Census</w:t>
      </w:r>
    </w:p>
    <w:p w14:paraId="7156E8BB" w14:textId="7915C1E0" w:rsidR="002A09AB" w:rsidRDefault="002A09AB" w:rsidP="00B456CE">
      <w:pPr>
        <w:jc w:val="both"/>
        <w:rPr>
          <w:rFonts w:asciiTheme="minorHAnsi" w:hAnsiTheme="minorHAnsi"/>
          <w:sz w:val="22"/>
          <w:szCs w:val="22"/>
          <w:u w:val="single"/>
        </w:rPr>
      </w:pPr>
    </w:p>
    <w:p w14:paraId="52BBA523" w14:textId="0E08F6E4" w:rsidR="002A09AB" w:rsidRDefault="002A09AB" w:rsidP="00B456CE">
      <w:pPr>
        <w:jc w:val="both"/>
        <w:rPr>
          <w:rFonts w:asciiTheme="minorHAnsi" w:hAnsiTheme="minorHAnsi"/>
          <w:b/>
          <w:sz w:val="22"/>
          <w:szCs w:val="22"/>
        </w:rPr>
      </w:pPr>
      <w:r w:rsidRPr="002A09AB">
        <w:rPr>
          <w:rFonts w:asciiTheme="minorHAnsi" w:hAnsiTheme="minorHAnsi"/>
          <w:b/>
          <w:sz w:val="22"/>
          <w:szCs w:val="22"/>
        </w:rPr>
        <w:t>Foot Counts</w:t>
      </w:r>
    </w:p>
    <w:p w14:paraId="08F42EAC" w14:textId="77777777" w:rsidR="002A09AB" w:rsidRPr="002A09AB" w:rsidRDefault="002A09AB" w:rsidP="00B456CE">
      <w:pPr>
        <w:jc w:val="both"/>
        <w:rPr>
          <w:rFonts w:asciiTheme="minorHAnsi" w:hAnsiTheme="minorHAnsi"/>
          <w:b/>
          <w:sz w:val="22"/>
          <w:szCs w:val="22"/>
        </w:rPr>
      </w:pPr>
    </w:p>
    <w:p w14:paraId="1212EE31" w14:textId="12825BC2" w:rsidR="00F15AD0" w:rsidRDefault="008941B6" w:rsidP="00B456CE">
      <w:pPr>
        <w:jc w:val="both"/>
        <w:rPr>
          <w:rFonts w:asciiTheme="minorHAnsi" w:hAnsiTheme="minorHAnsi"/>
          <w:sz w:val="22"/>
          <w:szCs w:val="22"/>
        </w:rPr>
      </w:pPr>
      <w:r>
        <w:rPr>
          <w:rFonts w:asciiTheme="minorHAnsi" w:hAnsiTheme="minorHAnsi"/>
          <w:sz w:val="22"/>
          <w:szCs w:val="22"/>
        </w:rPr>
        <w:t>Whilst the HIA survey is the primary means of ass</w:t>
      </w:r>
      <w:r w:rsidR="00FE5F7A">
        <w:rPr>
          <w:rFonts w:asciiTheme="minorHAnsi" w:hAnsiTheme="minorHAnsi"/>
          <w:sz w:val="22"/>
          <w:szCs w:val="22"/>
        </w:rPr>
        <w:t>essing herbivore impacts, it is valuable</w:t>
      </w:r>
      <w:r>
        <w:rPr>
          <w:rFonts w:asciiTheme="minorHAnsi" w:hAnsiTheme="minorHAnsi"/>
          <w:sz w:val="22"/>
          <w:szCs w:val="22"/>
        </w:rPr>
        <w:t xml:space="preserve"> to have an estimate of the current deer populations across the islands. Deer Counts can provide a snap shot of the population for that moment in time.</w:t>
      </w:r>
      <w:r w:rsidR="00FE5F7A">
        <w:rPr>
          <w:rFonts w:asciiTheme="minorHAnsi" w:hAnsiTheme="minorHAnsi"/>
          <w:sz w:val="22"/>
          <w:szCs w:val="22"/>
        </w:rPr>
        <w:t xml:space="preserve"> Deer counts across islands, over 2 days, are less accurate than when conducted on mainland over 1 day. Counting fallow is also challenging due to their tendency to hide low to the ground (</w:t>
      </w:r>
      <w:r w:rsidR="00B33302">
        <w:rPr>
          <w:rFonts w:asciiTheme="minorHAnsi" w:hAnsiTheme="minorHAnsi"/>
          <w:sz w:val="22"/>
          <w:szCs w:val="22"/>
        </w:rPr>
        <w:t>it’s</w:t>
      </w:r>
      <w:r w:rsidR="00FE5F7A">
        <w:rPr>
          <w:rFonts w:asciiTheme="minorHAnsi" w:hAnsiTheme="minorHAnsi"/>
          <w:sz w:val="22"/>
          <w:szCs w:val="22"/>
        </w:rPr>
        <w:t xml:space="preserve"> not unusual to completely walk past deer and miss them altogether).</w:t>
      </w:r>
      <w:r>
        <w:rPr>
          <w:rFonts w:asciiTheme="minorHAnsi" w:hAnsiTheme="minorHAnsi"/>
          <w:sz w:val="22"/>
          <w:szCs w:val="22"/>
        </w:rPr>
        <w:t xml:space="preserve"> Three deer counts have been conducted, these occurred on 4</w:t>
      </w:r>
      <w:r w:rsidRPr="008941B6">
        <w:rPr>
          <w:rFonts w:asciiTheme="minorHAnsi" w:hAnsiTheme="minorHAnsi"/>
          <w:sz w:val="22"/>
          <w:szCs w:val="22"/>
          <w:vertAlign w:val="superscript"/>
        </w:rPr>
        <w:t>th</w:t>
      </w:r>
      <w:r>
        <w:rPr>
          <w:rFonts w:asciiTheme="minorHAnsi" w:hAnsiTheme="minorHAnsi"/>
          <w:sz w:val="22"/>
          <w:szCs w:val="22"/>
        </w:rPr>
        <w:t xml:space="preserve"> &amp; 5</w:t>
      </w:r>
      <w:r w:rsidRPr="008941B6">
        <w:rPr>
          <w:rFonts w:asciiTheme="minorHAnsi" w:hAnsiTheme="minorHAnsi"/>
          <w:sz w:val="22"/>
          <w:szCs w:val="22"/>
          <w:vertAlign w:val="superscript"/>
        </w:rPr>
        <w:t>th</w:t>
      </w:r>
      <w:r>
        <w:rPr>
          <w:rFonts w:asciiTheme="minorHAnsi" w:hAnsiTheme="minorHAnsi"/>
          <w:sz w:val="22"/>
          <w:szCs w:val="22"/>
        </w:rPr>
        <w:t xml:space="preserve"> March 2008, 12</w:t>
      </w:r>
      <w:r w:rsidRPr="008941B6">
        <w:rPr>
          <w:rFonts w:asciiTheme="minorHAnsi" w:hAnsiTheme="minorHAnsi"/>
          <w:sz w:val="22"/>
          <w:szCs w:val="22"/>
          <w:vertAlign w:val="superscript"/>
        </w:rPr>
        <w:t>th</w:t>
      </w:r>
      <w:r>
        <w:rPr>
          <w:rFonts w:asciiTheme="minorHAnsi" w:hAnsiTheme="minorHAnsi"/>
          <w:sz w:val="22"/>
          <w:szCs w:val="22"/>
        </w:rPr>
        <w:t xml:space="preserve"> &amp; 13</w:t>
      </w:r>
      <w:r w:rsidRPr="008941B6">
        <w:rPr>
          <w:rFonts w:asciiTheme="minorHAnsi" w:hAnsiTheme="minorHAnsi"/>
          <w:sz w:val="22"/>
          <w:szCs w:val="22"/>
          <w:vertAlign w:val="superscript"/>
        </w:rPr>
        <w:t>th</w:t>
      </w:r>
      <w:r>
        <w:rPr>
          <w:rFonts w:asciiTheme="minorHAnsi" w:hAnsiTheme="minorHAnsi"/>
          <w:sz w:val="22"/>
          <w:szCs w:val="22"/>
        </w:rPr>
        <w:t xml:space="preserve"> March 2012, and 11</w:t>
      </w:r>
      <w:r w:rsidRPr="008941B6">
        <w:rPr>
          <w:rFonts w:asciiTheme="minorHAnsi" w:hAnsiTheme="minorHAnsi"/>
          <w:sz w:val="22"/>
          <w:szCs w:val="22"/>
          <w:vertAlign w:val="superscript"/>
        </w:rPr>
        <w:t>th</w:t>
      </w:r>
      <w:r>
        <w:rPr>
          <w:rFonts w:asciiTheme="minorHAnsi" w:hAnsiTheme="minorHAnsi"/>
          <w:sz w:val="22"/>
          <w:szCs w:val="22"/>
        </w:rPr>
        <w:t xml:space="preserve"> &amp; 12</w:t>
      </w:r>
      <w:r w:rsidRPr="008941B6">
        <w:rPr>
          <w:rFonts w:asciiTheme="minorHAnsi" w:hAnsiTheme="minorHAnsi"/>
          <w:sz w:val="22"/>
          <w:szCs w:val="22"/>
          <w:vertAlign w:val="superscript"/>
        </w:rPr>
        <w:t>th</w:t>
      </w:r>
      <w:r>
        <w:rPr>
          <w:rFonts w:asciiTheme="minorHAnsi" w:hAnsiTheme="minorHAnsi"/>
          <w:sz w:val="22"/>
          <w:szCs w:val="22"/>
        </w:rPr>
        <w:t xml:space="preserve"> December 2018. The counts of 2008 and 2012 occurred in March, so this reflected the deer population ‘Post Cull</w:t>
      </w:r>
      <w:r w:rsidR="00CD7B9D">
        <w:rPr>
          <w:rFonts w:asciiTheme="minorHAnsi" w:hAnsiTheme="minorHAnsi"/>
          <w:sz w:val="22"/>
          <w:szCs w:val="22"/>
        </w:rPr>
        <w:t>’</w:t>
      </w:r>
      <w:r w:rsidR="0018049B">
        <w:rPr>
          <w:rFonts w:asciiTheme="minorHAnsi" w:hAnsiTheme="minorHAnsi"/>
          <w:sz w:val="22"/>
          <w:szCs w:val="22"/>
        </w:rPr>
        <w:t xml:space="preserve"> of the female doe</w:t>
      </w:r>
      <w:r>
        <w:rPr>
          <w:rFonts w:asciiTheme="minorHAnsi" w:hAnsiTheme="minorHAnsi"/>
          <w:sz w:val="22"/>
          <w:szCs w:val="22"/>
        </w:rPr>
        <w:t>s. Having the deer count in March is sensible from a deer management view point. The deer count of 2018 was shoehorned into December (which was not id</w:t>
      </w:r>
      <w:r w:rsidR="00C96475">
        <w:rPr>
          <w:rFonts w:asciiTheme="minorHAnsi" w:hAnsiTheme="minorHAnsi"/>
          <w:sz w:val="22"/>
          <w:szCs w:val="22"/>
        </w:rPr>
        <w:t>eal). The reason for this wa</w:t>
      </w:r>
      <w:r>
        <w:rPr>
          <w:rFonts w:asciiTheme="minorHAnsi" w:hAnsiTheme="minorHAnsi"/>
          <w:sz w:val="22"/>
          <w:szCs w:val="22"/>
        </w:rPr>
        <w:t xml:space="preserve">s that the Loch Lomond National Park Ranger Service could not </w:t>
      </w:r>
      <w:r w:rsidR="00C96475">
        <w:rPr>
          <w:rFonts w:asciiTheme="minorHAnsi" w:hAnsiTheme="minorHAnsi"/>
          <w:sz w:val="22"/>
          <w:szCs w:val="22"/>
        </w:rPr>
        <w:t>accommodate</w:t>
      </w:r>
      <w:r>
        <w:rPr>
          <w:rFonts w:asciiTheme="minorHAnsi" w:hAnsiTheme="minorHAnsi"/>
          <w:sz w:val="22"/>
          <w:szCs w:val="22"/>
        </w:rPr>
        <w:t xml:space="preserve"> a March count</w:t>
      </w:r>
      <w:r w:rsidR="00C96475">
        <w:rPr>
          <w:rFonts w:asciiTheme="minorHAnsi" w:hAnsiTheme="minorHAnsi"/>
          <w:sz w:val="22"/>
          <w:szCs w:val="22"/>
        </w:rPr>
        <w:t>; this was due to staff shortages i.e. staff we</w:t>
      </w:r>
      <w:r w:rsidR="00E702F8">
        <w:rPr>
          <w:rFonts w:asciiTheme="minorHAnsi" w:hAnsiTheme="minorHAnsi"/>
          <w:sz w:val="22"/>
          <w:szCs w:val="22"/>
        </w:rPr>
        <w:t>re busy enforcing the new</w:t>
      </w:r>
      <w:r w:rsidR="00C96475">
        <w:rPr>
          <w:rFonts w:asciiTheme="minorHAnsi" w:hAnsiTheme="minorHAnsi"/>
          <w:sz w:val="22"/>
          <w:szCs w:val="22"/>
        </w:rPr>
        <w:t xml:space="preserve"> camping byelaws introduced in 2017.</w:t>
      </w:r>
      <w:r w:rsidR="00CD7B9D">
        <w:rPr>
          <w:rFonts w:asciiTheme="minorHAnsi" w:hAnsiTheme="minorHAnsi"/>
          <w:sz w:val="22"/>
          <w:szCs w:val="22"/>
        </w:rPr>
        <w:t xml:space="preserve"> Therefore, it is worth pointing out that the results of the 2018 deer count are ‘Pre Cull’ figures. The results of the three counts are displayed in the table below.</w:t>
      </w:r>
      <w:r w:rsidR="00685A80">
        <w:rPr>
          <w:rFonts w:asciiTheme="minorHAnsi" w:hAnsiTheme="minorHAnsi"/>
          <w:sz w:val="22"/>
          <w:szCs w:val="22"/>
        </w:rPr>
        <w:t xml:space="preserve"> Please refer to Appendix 3 </w:t>
      </w:r>
      <w:r w:rsidR="00077C6B">
        <w:rPr>
          <w:rFonts w:asciiTheme="minorHAnsi" w:hAnsiTheme="minorHAnsi"/>
          <w:sz w:val="22"/>
          <w:szCs w:val="22"/>
        </w:rPr>
        <w:t>of this repo</w:t>
      </w:r>
      <w:r w:rsidR="00685A80">
        <w:rPr>
          <w:rFonts w:asciiTheme="minorHAnsi" w:hAnsiTheme="minorHAnsi"/>
          <w:sz w:val="22"/>
          <w:szCs w:val="22"/>
        </w:rPr>
        <w:t>rt for the</w:t>
      </w:r>
      <w:r w:rsidR="00077C6B">
        <w:rPr>
          <w:rFonts w:asciiTheme="minorHAnsi" w:hAnsiTheme="minorHAnsi"/>
          <w:sz w:val="22"/>
          <w:szCs w:val="22"/>
        </w:rPr>
        <w:t xml:space="preserve"> maps from each count; these show the route walked and a more detailed breakdown of deer numbers.</w:t>
      </w:r>
    </w:p>
    <w:p w14:paraId="7B488C96" w14:textId="77777777" w:rsidR="00CD7B9D" w:rsidRDefault="00CD7B9D" w:rsidP="00B456CE">
      <w:pPr>
        <w:jc w:val="both"/>
        <w:rPr>
          <w:rFonts w:asciiTheme="minorHAnsi" w:hAnsiTheme="minorHAnsi"/>
          <w:sz w:val="22"/>
          <w:szCs w:val="22"/>
        </w:rPr>
      </w:pPr>
    </w:p>
    <w:p w14:paraId="29465EF0" w14:textId="77777777" w:rsidR="00516B2C" w:rsidRDefault="00516B2C" w:rsidP="00B456CE">
      <w:pPr>
        <w:jc w:val="both"/>
        <w:rPr>
          <w:rFonts w:asciiTheme="minorHAnsi" w:hAnsiTheme="minorHAnsi"/>
          <w:sz w:val="22"/>
          <w:szCs w:val="22"/>
        </w:rPr>
      </w:pPr>
      <w:r>
        <w:rPr>
          <w:rFonts w:asciiTheme="minorHAnsi" w:hAnsiTheme="minorHAnsi"/>
          <w:sz w:val="22"/>
          <w:szCs w:val="22"/>
        </w:rPr>
        <w:t>Table:</w:t>
      </w:r>
      <w:r w:rsidR="00077C6B">
        <w:rPr>
          <w:rFonts w:asciiTheme="minorHAnsi" w:hAnsiTheme="minorHAnsi"/>
          <w:sz w:val="22"/>
          <w:szCs w:val="22"/>
        </w:rPr>
        <w:t xml:space="preserve"> Deer Count Density from 2008, 2012, and 2018.</w:t>
      </w:r>
    </w:p>
    <w:p w14:paraId="0BB4EE30" w14:textId="77777777" w:rsidR="004E5B45" w:rsidRDefault="004E5B45" w:rsidP="00B456CE">
      <w:pPr>
        <w:jc w:val="both"/>
        <w:rPr>
          <w:rFonts w:asciiTheme="minorHAnsi" w:hAnsiTheme="minorHAnsi"/>
          <w:sz w:val="22"/>
          <w:szCs w:val="22"/>
        </w:rPr>
      </w:pPr>
      <w:r>
        <w:rPr>
          <w:rFonts w:asciiTheme="minorHAnsi" w:hAnsiTheme="minorHAnsi"/>
          <w:sz w:val="22"/>
          <w:szCs w:val="22"/>
        </w:rPr>
        <w:t>*This figure is Pre-Cull of Does, thus, not directly comparable to the other two count densities.</w:t>
      </w:r>
    </w:p>
    <w:p w14:paraId="3722687A" w14:textId="77777777" w:rsidR="00F15AD0" w:rsidRDefault="00450957" w:rsidP="00B456CE">
      <w:pPr>
        <w:jc w:val="both"/>
        <w:rPr>
          <w:rFonts w:asciiTheme="minorHAnsi" w:hAnsiTheme="minorHAnsi"/>
          <w:sz w:val="22"/>
          <w:szCs w:val="22"/>
        </w:rPr>
      </w:pPr>
      <w:r w:rsidRPr="00450957">
        <w:rPr>
          <w:noProof/>
          <w:lang w:eastAsia="en-GB"/>
        </w:rPr>
        <w:drawing>
          <wp:inline distT="0" distB="0" distL="0" distR="0" wp14:anchorId="21AECEB0" wp14:editId="4A3C0057">
            <wp:extent cx="5731510" cy="70743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07432"/>
                    </a:xfrm>
                    <a:prstGeom prst="rect">
                      <a:avLst/>
                    </a:prstGeom>
                    <a:noFill/>
                    <a:ln>
                      <a:noFill/>
                    </a:ln>
                  </pic:spPr>
                </pic:pic>
              </a:graphicData>
            </a:graphic>
          </wp:inline>
        </w:drawing>
      </w:r>
    </w:p>
    <w:p w14:paraId="3E0EDD46" w14:textId="77777777" w:rsidR="00077C6B" w:rsidRDefault="00077C6B" w:rsidP="00B456CE">
      <w:pPr>
        <w:jc w:val="both"/>
        <w:rPr>
          <w:rFonts w:asciiTheme="minorHAnsi" w:hAnsiTheme="minorHAnsi"/>
          <w:sz w:val="22"/>
          <w:szCs w:val="22"/>
        </w:rPr>
      </w:pPr>
      <w:r>
        <w:rPr>
          <w:rFonts w:asciiTheme="minorHAnsi" w:hAnsiTheme="minorHAnsi"/>
          <w:sz w:val="22"/>
          <w:szCs w:val="22"/>
        </w:rPr>
        <w:t>In 2008, in a</w:t>
      </w:r>
      <w:r w:rsidR="00F7454E">
        <w:rPr>
          <w:rFonts w:asciiTheme="minorHAnsi" w:hAnsiTheme="minorHAnsi"/>
          <w:sz w:val="22"/>
          <w:szCs w:val="22"/>
        </w:rPr>
        <w:t>ddition to the fallow deer recorded</w:t>
      </w:r>
      <w:r>
        <w:rPr>
          <w:rFonts w:asciiTheme="minorHAnsi" w:hAnsiTheme="minorHAnsi"/>
          <w:sz w:val="22"/>
          <w:szCs w:val="22"/>
        </w:rPr>
        <w:t xml:space="preserve">, there were </w:t>
      </w:r>
      <w:r w:rsidR="00F7454E">
        <w:rPr>
          <w:rFonts w:asciiTheme="minorHAnsi" w:hAnsiTheme="minorHAnsi"/>
          <w:sz w:val="22"/>
          <w:szCs w:val="22"/>
        </w:rPr>
        <w:t xml:space="preserve">also </w:t>
      </w:r>
      <w:r>
        <w:rPr>
          <w:rFonts w:asciiTheme="minorHAnsi" w:hAnsiTheme="minorHAnsi"/>
          <w:sz w:val="22"/>
          <w:szCs w:val="22"/>
        </w:rPr>
        <w:t>two Roe deer counted (buck and Doe), and one Sika stag also. Only fallow were recorded in 2012 and 2018.</w:t>
      </w:r>
    </w:p>
    <w:p w14:paraId="5B4B8ECF" w14:textId="77777777" w:rsidR="00077C6B" w:rsidRDefault="00077C6B" w:rsidP="00B456CE">
      <w:pPr>
        <w:jc w:val="both"/>
        <w:rPr>
          <w:rFonts w:asciiTheme="minorHAnsi" w:hAnsiTheme="minorHAnsi"/>
          <w:sz w:val="22"/>
          <w:szCs w:val="22"/>
        </w:rPr>
      </w:pPr>
    </w:p>
    <w:p w14:paraId="7CB286DE" w14:textId="77777777" w:rsidR="00450957" w:rsidRDefault="006939FF" w:rsidP="00B456CE">
      <w:pPr>
        <w:jc w:val="both"/>
        <w:rPr>
          <w:rFonts w:asciiTheme="minorHAnsi" w:hAnsiTheme="minorHAnsi"/>
          <w:sz w:val="22"/>
          <w:szCs w:val="22"/>
        </w:rPr>
      </w:pPr>
      <w:r>
        <w:rPr>
          <w:rFonts w:asciiTheme="minorHAnsi" w:hAnsiTheme="minorHAnsi"/>
          <w:sz w:val="22"/>
          <w:szCs w:val="22"/>
        </w:rPr>
        <w:t>In April 2019, the stalker reported a</w:t>
      </w:r>
      <w:r w:rsidR="00450957">
        <w:rPr>
          <w:rFonts w:asciiTheme="minorHAnsi" w:hAnsiTheme="minorHAnsi"/>
          <w:sz w:val="22"/>
          <w:szCs w:val="22"/>
        </w:rPr>
        <w:t xml:space="preserve"> cull of </w:t>
      </w:r>
      <w:r w:rsidR="00774005">
        <w:rPr>
          <w:rFonts w:asciiTheme="minorHAnsi" w:hAnsiTheme="minorHAnsi"/>
          <w:sz w:val="22"/>
          <w:szCs w:val="22"/>
        </w:rPr>
        <w:t>28</w:t>
      </w:r>
      <w:r w:rsidR="00450957">
        <w:rPr>
          <w:rFonts w:asciiTheme="minorHAnsi" w:hAnsiTheme="minorHAnsi"/>
          <w:sz w:val="22"/>
          <w:szCs w:val="22"/>
        </w:rPr>
        <w:t xml:space="preserve"> fallow deer for 20</w:t>
      </w:r>
      <w:r w:rsidR="008B498C">
        <w:rPr>
          <w:rFonts w:asciiTheme="minorHAnsi" w:hAnsiTheme="minorHAnsi"/>
          <w:sz w:val="22"/>
          <w:szCs w:val="22"/>
        </w:rPr>
        <w:t>18/19.</w:t>
      </w:r>
      <w:r w:rsidR="00450957">
        <w:rPr>
          <w:rFonts w:asciiTheme="minorHAnsi" w:hAnsiTheme="minorHAnsi"/>
          <w:sz w:val="22"/>
          <w:szCs w:val="22"/>
        </w:rPr>
        <w:t xml:space="preserve"> We can subtract this figure from the 121 counted, and we have </w:t>
      </w:r>
      <w:r w:rsidR="008B498C">
        <w:rPr>
          <w:rFonts w:asciiTheme="minorHAnsi" w:hAnsiTheme="minorHAnsi"/>
          <w:sz w:val="22"/>
          <w:szCs w:val="22"/>
        </w:rPr>
        <w:t>an</w:t>
      </w:r>
      <w:r w:rsidR="00450957">
        <w:rPr>
          <w:rFonts w:asciiTheme="minorHAnsi" w:hAnsiTheme="minorHAnsi"/>
          <w:sz w:val="22"/>
          <w:szCs w:val="22"/>
        </w:rPr>
        <w:t xml:space="preserve"> </w:t>
      </w:r>
      <w:r w:rsidR="00450957" w:rsidRPr="00CD38E9">
        <w:rPr>
          <w:rFonts w:asciiTheme="minorHAnsi" w:hAnsiTheme="minorHAnsi"/>
          <w:sz w:val="22"/>
          <w:szCs w:val="22"/>
          <w:u w:val="single"/>
        </w:rPr>
        <w:t xml:space="preserve">estimated total of </w:t>
      </w:r>
      <w:r w:rsidR="00CD38E9" w:rsidRPr="00CD38E9">
        <w:rPr>
          <w:rFonts w:asciiTheme="minorHAnsi" w:hAnsiTheme="minorHAnsi"/>
          <w:sz w:val="22"/>
          <w:szCs w:val="22"/>
          <w:u w:val="single"/>
        </w:rPr>
        <w:t xml:space="preserve">93 and </w:t>
      </w:r>
      <w:r w:rsidR="00450957" w:rsidRPr="00CD38E9">
        <w:rPr>
          <w:rFonts w:asciiTheme="minorHAnsi" w:hAnsiTheme="minorHAnsi"/>
          <w:sz w:val="22"/>
          <w:szCs w:val="22"/>
          <w:u w:val="single"/>
        </w:rPr>
        <w:t xml:space="preserve">density of </w:t>
      </w:r>
      <w:r w:rsidR="00CD38E9" w:rsidRPr="00CD38E9">
        <w:rPr>
          <w:rFonts w:asciiTheme="minorHAnsi" w:hAnsiTheme="minorHAnsi"/>
          <w:sz w:val="22"/>
          <w:szCs w:val="22"/>
          <w:u w:val="single"/>
        </w:rPr>
        <w:t xml:space="preserve">19 </w:t>
      </w:r>
      <w:r w:rsidR="00450957" w:rsidRPr="00CD38E9">
        <w:rPr>
          <w:rFonts w:asciiTheme="minorHAnsi" w:hAnsiTheme="minorHAnsi"/>
          <w:sz w:val="22"/>
          <w:szCs w:val="22"/>
          <w:u w:val="single"/>
        </w:rPr>
        <w:t>fallow deer in 2019.</w:t>
      </w:r>
    </w:p>
    <w:p w14:paraId="67ECF386" w14:textId="77777777" w:rsidR="00450957" w:rsidRDefault="00450957" w:rsidP="00B456CE">
      <w:pPr>
        <w:jc w:val="both"/>
        <w:rPr>
          <w:rFonts w:asciiTheme="minorHAnsi" w:hAnsiTheme="minorHAnsi"/>
          <w:sz w:val="22"/>
          <w:szCs w:val="22"/>
        </w:rPr>
      </w:pPr>
    </w:p>
    <w:p w14:paraId="084745B5" w14:textId="7FA9419D" w:rsidR="00685A80" w:rsidRPr="002A09AB" w:rsidRDefault="00685A80" w:rsidP="00851452">
      <w:pPr>
        <w:pStyle w:val="ListParagraph"/>
        <w:numPr>
          <w:ilvl w:val="0"/>
          <w:numId w:val="32"/>
        </w:numPr>
        <w:jc w:val="both"/>
        <w:rPr>
          <w:rFonts w:asciiTheme="minorHAnsi" w:hAnsiTheme="minorHAnsi"/>
          <w:sz w:val="22"/>
          <w:szCs w:val="22"/>
        </w:rPr>
      </w:pPr>
      <w:r w:rsidRPr="002A09AB">
        <w:rPr>
          <w:rFonts w:asciiTheme="minorHAnsi" w:hAnsiTheme="minorHAnsi"/>
          <w:sz w:val="22"/>
          <w:szCs w:val="22"/>
        </w:rPr>
        <w:t xml:space="preserve">Of particular note </w:t>
      </w:r>
      <w:r w:rsidR="002A09AB" w:rsidRPr="002A09AB">
        <w:rPr>
          <w:rFonts w:asciiTheme="minorHAnsi" w:hAnsiTheme="minorHAnsi"/>
          <w:sz w:val="22"/>
          <w:szCs w:val="22"/>
        </w:rPr>
        <w:t xml:space="preserve">(in 2019) </w:t>
      </w:r>
      <w:r w:rsidRPr="002A09AB">
        <w:rPr>
          <w:rFonts w:asciiTheme="minorHAnsi" w:hAnsiTheme="minorHAnsi"/>
          <w:sz w:val="22"/>
          <w:szCs w:val="22"/>
        </w:rPr>
        <w:t>w</w:t>
      </w:r>
      <w:r w:rsidR="00CD38E9" w:rsidRPr="002A09AB">
        <w:rPr>
          <w:rFonts w:asciiTheme="minorHAnsi" w:hAnsiTheme="minorHAnsi"/>
          <w:sz w:val="22"/>
          <w:szCs w:val="22"/>
        </w:rPr>
        <w:t>ere 40 fallow deer recorded on I</w:t>
      </w:r>
      <w:r w:rsidRPr="002A09AB">
        <w:rPr>
          <w:rFonts w:asciiTheme="minorHAnsi" w:hAnsiTheme="minorHAnsi"/>
          <w:sz w:val="22"/>
          <w:szCs w:val="22"/>
        </w:rPr>
        <w:t>nchfad. This equates to 88.6 deer/km</w:t>
      </w:r>
      <w:r w:rsidR="00851452" w:rsidRPr="002A09AB">
        <w:rPr>
          <w:rFonts w:asciiTheme="minorHAnsi" w:hAnsiTheme="minorHAnsi"/>
          <w:sz w:val="22"/>
          <w:szCs w:val="22"/>
          <w:vertAlign w:val="superscript"/>
        </w:rPr>
        <w:t>2</w:t>
      </w:r>
      <w:r w:rsidR="00851452" w:rsidRPr="002A09AB">
        <w:rPr>
          <w:rFonts w:asciiTheme="minorHAnsi" w:hAnsiTheme="minorHAnsi"/>
          <w:sz w:val="22"/>
          <w:szCs w:val="22"/>
        </w:rPr>
        <w:t>, and</w:t>
      </w:r>
      <w:r w:rsidRPr="002A09AB">
        <w:rPr>
          <w:rFonts w:asciiTheme="minorHAnsi" w:hAnsiTheme="minorHAnsi"/>
          <w:sz w:val="22"/>
          <w:szCs w:val="22"/>
        </w:rPr>
        <w:t xml:space="preserve"> was the highest deer density across all 12 islands.</w:t>
      </w:r>
      <w:r w:rsidR="00851452" w:rsidRPr="002A09AB">
        <w:rPr>
          <w:rFonts w:asciiTheme="minorHAnsi" w:hAnsiTheme="minorHAnsi"/>
          <w:sz w:val="22"/>
          <w:szCs w:val="22"/>
        </w:rPr>
        <w:t xml:space="preserve"> </w:t>
      </w:r>
    </w:p>
    <w:p w14:paraId="3149E50E" w14:textId="77777777" w:rsidR="00685A80" w:rsidRDefault="004E5B45" w:rsidP="00B456CE">
      <w:pPr>
        <w:pStyle w:val="ListParagraph"/>
        <w:numPr>
          <w:ilvl w:val="0"/>
          <w:numId w:val="32"/>
        </w:numPr>
        <w:jc w:val="both"/>
        <w:rPr>
          <w:rFonts w:asciiTheme="minorHAnsi" w:hAnsiTheme="minorHAnsi"/>
          <w:sz w:val="22"/>
          <w:szCs w:val="22"/>
        </w:rPr>
      </w:pPr>
      <w:r>
        <w:rPr>
          <w:rFonts w:asciiTheme="minorHAnsi" w:hAnsiTheme="minorHAnsi"/>
          <w:sz w:val="22"/>
          <w:szCs w:val="22"/>
        </w:rPr>
        <w:t xml:space="preserve">In October 2019 Inchfad joined the DMG. </w:t>
      </w:r>
      <w:r w:rsidR="00785BCA">
        <w:rPr>
          <w:rFonts w:asciiTheme="minorHAnsi" w:hAnsiTheme="minorHAnsi"/>
          <w:sz w:val="22"/>
          <w:szCs w:val="22"/>
        </w:rPr>
        <w:t xml:space="preserve">From December 2019, </w:t>
      </w:r>
      <w:r>
        <w:rPr>
          <w:rFonts w:asciiTheme="minorHAnsi" w:hAnsiTheme="minorHAnsi"/>
          <w:sz w:val="22"/>
          <w:szCs w:val="22"/>
        </w:rPr>
        <w:t>Deer control is now in place</w:t>
      </w:r>
      <w:r w:rsidR="00785BCA">
        <w:rPr>
          <w:rFonts w:asciiTheme="minorHAnsi" w:hAnsiTheme="minorHAnsi"/>
          <w:sz w:val="22"/>
          <w:szCs w:val="22"/>
        </w:rPr>
        <w:t xml:space="preserve"> (using the same stalker that’s covering ALL the other islands)</w:t>
      </w:r>
      <w:r>
        <w:rPr>
          <w:rFonts w:asciiTheme="minorHAnsi" w:hAnsiTheme="minorHAnsi"/>
          <w:sz w:val="22"/>
          <w:szCs w:val="22"/>
        </w:rPr>
        <w:t>, and we should see a substantial decrease in density.</w:t>
      </w:r>
    </w:p>
    <w:p w14:paraId="7AE51BAE" w14:textId="77777777" w:rsidR="00785BCA" w:rsidRDefault="00785BCA" w:rsidP="00B456CE">
      <w:pPr>
        <w:jc w:val="both"/>
        <w:rPr>
          <w:rFonts w:asciiTheme="minorHAnsi" w:hAnsiTheme="minorHAnsi"/>
          <w:sz w:val="22"/>
          <w:szCs w:val="22"/>
        </w:rPr>
      </w:pPr>
    </w:p>
    <w:p w14:paraId="4263DAFF" w14:textId="0A78FD70" w:rsidR="004E5B45" w:rsidRDefault="00F7454E" w:rsidP="00B456CE">
      <w:pPr>
        <w:jc w:val="both"/>
        <w:rPr>
          <w:rFonts w:ascii="Calibri" w:hAnsi="Calibri"/>
          <w:sz w:val="22"/>
          <w:szCs w:val="22"/>
        </w:rPr>
      </w:pPr>
      <w:r>
        <w:rPr>
          <w:rFonts w:asciiTheme="minorHAnsi" w:hAnsiTheme="minorHAnsi"/>
          <w:sz w:val="22"/>
          <w:szCs w:val="22"/>
        </w:rPr>
        <w:t xml:space="preserve">These counts were conducted </w:t>
      </w:r>
      <w:r w:rsidR="00062754">
        <w:rPr>
          <w:rFonts w:asciiTheme="minorHAnsi" w:hAnsiTheme="minorHAnsi"/>
          <w:sz w:val="22"/>
          <w:szCs w:val="22"/>
        </w:rPr>
        <w:t>through the collaboration of NatureScot, FLS</w:t>
      </w:r>
      <w:r>
        <w:rPr>
          <w:rFonts w:asciiTheme="minorHAnsi" w:hAnsiTheme="minorHAnsi"/>
          <w:sz w:val="22"/>
          <w:szCs w:val="22"/>
        </w:rPr>
        <w:t xml:space="preserve">, LLTNP, and several volunteers. There was </w:t>
      </w:r>
      <w:r>
        <w:rPr>
          <w:rFonts w:ascii="Calibri" w:hAnsi="Calibri"/>
          <w:sz w:val="22"/>
          <w:szCs w:val="22"/>
        </w:rPr>
        <w:t>f</w:t>
      </w:r>
      <w:r w:rsidRPr="00A37654">
        <w:rPr>
          <w:rFonts w:ascii="Calibri" w:hAnsi="Calibri"/>
          <w:sz w:val="22"/>
          <w:szCs w:val="22"/>
        </w:rPr>
        <w:t>ull co-op</w:t>
      </w:r>
      <w:r>
        <w:rPr>
          <w:rFonts w:ascii="Calibri" w:hAnsi="Calibri"/>
          <w:sz w:val="22"/>
          <w:szCs w:val="22"/>
        </w:rPr>
        <w:t xml:space="preserve">eration from island landowners/managers, and this contributed to the success of the count operation. Looking forward, </w:t>
      </w:r>
      <w:r w:rsidRPr="00A37654">
        <w:rPr>
          <w:rFonts w:ascii="Calibri" w:hAnsi="Calibri"/>
          <w:sz w:val="22"/>
          <w:szCs w:val="22"/>
        </w:rPr>
        <w:t xml:space="preserve">Informal deer population monitoring by landowners/ managers will provide information of calving rates, deer movements and </w:t>
      </w:r>
      <w:r w:rsidR="003D6DF5">
        <w:rPr>
          <w:rFonts w:ascii="Calibri" w:hAnsi="Calibri"/>
          <w:sz w:val="22"/>
          <w:szCs w:val="22"/>
        </w:rPr>
        <w:t>areas of increased deer impacts;</w:t>
      </w:r>
      <w:r>
        <w:rPr>
          <w:rFonts w:ascii="Calibri" w:hAnsi="Calibri"/>
          <w:sz w:val="22"/>
          <w:szCs w:val="22"/>
        </w:rPr>
        <w:t xml:space="preserve"> </w:t>
      </w:r>
      <w:r w:rsidR="003D6DF5">
        <w:rPr>
          <w:rFonts w:ascii="Calibri" w:hAnsi="Calibri"/>
          <w:sz w:val="22"/>
          <w:szCs w:val="22"/>
        </w:rPr>
        <w:t xml:space="preserve">all of </w:t>
      </w:r>
      <w:r>
        <w:rPr>
          <w:rFonts w:ascii="Calibri" w:hAnsi="Calibri"/>
          <w:sz w:val="22"/>
          <w:szCs w:val="22"/>
        </w:rPr>
        <w:t>which help to build a picture of the deer population.</w:t>
      </w:r>
    </w:p>
    <w:p w14:paraId="7F8B68CD" w14:textId="332DABA8" w:rsidR="00FA2275" w:rsidRDefault="00FA2275" w:rsidP="00B456CE">
      <w:pPr>
        <w:jc w:val="both"/>
        <w:rPr>
          <w:rFonts w:asciiTheme="minorHAnsi" w:hAnsiTheme="minorHAnsi"/>
          <w:b/>
          <w:szCs w:val="22"/>
        </w:rPr>
      </w:pPr>
    </w:p>
    <w:p w14:paraId="1A282AB7" w14:textId="77777777" w:rsidR="00B33302" w:rsidRDefault="00B33302" w:rsidP="00B456CE">
      <w:pPr>
        <w:jc w:val="both"/>
        <w:rPr>
          <w:rFonts w:asciiTheme="minorHAnsi" w:hAnsiTheme="minorHAnsi"/>
          <w:b/>
          <w:sz w:val="22"/>
          <w:szCs w:val="22"/>
        </w:rPr>
      </w:pPr>
    </w:p>
    <w:p w14:paraId="3B191A65" w14:textId="77777777" w:rsidR="00B33302" w:rsidRDefault="00B33302" w:rsidP="00B456CE">
      <w:pPr>
        <w:jc w:val="both"/>
        <w:rPr>
          <w:rFonts w:asciiTheme="minorHAnsi" w:hAnsiTheme="minorHAnsi"/>
          <w:b/>
          <w:sz w:val="22"/>
          <w:szCs w:val="22"/>
        </w:rPr>
      </w:pPr>
    </w:p>
    <w:p w14:paraId="2EEC9FF9" w14:textId="77777777" w:rsidR="00455830" w:rsidRDefault="00455830" w:rsidP="00B456CE">
      <w:pPr>
        <w:jc w:val="both"/>
        <w:rPr>
          <w:rFonts w:asciiTheme="minorHAnsi" w:hAnsiTheme="minorHAnsi"/>
          <w:b/>
          <w:sz w:val="22"/>
          <w:szCs w:val="22"/>
        </w:rPr>
      </w:pPr>
    </w:p>
    <w:p w14:paraId="6724BF69" w14:textId="46C28171" w:rsidR="002A09AB" w:rsidRPr="002A09AB" w:rsidRDefault="002A09AB" w:rsidP="00B456CE">
      <w:pPr>
        <w:jc w:val="both"/>
        <w:rPr>
          <w:rFonts w:asciiTheme="minorHAnsi" w:hAnsiTheme="minorHAnsi"/>
          <w:b/>
          <w:sz w:val="22"/>
          <w:szCs w:val="22"/>
        </w:rPr>
      </w:pPr>
      <w:r w:rsidRPr="002A09AB">
        <w:rPr>
          <w:rFonts w:asciiTheme="minorHAnsi" w:hAnsiTheme="minorHAnsi"/>
          <w:b/>
          <w:sz w:val="22"/>
          <w:szCs w:val="22"/>
        </w:rPr>
        <w:lastRenderedPageBreak/>
        <w:t>Drone Counts</w:t>
      </w:r>
    </w:p>
    <w:p w14:paraId="7A1F2B69" w14:textId="5A2C777B" w:rsidR="00FA2275" w:rsidRPr="002A09AB" w:rsidRDefault="00F31E38" w:rsidP="00B456CE">
      <w:pPr>
        <w:jc w:val="both"/>
        <w:rPr>
          <w:rFonts w:asciiTheme="minorHAnsi" w:hAnsiTheme="minorHAnsi"/>
          <w:color w:val="4F6228" w:themeColor="accent3" w:themeShade="80"/>
          <w:sz w:val="22"/>
          <w:szCs w:val="22"/>
        </w:rPr>
      </w:pPr>
      <w:r w:rsidRPr="002A09AB">
        <w:rPr>
          <w:rFonts w:asciiTheme="minorHAnsi" w:hAnsiTheme="minorHAnsi"/>
          <w:color w:val="7030A0"/>
          <w:sz w:val="22"/>
          <w:szCs w:val="22"/>
        </w:rPr>
        <w:t>In 2021, NatureScot wa</w:t>
      </w:r>
      <w:r w:rsidR="00FA2275" w:rsidRPr="002A09AB">
        <w:rPr>
          <w:rFonts w:asciiTheme="minorHAnsi" w:hAnsiTheme="minorHAnsi"/>
          <w:color w:val="7030A0"/>
          <w:sz w:val="22"/>
          <w:szCs w:val="22"/>
        </w:rPr>
        <w:t>s investigating the use of a drone to count the deer on the islands. Thi</w:t>
      </w:r>
      <w:r w:rsidRPr="002A09AB">
        <w:rPr>
          <w:rFonts w:asciiTheme="minorHAnsi" w:hAnsiTheme="minorHAnsi"/>
          <w:color w:val="7030A0"/>
          <w:sz w:val="22"/>
          <w:szCs w:val="22"/>
        </w:rPr>
        <w:t>s could hopefully be conducted i</w:t>
      </w:r>
      <w:r w:rsidR="00FA2275" w:rsidRPr="002A09AB">
        <w:rPr>
          <w:rFonts w:asciiTheme="minorHAnsi" w:hAnsiTheme="minorHAnsi"/>
          <w:color w:val="7030A0"/>
          <w:sz w:val="22"/>
          <w:szCs w:val="22"/>
        </w:rPr>
        <w:t>n 1 day a</w:t>
      </w:r>
      <w:r w:rsidR="00157819" w:rsidRPr="002A09AB">
        <w:rPr>
          <w:rFonts w:asciiTheme="minorHAnsi" w:hAnsiTheme="minorHAnsi"/>
          <w:color w:val="7030A0"/>
          <w:sz w:val="22"/>
          <w:szCs w:val="22"/>
        </w:rPr>
        <w:t>n</w:t>
      </w:r>
      <w:r w:rsidRPr="002A09AB">
        <w:rPr>
          <w:rFonts w:asciiTheme="minorHAnsi" w:hAnsiTheme="minorHAnsi"/>
          <w:color w:val="7030A0"/>
          <w:sz w:val="22"/>
          <w:szCs w:val="22"/>
        </w:rPr>
        <w:t xml:space="preserve">d at fraction of the resources. </w:t>
      </w:r>
      <w:r w:rsidRPr="002A09AB">
        <w:rPr>
          <w:rFonts w:asciiTheme="minorHAnsi" w:hAnsiTheme="minorHAnsi"/>
          <w:color w:val="FF0000"/>
          <w:sz w:val="22"/>
          <w:szCs w:val="22"/>
        </w:rPr>
        <w:t>The 2021 drone count didn’t happen for several reasons, the main one being the presence of a pair of sea eagle. These eagles are thought to have left the area, and we are aiming for a drone count in November 2022.</w:t>
      </w:r>
      <w:r w:rsidR="002A09AB" w:rsidRPr="002A09AB">
        <w:rPr>
          <w:rFonts w:asciiTheme="minorHAnsi" w:hAnsiTheme="minorHAnsi"/>
          <w:color w:val="FF0000"/>
          <w:sz w:val="22"/>
          <w:szCs w:val="22"/>
        </w:rPr>
        <w:t xml:space="preserve"> </w:t>
      </w:r>
      <w:r w:rsidR="002A09AB" w:rsidRPr="002A09AB">
        <w:rPr>
          <w:rFonts w:asciiTheme="minorHAnsi" w:hAnsiTheme="minorHAnsi"/>
          <w:color w:val="4F6228" w:themeColor="accent3" w:themeShade="80"/>
          <w:sz w:val="22"/>
          <w:szCs w:val="22"/>
        </w:rPr>
        <w:t xml:space="preserve">In December 2022 we finally conducted a drone count using a private contractor. The full report can be obtained from NatureScot by contacting </w:t>
      </w:r>
      <w:hyperlink r:id="rId14" w:history="1">
        <w:r w:rsidR="002A09AB" w:rsidRPr="002A09AB">
          <w:rPr>
            <w:rStyle w:val="Hyperlink"/>
            <w:rFonts w:asciiTheme="minorHAnsi" w:hAnsiTheme="minorHAnsi"/>
            <w:color w:val="000080" w:themeColor="hyperlink" w:themeShade="80"/>
            <w:sz w:val="22"/>
            <w:szCs w:val="22"/>
          </w:rPr>
          <w:t>Kevin.McCulloch@nature.scot</w:t>
        </w:r>
      </w:hyperlink>
    </w:p>
    <w:p w14:paraId="5C1AD762" w14:textId="0301F438" w:rsidR="002A09AB" w:rsidRPr="002A09AB" w:rsidRDefault="002A09AB" w:rsidP="00B456CE">
      <w:pPr>
        <w:jc w:val="both"/>
        <w:rPr>
          <w:rFonts w:asciiTheme="minorHAnsi" w:hAnsiTheme="minorHAnsi"/>
          <w:color w:val="4F6228" w:themeColor="accent3" w:themeShade="80"/>
          <w:sz w:val="22"/>
          <w:szCs w:val="22"/>
        </w:rPr>
      </w:pPr>
    </w:p>
    <w:p w14:paraId="3B024812" w14:textId="77777777" w:rsidR="002A09AB" w:rsidRPr="002A09AB" w:rsidRDefault="002A09AB" w:rsidP="002A09AB">
      <w:pPr>
        <w:jc w:val="both"/>
        <w:rPr>
          <w:rFonts w:asciiTheme="minorHAnsi" w:hAnsiTheme="minorHAnsi" w:cstheme="minorHAnsi"/>
          <w:color w:val="4F6228" w:themeColor="accent3" w:themeShade="80"/>
          <w:sz w:val="22"/>
          <w:szCs w:val="22"/>
        </w:rPr>
      </w:pPr>
      <w:r w:rsidRPr="002A09AB">
        <w:rPr>
          <w:rFonts w:asciiTheme="minorHAnsi" w:hAnsiTheme="minorHAnsi" w:cstheme="minorHAnsi"/>
          <w:color w:val="4F6228" w:themeColor="accent3" w:themeShade="80"/>
          <w:sz w:val="22"/>
          <w:szCs w:val="22"/>
        </w:rPr>
        <w:t xml:space="preserve">Deer Management involves counting the deer population, monitoring the habitat, and then setting culls based off of these two factors. For too long this DMG was at a disadvantage because we couldn’t count our deer accurately or annually. The use of the drone will be a game a changer for this DMG. Our previous guestimates of the population have been </w:t>
      </w:r>
      <w:r w:rsidRPr="002A09AB">
        <w:rPr>
          <w:rFonts w:asciiTheme="minorHAnsi" w:hAnsiTheme="minorHAnsi" w:cstheme="minorHAnsi"/>
          <w:b/>
          <w:color w:val="4F6228" w:themeColor="accent3" w:themeShade="80"/>
          <w:sz w:val="22"/>
          <w:szCs w:val="22"/>
          <w:u w:val="single"/>
        </w:rPr>
        <w:t>drastically under estimated</w:t>
      </w:r>
      <w:r w:rsidRPr="002A09AB">
        <w:rPr>
          <w:rFonts w:asciiTheme="minorHAnsi" w:hAnsiTheme="minorHAnsi" w:cstheme="minorHAnsi"/>
          <w:color w:val="4F6228" w:themeColor="accent3" w:themeShade="80"/>
          <w:sz w:val="22"/>
          <w:szCs w:val="22"/>
        </w:rPr>
        <w:t>. Last year (2021) we were under the impression that there were roughly 60-70 deer in total. The drone count in December 23</w:t>
      </w:r>
      <w:r w:rsidRPr="002A09AB">
        <w:rPr>
          <w:rFonts w:asciiTheme="minorHAnsi" w:hAnsiTheme="minorHAnsi" w:cstheme="minorHAnsi"/>
          <w:color w:val="4F6228" w:themeColor="accent3" w:themeShade="80"/>
          <w:sz w:val="22"/>
          <w:szCs w:val="22"/>
          <w:vertAlign w:val="superscript"/>
        </w:rPr>
        <w:t>rd</w:t>
      </w:r>
      <w:r w:rsidRPr="002A09AB">
        <w:rPr>
          <w:rFonts w:asciiTheme="minorHAnsi" w:hAnsiTheme="minorHAnsi" w:cstheme="minorHAnsi"/>
          <w:color w:val="4F6228" w:themeColor="accent3" w:themeShade="80"/>
          <w:sz w:val="22"/>
          <w:szCs w:val="22"/>
        </w:rPr>
        <w:t xml:space="preserve"> 2022 counted a total of 137 deer (double the population that we believe existed). Why do we have substantially more deer than we thought? In 2018 we counted 121 deer, and now in December 2022 we count 137! </w:t>
      </w:r>
    </w:p>
    <w:p w14:paraId="6193B32D" w14:textId="77777777" w:rsidR="002A09AB" w:rsidRPr="002A09AB" w:rsidRDefault="002A09AB" w:rsidP="002A09AB">
      <w:pPr>
        <w:jc w:val="both"/>
        <w:rPr>
          <w:rFonts w:asciiTheme="minorHAnsi" w:hAnsiTheme="minorHAnsi" w:cstheme="minorHAnsi"/>
          <w:color w:val="4F6228" w:themeColor="accent3" w:themeShade="80"/>
          <w:sz w:val="22"/>
          <w:szCs w:val="22"/>
        </w:rPr>
      </w:pPr>
    </w:p>
    <w:p w14:paraId="7A4DC0FA" w14:textId="77777777" w:rsidR="002A09AB" w:rsidRPr="002A09AB" w:rsidRDefault="002A09AB" w:rsidP="002A09AB">
      <w:pPr>
        <w:jc w:val="both"/>
        <w:rPr>
          <w:rFonts w:asciiTheme="minorHAnsi" w:hAnsiTheme="minorHAnsi" w:cstheme="minorHAnsi"/>
          <w:color w:val="4F6228" w:themeColor="accent3" w:themeShade="80"/>
          <w:sz w:val="22"/>
          <w:szCs w:val="22"/>
        </w:rPr>
      </w:pPr>
      <w:r w:rsidRPr="002A09AB">
        <w:rPr>
          <w:rFonts w:asciiTheme="minorHAnsi" w:hAnsiTheme="minorHAnsi" w:cstheme="minorHAnsi"/>
          <w:color w:val="4F6228" w:themeColor="accent3" w:themeShade="80"/>
          <w:sz w:val="22"/>
          <w:szCs w:val="22"/>
        </w:rPr>
        <w:t>Scenario 1: The foot count of 2018 was massively underestimated and we missed lots of deer.</w:t>
      </w:r>
    </w:p>
    <w:p w14:paraId="13F12BC9" w14:textId="77777777" w:rsidR="002A09AB" w:rsidRPr="002A09AB" w:rsidRDefault="002A09AB" w:rsidP="002A09AB">
      <w:pPr>
        <w:jc w:val="both"/>
        <w:rPr>
          <w:rFonts w:asciiTheme="minorHAnsi" w:hAnsiTheme="minorHAnsi" w:cstheme="minorHAnsi"/>
          <w:color w:val="4F6228" w:themeColor="accent3" w:themeShade="80"/>
          <w:sz w:val="22"/>
          <w:szCs w:val="22"/>
        </w:rPr>
      </w:pPr>
      <w:r w:rsidRPr="002A09AB">
        <w:rPr>
          <w:rFonts w:asciiTheme="minorHAnsi" w:hAnsiTheme="minorHAnsi" w:cstheme="minorHAnsi"/>
          <w:color w:val="4F6228" w:themeColor="accent3" w:themeShade="80"/>
          <w:sz w:val="22"/>
          <w:szCs w:val="22"/>
        </w:rPr>
        <w:t xml:space="preserve">Scenario 2: There is a much larger influx of deer from the mainland than we had ever imagined. </w:t>
      </w:r>
    </w:p>
    <w:p w14:paraId="26298654" w14:textId="77777777" w:rsidR="002A09AB" w:rsidRPr="002A09AB" w:rsidRDefault="002A09AB" w:rsidP="002A09AB">
      <w:pPr>
        <w:jc w:val="both"/>
        <w:rPr>
          <w:rFonts w:asciiTheme="minorHAnsi" w:hAnsiTheme="minorHAnsi" w:cstheme="minorHAnsi"/>
          <w:color w:val="4F6228" w:themeColor="accent3" w:themeShade="80"/>
          <w:sz w:val="22"/>
          <w:szCs w:val="22"/>
        </w:rPr>
      </w:pPr>
    </w:p>
    <w:p w14:paraId="221302DC" w14:textId="77777777" w:rsidR="002A09AB" w:rsidRPr="002A09AB" w:rsidRDefault="002A09AB" w:rsidP="002A09AB">
      <w:pPr>
        <w:jc w:val="both"/>
        <w:rPr>
          <w:rFonts w:asciiTheme="minorHAnsi" w:hAnsiTheme="minorHAnsi" w:cstheme="minorHAnsi"/>
          <w:color w:val="4F6228" w:themeColor="accent3" w:themeShade="80"/>
          <w:sz w:val="22"/>
          <w:szCs w:val="22"/>
        </w:rPr>
      </w:pPr>
      <w:r w:rsidRPr="002A09AB">
        <w:rPr>
          <w:rFonts w:asciiTheme="minorHAnsi" w:hAnsiTheme="minorHAnsi" w:cstheme="minorHAnsi"/>
          <w:color w:val="4F6228" w:themeColor="accent3" w:themeShade="80"/>
          <w:sz w:val="22"/>
          <w:szCs w:val="22"/>
        </w:rPr>
        <w:t xml:space="preserve">It’s possibly a mixture of both scenarios. What we can conclude though, is that the cull targets achieved over the last 5 years have only been </w:t>
      </w:r>
      <w:r w:rsidRPr="002A09AB">
        <w:rPr>
          <w:rFonts w:asciiTheme="minorHAnsi" w:hAnsiTheme="minorHAnsi" w:cstheme="minorHAnsi"/>
          <w:b/>
          <w:color w:val="4F6228" w:themeColor="accent3" w:themeShade="80"/>
          <w:sz w:val="22"/>
          <w:szCs w:val="22"/>
          <w:u w:val="single"/>
        </w:rPr>
        <w:t>maintenance culls</w:t>
      </w:r>
      <w:r w:rsidRPr="002A09AB">
        <w:rPr>
          <w:rFonts w:asciiTheme="minorHAnsi" w:hAnsiTheme="minorHAnsi" w:cstheme="minorHAnsi"/>
          <w:color w:val="4F6228" w:themeColor="accent3" w:themeShade="80"/>
          <w:sz w:val="22"/>
          <w:szCs w:val="22"/>
        </w:rPr>
        <w:t xml:space="preserve"> at best; i.e we have only been shooting enough deer to keep their population at a constant level, rather than actually reducing their population. Future cull targets will need to be sufficient to actually reduce the population.</w:t>
      </w:r>
    </w:p>
    <w:p w14:paraId="4E616A31" w14:textId="77777777" w:rsidR="002A09AB" w:rsidRPr="002A09AB" w:rsidRDefault="002A09AB" w:rsidP="002A09AB">
      <w:pPr>
        <w:jc w:val="both"/>
        <w:rPr>
          <w:rFonts w:asciiTheme="minorHAnsi" w:hAnsiTheme="minorHAnsi" w:cstheme="minorHAnsi"/>
          <w:color w:val="4F6228" w:themeColor="accent3" w:themeShade="80"/>
          <w:sz w:val="22"/>
          <w:szCs w:val="22"/>
        </w:rPr>
      </w:pPr>
    </w:p>
    <w:p w14:paraId="0A33C374" w14:textId="77777777" w:rsidR="002A09AB" w:rsidRPr="002A09AB" w:rsidRDefault="002A09AB" w:rsidP="002A09AB">
      <w:pPr>
        <w:jc w:val="both"/>
        <w:rPr>
          <w:rFonts w:asciiTheme="minorHAnsi" w:hAnsiTheme="minorHAnsi" w:cstheme="minorHAnsi"/>
          <w:color w:val="4F6228" w:themeColor="accent3" w:themeShade="80"/>
          <w:sz w:val="22"/>
          <w:szCs w:val="22"/>
        </w:rPr>
      </w:pPr>
      <w:r w:rsidRPr="002A09AB">
        <w:rPr>
          <w:rFonts w:asciiTheme="minorHAnsi" w:hAnsiTheme="minorHAnsi" w:cstheme="minorHAnsi"/>
          <w:color w:val="4F6228" w:themeColor="accent3" w:themeShade="80"/>
          <w:sz w:val="22"/>
          <w:szCs w:val="22"/>
        </w:rPr>
        <w:t>NatureScot feel extremely strongly about protecting these islands, and we intend to keep a very close eye on the deer population moving forward. We intend to conduct annual deer counts until we are confident that we have reduced this population down to 10 deer per km</w:t>
      </w:r>
      <w:r w:rsidRPr="002A09AB">
        <w:rPr>
          <w:rFonts w:asciiTheme="minorHAnsi" w:hAnsiTheme="minorHAnsi" w:cstheme="minorHAnsi"/>
          <w:color w:val="4F6228" w:themeColor="accent3" w:themeShade="80"/>
          <w:sz w:val="22"/>
          <w:szCs w:val="22"/>
          <w:vertAlign w:val="superscript"/>
        </w:rPr>
        <w:t>2</w:t>
      </w:r>
      <w:r w:rsidRPr="002A09AB">
        <w:rPr>
          <w:rFonts w:asciiTheme="minorHAnsi" w:hAnsiTheme="minorHAnsi" w:cstheme="minorHAnsi"/>
          <w:color w:val="4F6228" w:themeColor="accent3" w:themeShade="80"/>
          <w:sz w:val="22"/>
          <w:szCs w:val="22"/>
        </w:rPr>
        <w:t xml:space="preserve"> (as a short term target). If we find that the population is not reducing sufficiently then we will investigate closer into the various reasons that may be at play. A step-change is required.</w:t>
      </w:r>
    </w:p>
    <w:p w14:paraId="7D02C867" w14:textId="5B31DE79" w:rsidR="002A09AB" w:rsidRPr="002A09AB" w:rsidRDefault="002A09AB" w:rsidP="00B456CE">
      <w:pPr>
        <w:jc w:val="both"/>
        <w:rPr>
          <w:rFonts w:asciiTheme="minorHAnsi" w:hAnsiTheme="minorHAnsi" w:cstheme="minorHAnsi"/>
          <w:color w:val="4F6228" w:themeColor="accent3" w:themeShade="80"/>
          <w:sz w:val="22"/>
          <w:szCs w:val="22"/>
        </w:rPr>
      </w:pPr>
    </w:p>
    <w:p w14:paraId="24A7F688" w14:textId="4E79E2A0" w:rsidR="002A09AB" w:rsidRPr="002A09AB" w:rsidRDefault="002A09AB" w:rsidP="002A09AB">
      <w:pPr>
        <w:jc w:val="both"/>
        <w:rPr>
          <w:rFonts w:asciiTheme="minorHAnsi" w:hAnsiTheme="minorHAnsi" w:cstheme="minorHAnsi"/>
          <w:color w:val="4F6228" w:themeColor="accent3" w:themeShade="80"/>
          <w:sz w:val="22"/>
          <w:szCs w:val="22"/>
        </w:rPr>
      </w:pPr>
      <w:r w:rsidRPr="002A09AB">
        <w:rPr>
          <w:rFonts w:asciiTheme="minorHAnsi" w:hAnsiTheme="minorHAnsi" w:cstheme="minorHAnsi"/>
          <w:color w:val="4F6228" w:themeColor="accent3" w:themeShade="80"/>
          <w:sz w:val="22"/>
          <w:szCs w:val="22"/>
        </w:rPr>
        <w:t>Table: Count Results from Dec 23</w:t>
      </w:r>
      <w:r w:rsidRPr="002A09AB">
        <w:rPr>
          <w:rFonts w:asciiTheme="minorHAnsi" w:hAnsiTheme="minorHAnsi" w:cstheme="minorHAnsi"/>
          <w:color w:val="4F6228" w:themeColor="accent3" w:themeShade="80"/>
          <w:sz w:val="22"/>
          <w:szCs w:val="22"/>
          <w:vertAlign w:val="superscript"/>
        </w:rPr>
        <w:t>rd</w:t>
      </w:r>
      <w:r w:rsidRPr="002A09AB">
        <w:rPr>
          <w:rFonts w:asciiTheme="minorHAnsi" w:hAnsiTheme="minorHAnsi" w:cstheme="minorHAnsi"/>
          <w:color w:val="4F6228" w:themeColor="accent3" w:themeShade="80"/>
          <w:sz w:val="22"/>
          <w:szCs w:val="22"/>
        </w:rPr>
        <w:t xml:space="preserve"> 2022 – this table shows the carrying capacity based on the 10 deer per km2 short term target, and a breakdown of the count result from 2022. We have around 3 times too many deer on these islands.</w:t>
      </w:r>
    </w:p>
    <w:p w14:paraId="3B3E09B9" w14:textId="69F5E158" w:rsidR="002A09AB" w:rsidRDefault="002A09AB" w:rsidP="00B456CE">
      <w:pPr>
        <w:jc w:val="both"/>
        <w:rPr>
          <w:rFonts w:asciiTheme="minorHAnsi" w:hAnsiTheme="minorHAnsi"/>
          <w:color w:val="4F6228" w:themeColor="accent3" w:themeShade="80"/>
          <w:sz w:val="22"/>
          <w:szCs w:val="22"/>
        </w:rPr>
      </w:pPr>
      <w:r>
        <w:rPr>
          <w:rFonts w:asciiTheme="minorHAnsi" w:hAnsiTheme="minorHAnsi"/>
          <w:noProof/>
          <w:color w:val="4F6228" w:themeColor="accent3" w:themeShade="80"/>
          <w:sz w:val="22"/>
          <w:szCs w:val="22"/>
          <w:lang w:eastAsia="en-GB"/>
        </w:rPr>
        <w:drawing>
          <wp:inline distT="0" distB="0" distL="0" distR="0" wp14:anchorId="3B5018E0" wp14:editId="0D9144AD">
            <wp:extent cx="5353050" cy="28714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0" cy="2871470"/>
                    </a:xfrm>
                    <a:prstGeom prst="rect">
                      <a:avLst/>
                    </a:prstGeom>
                    <a:noFill/>
                  </pic:spPr>
                </pic:pic>
              </a:graphicData>
            </a:graphic>
          </wp:inline>
        </w:drawing>
      </w:r>
    </w:p>
    <w:p w14:paraId="3033FF0A" w14:textId="14E8734E" w:rsidR="002A09AB" w:rsidRPr="002A09AB" w:rsidRDefault="002A09AB" w:rsidP="002A09AB">
      <w:pPr>
        <w:jc w:val="both"/>
        <w:rPr>
          <w:rFonts w:ascii="Cambria" w:hAnsi="Cambria"/>
          <w:color w:val="4F6228" w:themeColor="accent3" w:themeShade="80"/>
        </w:rPr>
      </w:pPr>
      <w:r w:rsidRPr="002A09AB">
        <w:rPr>
          <w:rFonts w:ascii="Cambria" w:hAnsi="Cambria"/>
          <w:color w:val="4F6228" w:themeColor="accent3" w:themeShade="80"/>
        </w:rPr>
        <w:lastRenderedPageBreak/>
        <w:t>Table: Results of all four deer counts. All three foot counts can be compared against each other, but the drone count of 2022 should be assessed separately. Over the coming years NatureScot will be conducting annual drone counts, and we will be able to compare each drone count going forward.</w:t>
      </w:r>
    </w:p>
    <w:p w14:paraId="349C3826" w14:textId="77777777" w:rsidR="002A09AB" w:rsidRDefault="002A09AB" w:rsidP="002A09AB">
      <w:pPr>
        <w:jc w:val="both"/>
        <w:rPr>
          <w:rFonts w:ascii="Cambria" w:hAnsi="Cambria"/>
        </w:rPr>
      </w:pPr>
    </w:p>
    <w:p w14:paraId="18D2D8B8" w14:textId="10627AE9" w:rsidR="002A09AB" w:rsidRPr="002A09AB" w:rsidRDefault="002A09AB" w:rsidP="00B456CE">
      <w:pPr>
        <w:jc w:val="both"/>
        <w:rPr>
          <w:rFonts w:asciiTheme="minorHAnsi" w:hAnsiTheme="minorHAnsi"/>
          <w:color w:val="4F6228" w:themeColor="accent3" w:themeShade="80"/>
          <w:sz w:val="22"/>
          <w:szCs w:val="22"/>
        </w:rPr>
      </w:pPr>
      <w:r>
        <w:rPr>
          <w:rFonts w:asciiTheme="minorHAnsi" w:hAnsiTheme="minorHAnsi"/>
          <w:noProof/>
          <w:color w:val="4F6228" w:themeColor="accent3" w:themeShade="80"/>
          <w:sz w:val="22"/>
          <w:szCs w:val="22"/>
          <w:lang w:eastAsia="en-GB"/>
        </w:rPr>
        <w:drawing>
          <wp:inline distT="0" distB="0" distL="0" distR="0" wp14:anchorId="2018C3AF" wp14:editId="332793EB">
            <wp:extent cx="5730875" cy="28956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2895600"/>
                    </a:xfrm>
                    <a:prstGeom prst="rect">
                      <a:avLst/>
                    </a:prstGeom>
                    <a:noFill/>
                  </pic:spPr>
                </pic:pic>
              </a:graphicData>
            </a:graphic>
          </wp:inline>
        </w:drawing>
      </w:r>
    </w:p>
    <w:p w14:paraId="15E1E281" w14:textId="4B18DC2C" w:rsidR="00016365" w:rsidRDefault="00016365" w:rsidP="00B456CE">
      <w:pPr>
        <w:jc w:val="both"/>
        <w:rPr>
          <w:rFonts w:asciiTheme="minorHAnsi" w:hAnsiTheme="minorHAnsi"/>
          <w:b/>
          <w:szCs w:val="22"/>
        </w:rPr>
      </w:pPr>
    </w:p>
    <w:p w14:paraId="292B16C6" w14:textId="77777777" w:rsidR="002A09AB" w:rsidRPr="002A09AB" w:rsidRDefault="002A09AB" w:rsidP="002A09AB">
      <w:pPr>
        <w:jc w:val="both"/>
        <w:rPr>
          <w:rFonts w:ascii="Cambria" w:hAnsi="Cambria"/>
          <w:b/>
          <w:color w:val="4F6228" w:themeColor="accent3" w:themeShade="80"/>
        </w:rPr>
      </w:pPr>
      <w:r w:rsidRPr="002A09AB">
        <w:rPr>
          <w:rFonts w:ascii="Cambria" w:hAnsi="Cambria"/>
          <w:b/>
          <w:color w:val="4F6228" w:themeColor="accent3" w:themeShade="80"/>
        </w:rPr>
        <w:t>Drone Deer Count - Mainland</w:t>
      </w:r>
    </w:p>
    <w:p w14:paraId="751577A1" w14:textId="77777777" w:rsidR="002A09AB" w:rsidRPr="002A09AB" w:rsidRDefault="002A09AB" w:rsidP="002A09AB">
      <w:pPr>
        <w:jc w:val="both"/>
        <w:rPr>
          <w:rFonts w:ascii="Cambria" w:hAnsi="Cambria"/>
          <w:b/>
          <w:color w:val="4F6228" w:themeColor="accent3" w:themeShade="80"/>
        </w:rPr>
      </w:pPr>
    </w:p>
    <w:p w14:paraId="539B4330" w14:textId="2B365F08" w:rsidR="002A09AB" w:rsidRPr="002A09AB" w:rsidRDefault="002A09AB" w:rsidP="002A09AB">
      <w:pPr>
        <w:jc w:val="both"/>
        <w:rPr>
          <w:rFonts w:ascii="Cambria" w:hAnsi="Cambria"/>
          <w:color w:val="4F6228" w:themeColor="accent3" w:themeShade="80"/>
        </w:rPr>
      </w:pPr>
      <w:r w:rsidRPr="002A09AB">
        <w:rPr>
          <w:rFonts w:ascii="Cambria" w:hAnsi="Cambria"/>
          <w:color w:val="4F6228" w:themeColor="accent3" w:themeShade="80"/>
        </w:rPr>
        <w:t>There has always been an unknown population density of fallow deer on the Loch Lomond NNR. It no secret that these deer swim across to the islands (the number of deer that make this journey remains unknown). NatureScot commissioned a drone deer count in November 2022 to get a snap shot of this fallow population. Worryingly, we counted 46 deer (16 red, and 30 fallow). The total land surveyed was ~2km</w:t>
      </w:r>
      <w:r w:rsidRPr="002A09AB">
        <w:rPr>
          <w:rFonts w:ascii="Cambria" w:hAnsi="Cambria"/>
          <w:color w:val="4F6228" w:themeColor="accent3" w:themeShade="80"/>
          <w:vertAlign w:val="superscript"/>
        </w:rPr>
        <w:t>2</w:t>
      </w:r>
      <w:r w:rsidRPr="002A09AB">
        <w:rPr>
          <w:rFonts w:ascii="Cambria" w:hAnsi="Cambria"/>
          <w:color w:val="4F6228" w:themeColor="accent3" w:themeShade="80"/>
        </w:rPr>
        <w:t>, this is 1 km</w:t>
      </w:r>
      <w:r w:rsidRPr="002A09AB">
        <w:rPr>
          <w:rFonts w:ascii="Cambria" w:hAnsi="Cambria"/>
          <w:color w:val="4F6228" w:themeColor="accent3" w:themeShade="80"/>
          <w:vertAlign w:val="superscript"/>
        </w:rPr>
        <w:t>2</w:t>
      </w:r>
      <w:r w:rsidRPr="002A09AB">
        <w:rPr>
          <w:rFonts w:ascii="Cambria" w:hAnsi="Cambria"/>
          <w:color w:val="4F6228" w:themeColor="accent3" w:themeShade="80"/>
        </w:rPr>
        <w:t xml:space="preserve"> wood, surrounded by 1km</w:t>
      </w:r>
      <w:r w:rsidRPr="002A09AB">
        <w:rPr>
          <w:rFonts w:ascii="Cambria" w:hAnsi="Cambria"/>
          <w:color w:val="4F6228" w:themeColor="accent3" w:themeShade="80"/>
          <w:vertAlign w:val="superscript"/>
        </w:rPr>
        <w:t>2</w:t>
      </w:r>
      <w:r w:rsidRPr="002A09AB">
        <w:rPr>
          <w:rFonts w:ascii="Cambria" w:hAnsi="Cambria"/>
          <w:color w:val="4F6228" w:themeColor="accent3" w:themeShade="80"/>
        </w:rPr>
        <w:t xml:space="preserve"> field (give or take). I would represent this as a Deer population density of 23-46 deer per km</w:t>
      </w:r>
      <w:r w:rsidRPr="002A09AB">
        <w:rPr>
          <w:rFonts w:ascii="Cambria" w:hAnsi="Cambria"/>
          <w:color w:val="4F6228" w:themeColor="accent3" w:themeShade="80"/>
          <w:vertAlign w:val="superscript"/>
        </w:rPr>
        <w:t>2</w:t>
      </w:r>
      <w:r w:rsidRPr="002A09AB">
        <w:rPr>
          <w:rFonts w:ascii="Cambria" w:hAnsi="Cambria"/>
          <w:color w:val="4F6228" w:themeColor="accent3" w:themeShade="80"/>
        </w:rPr>
        <w:t>. Bearing in mind that these deer actually spend most of their time within the woods, I personally think it’s fair to say the density is closer to 46 deer per km2. These deer need reduced to the government target of 10 deer per km</w:t>
      </w:r>
      <w:r w:rsidRPr="002A09AB">
        <w:rPr>
          <w:rFonts w:ascii="Cambria" w:hAnsi="Cambria"/>
          <w:color w:val="4F6228" w:themeColor="accent3" w:themeShade="80"/>
          <w:vertAlign w:val="superscript"/>
        </w:rPr>
        <w:t>2</w:t>
      </w:r>
      <w:r w:rsidRPr="002A09AB">
        <w:rPr>
          <w:rFonts w:ascii="Cambria" w:hAnsi="Cambria"/>
          <w:color w:val="4F6228" w:themeColor="accent3" w:themeShade="80"/>
        </w:rPr>
        <w:t>. NatureScot have spoken to the landowner and he has agreed to reduce this population. These two populations are interconnected, and as with the island population, NatureScot intends to conduct annual drone counts to ensure that this population is actually in reality reducing. This stalker has now also been given a Permit to shoot over NatureScot owned land within the mainland NNR.</w:t>
      </w:r>
      <w:r>
        <w:rPr>
          <w:rFonts w:ascii="Cambria" w:hAnsi="Cambria"/>
          <w:color w:val="4F6228" w:themeColor="accent3" w:themeShade="80"/>
        </w:rPr>
        <w:t xml:space="preserve"> This results of this report are available from NatureScot at your request.</w:t>
      </w:r>
    </w:p>
    <w:p w14:paraId="680F2A03" w14:textId="77777777" w:rsidR="002A09AB" w:rsidRDefault="002A09AB" w:rsidP="00B456CE">
      <w:pPr>
        <w:jc w:val="both"/>
        <w:rPr>
          <w:rFonts w:asciiTheme="minorHAnsi" w:hAnsiTheme="minorHAnsi"/>
          <w:b/>
          <w:szCs w:val="22"/>
          <w:u w:val="single"/>
        </w:rPr>
      </w:pPr>
    </w:p>
    <w:p w14:paraId="679768CC" w14:textId="77777777" w:rsidR="002A09AB" w:rsidRDefault="002A09AB" w:rsidP="00B456CE">
      <w:pPr>
        <w:jc w:val="both"/>
        <w:rPr>
          <w:rFonts w:asciiTheme="minorHAnsi" w:hAnsiTheme="minorHAnsi"/>
          <w:b/>
          <w:szCs w:val="22"/>
          <w:u w:val="single"/>
        </w:rPr>
      </w:pPr>
    </w:p>
    <w:p w14:paraId="2B9B257D" w14:textId="77777777" w:rsidR="002A09AB" w:rsidRDefault="002A09AB" w:rsidP="00B456CE">
      <w:pPr>
        <w:jc w:val="both"/>
        <w:rPr>
          <w:rFonts w:asciiTheme="minorHAnsi" w:hAnsiTheme="minorHAnsi"/>
          <w:b/>
          <w:szCs w:val="22"/>
          <w:u w:val="single"/>
        </w:rPr>
      </w:pPr>
    </w:p>
    <w:p w14:paraId="5F193448" w14:textId="77777777" w:rsidR="002A09AB" w:rsidRDefault="002A09AB" w:rsidP="00B456CE">
      <w:pPr>
        <w:jc w:val="both"/>
        <w:rPr>
          <w:rFonts w:asciiTheme="minorHAnsi" w:hAnsiTheme="minorHAnsi"/>
          <w:b/>
          <w:szCs w:val="22"/>
          <w:u w:val="single"/>
        </w:rPr>
      </w:pPr>
    </w:p>
    <w:p w14:paraId="5B13A020" w14:textId="12151E09" w:rsidR="002A09AB" w:rsidRDefault="002A09AB" w:rsidP="00B456CE">
      <w:pPr>
        <w:jc w:val="both"/>
        <w:rPr>
          <w:rFonts w:asciiTheme="minorHAnsi" w:hAnsiTheme="minorHAnsi"/>
          <w:b/>
          <w:szCs w:val="22"/>
          <w:u w:val="single"/>
        </w:rPr>
      </w:pPr>
    </w:p>
    <w:p w14:paraId="4F2E0939" w14:textId="64AF8A86" w:rsidR="002A09AB" w:rsidRDefault="002A09AB" w:rsidP="00B456CE">
      <w:pPr>
        <w:jc w:val="both"/>
        <w:rPr>
          <w:rFonts w:asciiTheme="minorHAnsi" w:hAnsiTheme="minorHAnsi"/>
          <w:b/>
          <w:szCs w:val="22"/>
          <w:u w:val="single"/>
        </w:rPr>
      </w:pPr>
    </w:p>
    <w:p w14:paraId="3D622DD1" w14:textId="74F56D04" w:rsidR="002A09AB" w:rsidRDefault="002A09AB" w:rsidP="00B456CE">
      <w:pPr>
        <w:jc w:val="both"/>
        <w:rPr>
          <w:rFonts w:asciiTheme="minorHAnsi" w:hAnsiTheme="minorHAnsi"/>
          <w:b/>
          <w:szCs w:val="22"/>
          <w:u w:val="single"/>
        </w:rPr>
      </w:pPr>
    </w:p>
    <w:p w14:paraId="0664374E" w14:textId="6830D836" w:rsidR="002A09AB" w:rsidRDefault="002A09AB" w:rsidP="00B456CE">
      <w:pPr>
        <w:jc w:val="both"/>
        <w:rPr>
          <w:rFonts w:asciiTheme="minorHAnsi" w:hAnsiTheme="minorHAnsi"/>
          <w:b/>
          <w:szCs w:val="22"/>
          <w:u w:val="single"/>
        </w:rPr>
      </w:pPr>
    </w:p>
    <w:p w14:paraId="34E36F27" w14:textId="77777777" w:rsidR="002A09AB" w:rsidRDefault="002A09AB" w:rsidP="00B456CE">
      <w:pPr>
        <w:jc w:val="both"/>
        <w:rPr>
          <w:rFonts w:asciiTheme="minorHAnsi" w:hAnsiTheme="minorHAnsi"/>
          <w:b/>
          <w:szCs w:val="22"/>
          <w:u w:val="single"/>
        </w:rPr>
      </w:pPr>
    </w:p>
    <w:p w14:paraId="0BD53AFD" w14:textId="6BEF6C1E" w:rsidR="003D6DF5" w:rsidRPr="002A09AB" w:rsidRDefault="003D6DF5" w:rsidP="00B456CE">
      <w:pPr>
        <w:jc w:val="both"/>
        <w:rPr>
          <w:rFonts w:ascii="Calibri" w:hAnsi="Calibri"/>
          <w:sz w:val="22"/>
          <w:szCs w:val="22"/>
          <w:u w:val="single"/>
        </w:rPr>
      </w:pPr>
      <w:r w:rsidRPr="002A09AB">
        <w:rPr>
          <w:rFonts w:asciiTheme="minorHAnsi" w:hAnsiTheme="minorHAnsi"/>
          <w:b/>
          <w:szCs w:val="22"/>
          <w:u w:val="single"/>
        </w:rPr>
        <w:lastRenderedPageBreak/>
        <w:t>Other Herbivores</w:t>
      </w:r>
    </w:p>
    <w:p w14:paraId="0E44A0EE" w14:textId="77777777" w:rsidR="00F15AD0" w:rsidRDefault="00F15AD0" w:rsidP="00B456CE">
      <w:pPr>
        <w:jc w:val="both"/>
        <w:rPr>
          <w:rFonts w:asciiTheme="minorHAnsi" w:hAnsiTheme="minorHAnsi"/>
          <w:sz w:val="22"/>
          <w:szCs w:val="22"/>
        </w:rPr>
      </w:pPr>
    </w:p>
    <w:p w14:paraId="79DE7398" w14:textId="77777777" w:rsidR="003D6DF5" w:rsidRPr="00A37654" w:rsidRDefault="003D6DF5" w:rsidP="00B456CE">
      <w:pPr>
        <w:jc w:val="both"/>
        <w:rPr>
          <w:rFonts w:ascii="Calibri" w:hAnsi="Calibri"/>
          <w:sz w:val="22"/>
          <w:szCs w:val="22"/>
        </w:rPr>
      </w:pPr>
      <w:r w:rsidRPr="00A37654">
        <w:rPr>
          <w:rFonts w:ascii="Calibri" w:hAnsi="Calibri"/>
          <w:sz w:val="22"/>
          <w:szCs w:val="22"/>
        </w:rPr>
        <w:t xml:space="preserve">It is recognised that managing deer is only part of the solution to managing herbivore impacts. Deer damage needs to be differentiated from other herbivores – livestock, goats, wallabies. Further management of grazing animals will be required to assist in delivering the desired objectives. </w:t>
      </w:r>
    </w:p>
    <w:p w14:paraId="660583B4" w14:textId="77777777" w:rsidR="003D6DF5" w:rsidRDefault="003D6DF5" w:rsidP="00B456CE">
      <w:pPr>
        <w:jc w:val="both"/>
        <w:rPr>
          <w:rFonts w:ascii="Calibri" w:hAnsi="Calibri"/>
          <w:sz w:val="22"/>
          <w:szCs w:val="22"/>
        </w:rPr>
      </w:pPr>
    </w:p>
    <w:p w14:paraId="7C9A8965" w14:textId="77777777" w:rsidR="00EF084F" w:rsidRPr="00EF084F" w:rsidRDefault="00EF084F" w:rsidP="00B456CE">
      <w:pPr>
        <w:jc w:val="both"/>
        <w:rPr>
          <w:rFonts w:ascii="Calibri" w:hAnsi="Calibri"/>
          <w:i/>
          <w:sz w:val="22"/>
          <w:szCs w:val="22"/>
        </w:rPr>
      </w:pPr>
      <w:r w:rsidRPr="00EF084F">
        <w:rPr>
          <w:rFonts w:ascii="Calibri" w:hAnsi="Calibri"/>
          <w:i/>
          <w:sz w:val="22"/>
          <w:szCs w:val="22"/>
        </w:rPr>
        <w:t>Livestock</w:t>
      </w:r>
    </w:p>
    <w:p w14:paraId="4F95F54E" w14:textId="77777777" w:rsidR="00EF084F" w:rsidRDefault="00EF084F" w:rsidP="00B456CE">
      <w:pPr>
        <w:jc w:val="both"/>
        <w:rPr>
          <w:rFonts w:ascii="Calibri" w:hAnsi="Calibri"/>
          <w:sz w:val="22"/>
          <w:szCs w:val="22"/>
        </w:rPr>
      </w:pPr>
    </w:p>
    <w:p w14:paraId="46F096DD" w14:textId="104DB418" w:rsidR="003D6DF5" w:rsidRPr="00AA3308" w:rsidRDefault="003D6DF5" w:rsidP="00B456CE">
      <w:pPr>
        <w:jc w:val="both"/>
        <w:rPr>
          <w:rFonts w:ascii="Calibri" w:hAnsi="Calibri"/>
          <w:sz w:val="22"/>
          <w:szCs w:val="22"/>
        </w:rPr>
      </w:pPr>
      <w:r w:rsidRPr="00A37654">
        <w:rPr>
          <w:rFonts w:ascii="Calibri" w:hAnsi="Calibri"/>
          <w:sz w:val="22"/>
          <w:szCs w:val="22"/>
        </w:rPr>
        <w:t xml:space="preserve">Changes in livestock management can help deliver the required land management objectives – both agricultural </w:t>
      </w:r>
      <w:r w:rsidRPr="00AA3308">
        <w:rPr>
          <w:rFonts w:ascii="Calibri" w:hAnsi="Calibri"/>
          <w:sz w:val="22"/>
          <w:szCs w:val="22"/>
        </w:rPr>
        <w:t>and conservation</w:t>
      </w:r>
      <w:r w:rsidRPr="00AA3308">
        <w:rPr>
          <w:rFonts w:asciiTheme="minorHAnsi" w:hAnsiTheme="minorHAnsi"/>
          <w:sz w:val="22"/>
          <w:szCs w:val="22"/>
        </w:rPr>
        <w:t>.</w:t>
      </w:r>
      <w:r w:rsidR="00207A68" w:rsidRPr="00AA3308">
        <w:rPr>
          <w:rFonts w:asciiTheme="minorHAnsi" w:hAnsiTheme="minorHAnsi"/>
          <w:sz w:val="22"/>
          <w:szCs w:val="22"/>
        </w:rPr>
        <w:t xml:space="preserve"> Inchtavannach is the only island that has had livestock either historically or </w:t>
      </w:r>
      <w:r w:rsidR="00EF084F">
        <w:rPr>
          <w:rFonts w:asciiTheme="minorHAnsi" w:hAnsiTheme="minorHAnsi"/>
          <w:sz w:val="22"/>
          <w:szCs w:val="22"/>
        </w:rPr>
        <w:t xml:space="preserve">at </w:t>
      </w:r>
      <w:r w:rsidR="00207A68" w:rsidRPr="00AA3308">
        <w:rPr>
          <w:rFonts w:asciiTheme="minorHAnsi" w:hAnsiTheme="minorHAnsi"/>
          <w:sz w:val="22"/>
          <w:szCs w:val="22"/>
        </w:rPr>
        <w:t xml:space="preserve">present. Past management has included sheep, but these have all been removed and there is no plan to re-introduce them. </w:t>
      </w:r>
      <w:r w:rsidR="00207A68" w:rsidRPr="00FC7B7C">
        <w:rPr>
          <w:rFonts w:asciiTheme="minorHAnsi" w:hAnsiTheme="minorHAnsi"/>
          <w:sz w:val="22"/>
          <w:szCs w:val="22"/>
        </w:rPr>
        <w:t xml:space="preserve">The tenant of this island does still have cattle and horses on the island all year round, </w:t>
      </w:r>
      <w:r w:rsidR="00B41C8D" w:rsidRPr="00FC7B7C">
        <w:rPr>
          <w:rFonts w:asciiTheme="minorHAnsi" w:hAnsiTheme="minorHAnsi"/>
          <w:sz w:val="22"/>
          <w:szCs w:val="22"/>
        </w:rPr>
        <w:t xml:space="preserve">and whilst it was thought that these animals could </w:t>
      </w:r>
      <w:r w:rsidR="00207A68" w:rsidRPr="00FC7B7C">
        <w:rPr>
          <w:rFonts w:asciiTheme="minorHAnsi" w:hAnsiTheme="minorHAnsi"/>
          <w:sz w:val="22"/>
          <w:szCs w:val="22"/>
        </w:rPr>
        <w:t>contribu</w:t>
      </w:r>
      <w:r w:rsidR="00B41C8D" w:rsidRPr="00FC7B7C">
        <w:rPr>
          <w:rFonts w:asciiTheme="minorHAnsi" w:hAnsiTheme="minorHAnsi"/>
          <w:sz w:val="22"/>
          <w:szCs w:val="22"/>
        </w:rPr>
        <w:t>te</w:t>
      </w:r>
      <w:r w:rsidR="00207A68" w:rsidRPr="00FC7B7C">
        <w:rPr>
          <w:rFonts w:asciiTheme="minorHAnsi" w:hAnsiTheme="minorHAnsi"/>
          <w:sz w:val="22"/>
          <w:szCs w:val="22"/>
        </w:rPr>
        <w:t xml:space="preserve"> to a net positive </w:t>
      </w:r>
      <w:r w:rsidR="00AA3308" w:rsidRPr="00FC7B7C">
        <w:rPr>
          <w:rFonts w:asciiTheme="minorHAnsi" w:hAnsiTheme="minorHAnsi"/>
          <w:sz w:val="22"/>
          <w:szCs w:val="22"/>
        </w:rPr>
        <w:t>effect</w:t>
      </w:r>
      <w:r w:rsidR="00AA3308" w:rsidRPr="00FC7B7C">
        <w:rPr>
          <w:rFonts w:asciiTheme="minorHAnsi" w:hAnsiTheme="minorHAnsi" w:cs="Arial"/>
          <w:color w:val="000000"/>
          <w:sz w:val="22"/>
          <w:szCs w:val="22"/>
        </w:rPr>
        <w:t xml:space="preserve"> on woodland condition through impacts on bracken, and soil disturbance</w:t>
      </w:r>
      <w:r w:rsidR="00B41C8D" w:rsidRPr="00FC7B7C">
        <w:rPr>
          <w:rFonts w:asciiTheme="minorHAnsi" w:hAnsiTheme="minorHAnsi" w:cs="Arial"/>
          <w:color w:val="000000"/>
          <w:sz w:val="22"/>
          <w:szCs w:val="22"/>
        </w:rPr>
        <w:t>, the recent HIA has shown that this may not be the case after</w:t>
      </w:r>
      <w:r w:rsidR="00FC7B7C" w:rsidRPr="00FC7B7C">
        <w:rPr>
          <w:rFonts w:asciiTheme="minorHAnsi" w:hAnsiTheme="minorHAnsi" w:cs="Arial"/>
          <w:color w:val="000000"/>
          <w:sz w:val="22"/>
          <w:szCs w:val="22"/>
        </w:rPr>
        <w:t xml:space="preserve"> </w:t>
      </w:r>
      <w:r w:rsidR="00B41C8D" w:rsidRPr="00FC7B7C">
        <w:rPr>
          <w:rFonts w:asciiTheme="minorHAnsi" w:hAnsiTheme="minorHAnsi" w:cs="Arial"/>
          <w:color w:val="000000"/>
          <w:sz w:val="22"/>
          <w:szCs w:val="22"/>
        </w:rPr>
        <w:t xml:space="preserve">all. </w:t>
      </w:r>
      <w:r w:rsidR="00062754" w:rsidRPr="00062754">
        <w:rPr>
          <w:rFonts w:asciiTheme="minorHAnsi" w:hAnsiTheme="minorHAnsi" w:cs="Arial"/>
          <w:color w:val="7030A0"/>
          <w:sz w:val="22"/>
          <w:szCs w:val="22"/>
        </w:rPr>
        <w:t>NatureScot</w:t>
      </w:r>
      <w:r w:rsidR="00B75298" w:rsidRPr="00062754">
        <w:rPr>
          <w:rFonts w:asciiTheme="minorHAnsi" w:hAnsiTheme="minorHAnsi" w:cs="Arial"/>
          <w:color w:val="7030A0"/>
          <w:sz w:val="22"/>
          <w:szCs w:val="22"/>
        </w:rPr>
        <w:t xml:space="preserve"> </w:t>
      </w:r>
      <w:r w:rsidR="00B75298" w:rsidRPr="00FC7B7C">
        <w:rPr>
          <w:rFonts w:asciiTheme="minorHAnsi" w:hAnsiTheme="minorHAnsi" w:cs="Arial"/>
          <w:color w:val="000000"/>
          <w:sz w:val="22"/>
          <w:szCs w:val="22"/>
        </w:rPr>
        <w:t xml:space="preserve">therefore intend to work with both the landowner and the tenant farmer to discuss their management aspirations for the island and what measures can be implemented to improve the condition of the woodland. </w:t>
      </w:r>
    </w:p>
    <w:p w14:paraId="16D87AD9" w14:textId="77777777" w:rsidR="003D6DF5" w:rsidRDefault="003D6DF5" w:rsidP="00B456CE">
      <w:pPr>
        <w:jc w:val="both"/>
        <w:rPr>
          <w:rFonts w:ascii="Calibri" w:hAnsi="Calibri"/>
          <w:sz w:val="22"/>
          <w:szCs w:val="22"/>
        </w:rPr>
      </w:pPr>
    </w:p>
    <w:p w14:paraId="09ED9327" w14:textId="77777777" w:rsidR="00EF084F" w:rsidRPr="00EF084F" w:rsidRDefault="00EF084F" w:rsidP="00B456CE">
      <w:pPr>
        <w:jc w:val="both"/>
        <w:rPr>
          <w:rFonts w:ascii="Calibri" w:hAnsi="Calibri"/>
          <w:i/>
          <w:sz w:val="22"/>
          <w:szCs w:val="22"/>
        </w:rPr>
      </w:pPr>
      <w:r w:rsidRPr="00EF084F">
        <w:rPr>
          <w:rFonts w:ascii="Calibri" w:hAnsi="Calibri"/>
          <w:i/>
          <w:sz w:val="22"/>
          <w:szCs w:val="22"/>
        </w:rPr>
        <w:t>Wallabies</w:t>
      </w:r>
    </w:p>
    <w:p w14:paraId="7A32FB1B" w14:textId="77777777" w:rsidR="00EF084F" w:rsidRDefault="00EF084F" w:rsidP="00B456CE">
      <w:pPr>
        <w:jc w:val="both"/>
        <w:rPr>
          <w:rFonts w:ascii="Calibri" w:hAnsi="Calibri"/>
          <w:sz w:val="22"/>
          <w:szCs w:val="22"/>
        </w:rPr>
      </w:pPr>
    </w:p>
    <w:p w14:paraId="10D84701" w14:textId="263AE9B6" w:rsidR="00B80DAE" w:rsidRPr="002A09AB" w:rsidRDefault="003D6DF5" w:rsidP="00B80DAE">
      <w:pPr>
        <w:jc w:val="both"/>
        <w:rPr>
          <w:rFonts w:ascii="Calibri" w:hAnsi="Calibri"/>
          <w:color w:val="4F6228" w:themeColor="accent3" w:themeShade="80"/>
          <w:sz w:val="22"/>
          <w:szCs w:val="22"/>
        </w:rPr>
      </w:pPr>
      <w:r w:rsidRPr="00A37654">
        <w:rPr>
          <w:rFonts w:ascii="Calibri" w:hAnsi="Calibri"/>
          <w:sz w:val="22"/>
          <w:szCs w:val="22"/>
        </w:rPr>
        <w:t xml:space="preserve">Wallabies are </w:t>
      </w:r>
      <w:r w:rsidR="00E81B11">
        <w:rPr>
          <w:rFonts w:ascii="Calibri" w:hAnsi="Calibri"/>
          <w:sz w:val="22"/>
          <w:szCs w:val="22"/>
        </w:rPr>
        <w:t>found only on Inchconnachan</w:t>
      </w:r>
      <w:r w:rsidR="002A16A3">
        <w:rPr>
          <w:rFonts w:ascii="Calibri" w:hAnsi="Calibri"/>
          <w:sz w:val="22"/>
          <w:szCs w:val="22"/>
        </w:rPr>
        <w:t xml:space="preserve"> (although they can swim)</w:t>
      </w:r>
      <w:r w:rsidR="00E81B11">
        <w:rPr>
          <w:rFonts w:ascii="Calibri" w:hAnsi="Calibri"/>
          <w:sz w:val="22"/>
          <w:szCs w:val="22"/>
        </w:rPr>
        <w:t xml:space="preserve">; they are </w:t>
      </w:r>
      <w:r w:rsidRPr="00A37654">
        <w:rPr>
          <w:rFonts w:ascii="Calibri" w:hAnsi="Calibri"/>
          <w:sz w:val="22"/>
          <w:szCs w:val="22"/>
        </w:rPr>
        <w:t xml:space="preserve">both grazers and browsers and therefore can cause </w:t>
      </w:r>
      <w:r w:rsidR="002A16A3">
        <w:rPr>
          <w:rFonts w:ascii="Calibri" w:hAnsi="Calibri"/>
          <w:sz w:val="22"/>
          <w:szCs w:val="22"/>
        </w:rPr>
        <w:t xml:space="preserve">serious </w:t>
      </w:r>
      <w:r w:rsidRPr="00A37654">
        <w:rPr>
          <w:rFonts w:ascii="Calibri" w:hAnsi="Calibri"/>
          <w:sz w:val="22"/>
          <w:szCs w:val="22"/>
        </w:rPr>
        <w:t xml:space="preserve">impacts to the flora of Inchconnachan. </w:t>
      </w:r>
      <w:r>
        <w:rPr>
          <w:rFonts w:ascii="Calibri" w:hAnsi="Calibri"/>
          <w:sz w:val="22"/>
          <w:szCs w:val="22"/>
        </w:rPr>
        <w:t xml:space="preserve">Since 2008, the wallaby population has </w:t>
      </w:r>
      <w:r w:rsidR="002A16A3">
        <w:rPr>
          <w:rFonts w:ascii="Calibri" w:hAnsi="Calibri"/>
          <w:sz w:val="22"/>
          <w:szCs w:val="22"/>
        </w:rPr>
        <w:t xml:space="preserve">reportedly </w:t>
      </w:r>
      <w:r>
        <w:rPr>
          <w:rFonts w:ascii="Calibri" w:hAnsi="Calibri"/>
          <w:sz w:val="22"/>
          <w:szCs w:val="22"/>
        </w:rPr>
        <w:t>b</w:t>
      </w:r>
      <w:r w:rsidR="002A16A3">
        <w:rPr>
          <w:rFonts w:ascii="Calibri" w:hAnsi="Calibri"/>
          <w:sz w:val="22"/>
          <w:szCs w:val="22"/>
        </w:rPr>
        <w:t xml:space="preserve">een </w:t>
      </w:r>
      <w:r w:rsidR="003679DA">
        <w:rPr>
          <w:rFonts w:ascii="Calibri" w:hAnsi="Calibri"/>
          <w:sz w:val="22"/>
          <w:szCs w:val="22"/>
        </w:rPr>
        <w:t>reduced;</w:t>
      </w:r>
      <w:r w:rsidR="00207A68">
        <w:rPr>
          <w:rFonts w:ascii="Calibri" w:hAnsi="Calibri"/>
          <w:sz w:val="22"/>
          <w:szCs w:val="22"/>
        </w:rPr>
        <w:t xml:space="preserve"> </w:t>
      </w:r>
      <w:r w:rsidR="002A16A3">
        <w:rPr>
          <w:rFonts w:ascii="Calibri" w:hAnsi="Calibri"/>
          <w:sz w:val="22"/>
          <w:szCs w:val="22"/>
        </w:rPr>
        <w:t>however the recent HIA results indicate that</w:t>
      </w:r>
      <w:r w:rsidR="003679DA">
        <w:rPr>
          <w:rFonts w:ascii="Calibri" w:hAnsi="Calibri"/>
          <w:sz w:val="22"/>
          <w:szCs w:val="22"/>
        </w:rPr>
        <w:t xml:space="preserve"> their numbers are still</w:t>
      </w:r>
      <w:r w:rsidR="002A16A3">
        <w:rPr>
          <w:rFonts w:ascii="Calibri" w:hAnsi="Calibri"/>
          <w:sz w:val="22"/>
          <w:szCs w:val="22"/>
        </w:rPr>
        <w:t xml:space="preserve"> too high. In response to the failing HIA, an informal Thermal Imaging Camera wallaby count was conducted. This count occurred in April w</w:t>
      </w:r>
      <w:r w:rsidR="00FC7B7C">
        <w:rPr>
          <w:rFonts w:ascii="Calibri" w:hAnsi="Calibri"/>
          <w:sz w:val="22"/>
          <w:szCs w:val="22"/>
        </w:rPr>
        <w:t>hen the vegetation was tall and</w:t>
      </w:r>
      <w:r w:rsidR="002A16A3">
        <w:rPr>
          <w:rFonts w:ascii="Calibri" w:hAnsi="Calibri"/>
          <w:sz w:val="22"/>
          <w:szCs w:val="22"/>
        </w:rPr>
        <w:t xml:space="preserve"> dense and spotting wallaby was extremely challenging. The count resulted in a total of 7 wallabies. </w:t>
      </w:r>
      <w:r w:rsidR="00B80DAE">
        <w:rPr>
          <w:rFonts w:ascii="Calibri" w:hAnsi="Calibri"/>
          <w:sz w:val="22"/>
          <w:szCs w:val="22"/>
        </w:rPr>
        <w:t xml:space="preserve">We need to bear in mind that there is potential for both doubling counting of wallabies, and also missing wallabies due to vegetation and terrain. </w:t>
      </w:r>
      <w:r w:rsidR="00B75298">
        <w:rPr>
          <w:rFonts w:ascii="Calibri" w:hAnsi="Calibri"/>
          <w:sz w:val="22"/>
          <w:szCs w:val="22"/>
        </w:rPr>
        <w:t xml:space="preserve">Wallabies are a non-native species and as such careful consideration needs to be given to managing their population on the island. </w:t>
      </w:r>
      <w:r w:rsidR="002A09AB">
        <w:rPr>
          <w:rFonts w:ascii="Calibri" w:hAnsi="Calibri"/>
          <w:color w:val="4F6228" w:themeColor="accent3" w:themeShade="80"/>
          <w:sz w:val="22"/>
          <w:szCs w:val="22"/>
        </w:rPr>
        <w:t>The drone count in December 2023 counted between 10-12 wallabies. 12 on an initial fly over, and then 10 on a second pass. These missing 2 wallabies were likely hidden in a crevice. The pilot was confident that no wallabies were double counted in his 12 tally. We represent the wallabies as between 10-12 individuals. Photos illustrated young in the pouch of some females.</w:t>
      </w:r>
    </w:p>
    <w:p w14:paraId="54289F25" w14:textId="77777777" w:rsidR="00DF2742" w:rsidRPr="00A37654" w:rsidRDefault="00DF2742" w:rsidP="00B456CE">
      <w:pPr>
        <w:jc w:val="both"/>
        <w:rPr>
          <w:rFonts w:ascii="Calibri" w:hAnsi="Calibri"/>
          <w:sz w:val="22"/>
          <w:szCs w:val="22"/>
        </w:rPr>
      </w:pPr>
    </w:p>
    <w:p w14:paraId="356E279B" w14:textId="77777777" w:rsidR="00F15AD0" w:rsidRDefault="00DB721F" w:rsidP="00B456CE">
      <w:pPr>
        <w:jc w:val="both"/>
        <w:rPr>
          <w:rFonts w:asciiTheme="minorHAnsi" w:hAnsiTheme="minorHAnsi"/>
          <w:i/>
          <w:sz w:val="22"/>
          <w:szCs w:val="22"/>
        </w:rPr>
      </w:pPr>
      <w:r>
        <w:rPr>
          <w:rFonts w:asciiTheme="minorHAnsi" w:hAnsiTheme="minorHAnsi"/>
          <w:i/>
          <w:sz w:val="22"/>
          <w:szCs w:val="22"/>
        </w:rPr>
        <w:t>Geese</w:t>
      </w:r>
    </w:p>
    <w:p w14:paraId="5DF244FE" w14:textId="77777777" w:rsidR="00DB721F" w:rsidRDefault="00DB721F" w:rsidP="00B456CE">
      <w:pPr>
        <w:jc w:val="both"/>
        <w:rPr>
          <w:rFonts w:asciiTheme="minorHAnsi" w:hAnsiTheme="minorHAnsi"/>
          <w:i/>
          <w:sz w:val="22"/>
          <w:szCs w:val="22"/>
        </w:rPr>
      </w:pPr>
    </w:p>
    <w:p w14:paraId="324D9C64" w14:textId="77777777" w:rsidR="00DB721F" w:rsidRPr="00DB721F" w:rsidRDefault="00DB721F" w:rsidP="00B456CE">
      <w:pPr>
        <w:jc w:val="both"/>
        <w:rPr>
          <w:rFonts w:asciiTheme="minorHAnsi" w:hAnsiTheme="minorHAnsi"/>
          <w:sz w:val="22"/>
          <w:szCs w:val="22"/>
        </w:rPr>
      </w:pPr>
      <w:r>
        <w:rPr>
          <w:rFonts w:asciiTheme="minorHAnsi" w:hAnsiTheme="minorHAnsi"/>
          <w:sz w:val="22"/>
          <w:szCs w:val="22"/>
        </w:rPr>
        <w:t>Canada geese are resident</w:t>
      </w:r>
      <w:r w:rsidR="00AE0565">
        <w:rPr>
          <w:rFonts w:asciiTheme="minorHAnsi" w:hAnsiTheme="minorHAnsi"/>
          <w:sz w:val="22"/>
          <w:szCs w:val="22"/>
        </w:rPr>
        <w:t xml:space="preserve"> on the islands</w:t>
      </w:r>
      <w:r>
        <w:rPr>
          <w:rFonts w:asciiTheme="minorHAnsi" w:hAnsiTheme="minorHAnsi"/>
          <w:sz w:val="22"/>
          <w:szCs w:val="22"/>
        </w:rPr>
        <w:t>, and it has been suggested that the population has been steadily increasing over the years. The geese are most obvious on Torrinch and Inchlona</w:t>
      </w:r>
      <w:r w:rsidR="00AE0565">
        <w:rPr>
          <w:rFonts w:asciiTheme="minorHAnsi" w:hAnsiTheme="minorHAnsi"/>
          <w:sz w:val="22"/>
          <w:szCs w:val="22"/>
        </w:rPr>
        <w:t xml:space="preserve">ig, where these islands seem to be preferred breeding locations. The geese are herbivores and do eat the vegetation, but the failing HIA’s have not placed the blame on the geese. At present there is no geese control occurring on any of the islands. In the future, </w:t>
      </w:r>
      <w:r w:rsidR="00AC76BB">
        <w:rPr>
          <w:rFonts w:asciiTheme="minorHAnsi" w:hAnsiTheme="minorHAnsi"/>
          <w:sz w:val="22"/>
          <w:szCs w:val="22"/>
        </w:rPr>
        <w:t>if</w:t>
      </w:r>
      <w:r w:rsidR="00AE0565">
        <w:rPr>
          <w:rFonts w:asciiTheme="minorHAnsi" w:hAnsiTheme="minorHAnsi"/>
          <w:sz w:val="22"/>
          <w:szCs w:val="22"/>
        </w:rPr>
        <w:t xml:space="preserve"> the DMG feel that geese control is required, then Canada geese are covered by the General Licence.</w:t>
      </w:r>
    </w:p>
    <w:p w14:paraId="6675732E" w14:textId="77777777" w:rsidR="00DB721F" w:rsidRDefault="00DB721F" w:rsidP="00B456CE">
      <w:pPr>
        <w:jc w:val="both"/>
        <w:rPr>
          <w:rFonts w:asciiTheme="minorHAnsi" w:hAnsiTheme="minorHAnsi"/>
          <w:sz w:val="22"/>
          <w:szCs w:val="22"/>
        </w:rPr>
      </w:pPr>
    </w:p>
    <w:p w14:paraId="42D09729" w14:textId="77777777" w:rsidR="00DB721F" w:rsidRDefault="00DB721F" w:rsidP="00B456CE">
      <w:pPr>
        <w:jc w:val="both"/>
        <w:rPr>
          <w:rFonts w:asciiTheme="minorHAnsi" w:hAnsiTheme="minorHAnsi"/>
          <w:sz w:val="22"/>
          <w:szCs w:val="22"/>
        </w:rPr>
      </w:pPr>
    </w:p>
    <w:p w14:paraId="5743C580" w14:textId="77777777" w:rsidR="00DF2742" w:rsidRPr="00615A4D" w:rsidRDefault="00DF2742" w:rsidP="00B456CE">
      <w:pPr>
        <w:jc w:val="both"/>
        <w:rPr>
          <w:rFonts w:ascii="Calibri" w:hAnsi="Calibri"/>
          <w:b/>
          <w:szCs w:val="22"/>
        </w:rPr>
      </w:pPr>
      <w:r w:rsidRPr="00615A4D">
        <w:rPr>
          <w:rFonts w:ascii="Calibri" w:hAnsi="Calibri"/>
          <w:b/>
          <w:szCs w:val="22"/>
        </w:rPr>
        <w:t>Other Factors Preventing Regeneration</w:t>
      </w:r>
    </w:p>
    <w:p w14:paraId="5DFCB5E3" w14:textId="77777777" w:rsidR="00DF2742" w:rsidRPr="00DF2742" w:rsidRDefault="00DF2742" w:rsidP="00B456CE">
      <w:pPr>
        <w:jc w:val="both"/>
        <w:rPr>
          <w:rFonts w:ascii="Calibri" w:hAnsi="Calibri"/>
          <w:sz w:val="22"/>
          <w:szCs w:val="22"/>
          <w:u w:val="single"/>
        </w:rPr>
      </w:pPr>
    </w:p>
    <w:p w14:paraId="42DA9F01" w14:textId="77777777" w:rsidR="00DF2742" w:rsidRDefault="00C60254" w:rsidP="00B456CE">
      <w:pPr>
        <w:jc w:val="both"/>
        <w:rPr>
          <w:rFonts w:ascii="Calibri" w:hAnsi="Calibri"/>
          <w:sz w:val="22"/>
          <w:szCs w:val="22"/>
        </w:rPr>
      </w:pPr>
      <w:r>
        <w:rPr>
          <w:rFonts w:ascii="Calibri" w:hAnsi="Calibri"/>
          <w:sz w:val="22"/>
          <w:szCs w:val="22"/>
        </w:rPr>
        <w:t>It is also recognised that herbivores</w:t>
      </w:r>
      <w:r w:rsidR="00DF2742" w:rsidRPr="00A37654">
        <w:rPr>
          <w:rFonts w:ascii="Calibri" w:hAnsi="Calibri"/>
          <w:sz w:val="22"/>
          <w:szCs w:val="22"/>
        </w:rPr>
        <w:t xml:space="preserve"> are not the sole factor in preventing sufficient regeneration from occurring. Practical management must </w:t>
      </w:r>
      <w:r w:rsidR="008922F4">
        <w:rPr>
          <w:rFonts w:ascii="Calibri" w:hAnsi="Calibri"/>
          <w:sz w:val="22"/>
          <w:szCs w:val="22"/>
        </w:rPr>
        <w:t xml:space="preserve">also </w:t>
      </w:r>
      <w:r w:rsidR="00DF2742" w:rsidRPr="00A37654">
        <w:rPr>
          <w:rFonts w:ascii="Calibri" w:hAnsi="Calibri"/>
          <w:sz w:val="22"/>
          <w:szCs w:val="22"/>
        </w:rPr>
        <w:t xml:space="preserve">take place on </w:t>
      </w:r>
      <w:r w:rsidR="008922F4">
        <w:rPr>
          <w:rFonts w:ascii="Calibri" w:hAnsi="Calibri"/>
          <w:sz w:val="22"/>
          <w:szCs w:val="22"/>
        </w:rPr>
        <w:t xml:space="preserve">the </w:t>
      </w:r>
      <w:r w:rsidR="00DF2742" w:rsidRPr="00A37654">
        <w:rPr>
          <w:rFonts w:ascii="Calibri" w:hAnsi="Calibri"/>
          <w:sz w:val="22"/>
          <w:szCs w:val="22"/>
        </w:rPr>
        <w:t>islands to limit or prevent other factors from inhibiting regeneration.</w:t>
      </w:r>
    </w:p>
    <w:p w14:paraId="5812C586" w14:textId="77777777" w:rsidR="00DF2742" w:rsidRDefault="00DF2742" w:rsidP="00B456CE">
      <w:pPr>
        <w:jc w:val="both"/>
        <w:rPr>
          <w:rFonts w:ascii="Calibri" w:hAnsi="Calibri"/>
          <w:sz w:val="22"/>
          <w:szCs w:val="22"/>
        </w:rPr>
      </w:pPr>
    </w:p>
    <w:p w14:paraId="63308F8D" w14:textId="77777777" w:rsidR="00551546" w:rsidRPr="00551546" w:rsidRDefault="00551546" w:rsidP="00551546">
      <w:pPr>
        <w:jc w:val="both"/>
        <w:rPr>
          <w:rFonts w:ascii="Calibri" w:hAnsi="Calibri"/>
          <w:i/>
          <w:sz w:val="22"/>
          <w:szCs w:val="22"/>
        </w:rPr>
      </w:pPr>
      <w:r w:rsidRPr="00551546">
        <w:rPr>
          <w:rFonts w:ascii="Calibri" w:hAnsi="Calibri"/>
          <w:i/>
          <w:sz w:val="22"/>
          <w:szCs w:val="22"/>
        </w:rPr>
        <w:t>Canopy Cover</w:t>
      </w:r>
    </w:p>
    <w:p w14:paraId="59000750" w14:textId="77777777" w:rsidR="00551546" w:rsidRDefault="00551546" w:rsidP="00551546">
      <w:pPr>
        <w:jc w:val="both"/>
        <w:rPr>
          <w:rFonts w:ascii="Calibri" w:hAnsi="Calibri"/>
          <w:sz w:val="22"/>
          <w:szCs w:val="22"/>
        </w:rPr>
      </w:pPr>
    </w:p>
    <w:p w14:paraId="712561E6" w14:textId="77777777" w:rsidR="00DF2742" w:rsidRPr="00551546" w:rsidRDefault="00DF2742" w:rsidP="00551546">
      <w:pPr>
        <w:jc w:val="both"/>
        <w:rPr>
          <w:rFonts w:ascii="Calibri" w:hAnsi="Calibri"/>
          <w:sz w:val="22"/>
          <w:szCs w:val="22"/>
        </w:rPr>
      </w:pPr>
      <w:r w:rsidRPr="00551546">
        <w:rPr>
          <w:rFonts w:ascii="Calibri" w:hAnsi="Calibri"/>
          <w:sz w:val="22"/>
          <w:szCs w:val="22"/>
        </w:rPr>
        <w:t>Native woodland canopy cover will dieback naturally allowing open spaces to be created</w:t>
      </w:r>
      <w:r w:rsidR="00551546" w:rsidRPr="00551546">
        <w:rPr>
          <w:rFonts w:ascii="Calibri" w:hAnsi="Calibri"/>
          <w:sz w:val="22"/>
          <w:szCs w:val="22"/>
        </w:rPr>
        <w:t>; this is a natural process and will continue to occur in due course.</w:t>
      </w:r>
    </w:p>
    <w:p w14:paraId="4229AC97" w14:textId="77777777" w:rsidR="00DF2742" w:rsidRPr="00A37654" w:rsidRDefault="00DF2742" w:rsidP="00B456CE">
      <w:pPr>
        <w:jc w:val="both"/>
        <w:rPr>
          <w:rFonts w:ascii="Calibri" w:hAnsi="Calibri"/>
          <w:sz w:val="22"/>
          <w:szCs w:val="22"/>
        </w:rPr>
      </w:pPr>
    </w:p>
    <w:p w14:paraId="53CEF665" w14:textId="77777777" w:rsidR="00551546" w:rsidRPr="00551546" w:rsidRDefault="00551546" w:rsidP="00551546">
      <w:pPr>
        <w:jc w:val="both"/>
        <w:rPr>
          <w:rFonts w:ascii="Calibri" w:hAnsi="Calibri"/>
          <w:i/>
          <w:sz w:val="22"/>
          <w:szCs w:val="22"/>
        </w:rPr>
      </w:pPr>
      <w:r w:rsidRPr="00551546">
        <w:rPr>
          <w:rFonts w:ascii="Calibri" w:hAnsi="Calibri"/>
          <w:i/>
          <w:sz w:val="22"/>
          <w:szCs w:val="22"/>
        </w:rPr>
        <w:t>Bracken</w:t>
      </w:r>
    </w:p>
    <w:p w14:paraId="45CF5CDA" w14:textId="77777777" w:rsidR="00551546" w:rsidRDefault="00551546" w:rsidP="00551546">
      <w:pPr>
        <w:jc w:val="both"/>
        <w:rPr>
          <w:rFonts w:ascii="Calibri" w:hAnsi="Calibri"/>
          <w:sz w:val="22"/>
          <w:szCs w:val="22"/>
        </w:rPr>
      </w:pPr>
    </w:p>
    <w:p w14:paraId="3F2A0112" w14:textId="77777777" w:rsidR="008922F4" w:rsidRPr="00551546" w:rsidRDefault="00DF2742" w:rsidP="00551546">
      <w:pPr>
        <w:jc w:val="both"/>
        <w:rPr>
          <w:rFonts w:ascii="Calibri" w:hAnsi="Calibri"/>
          <w:sz w:val="22"/>
          <w:szCs w:val="22"/>
        </w:rPr>
      </w:pPr>
      <w:r w:rsidRPr="00551546">
        <w:rPr>
          <w:rFonts w:ascii="Calibri" w:hAnsi="Calibri"/>
          <w:sz w:val="22"/>
          <w:szCs w:val="22"/>
        </w:rPr>
        <w:t>Bracken management should be pursued to create open areas and prevent competition.</w:t>
      </w:r>
    </w:p>
    <w:p w14:paraId="4977DC44" w14:textId="77777777" w:rsidR="00384AD9" w:rsidRPr="00384AD9" w:rsidRDefault="00384AD9" w:rsidP="00384AD9">
      <w:pPr>
        <w:pStyle w:val="ListParagraph"/>
        <w:rPr>
          <w:rFonts w:ascii="Calibri" w:hAnsi="Calibri"/>
          <w:sz w:val="22"/>
          <w:szCs w:val="22"/>
        </w:rPr>
      </w:pPr>
    </w:p>
    <w:p w14:paraId="1649F68C" w14:textId="77777777" w:rsidR="00DF2742" w:rsidRPr="00A82C8D" w:rsidRDefault="00384AD9" w:rsidP="00A82C8D">
      <w:pPr>
        <w:pStyle w:val="ListParagraph"/>
        <w:numPr>
          <w:ilvl w:val="0"/>
          <w:numId w:val="32"/>
        </w:numPr>
        <w:jc w:val="both"/>
        <w:rPr>
          <w:rFonts w:ascii="Calibri" w:hAnsi="Calibri"/>
          <w:sz w:val="22"/>
          <w:szCs w:val="22"/>
        </w:rPr>
      </w:pPr>
      <w:r>
        <w:rPr>
          <w:rFonts w:ascii="Calibri" w:hAnsi="Calibri"/>
          <w:sz w:val="22"/>
          <w:szCs w:val="22"/>
        </w:rPr>
        <w:t>Inchlonaig does suffers from bracken encroachment, and whilst control has taken place previously, no follow up treatment nor active management has occurred recently; so the extend of the bracken is as bad as ever.</w:t>
      </w:r>
    </w:p>
    <w:p w14:paraId="2E84042B" w14:textId="77777777" w:rsidR="00DF2742" w:rsidRDefault="00DF2742" w:rsidP="00B456CE">
      <w:pPr>
        <w:jc w:val="both"/>
        <w:rPr>
          <w:rFonts w:ascii="Calibri" w:hAnsi="Calibri"/>
          <w:sz w:val="22"/>
          <w:szCs w:val="22"/>
        </w:rPr>
      </w:pPr>
    </w:p>
    <w:p w14:paraId="19A0BF03" w14:textId="77777777" w:rsidR="00FC7B7C" w:rsidRPr="00A37654" w:rsidRDefault="00FC7B7C" w:rsidP="00B456CE">
      <w:pPr>
        <w:jc w:val="both"/>
        <w:rPr>
          <w:rFonts w:ascii="Calibri" w:hAnsi="Calibri"/>
          <w:sz w:val="22"/>
          <w:szCs w:val="22"/>
        </w:rPr>
      </w:pPr>
    </w:p>
    <w:p w14:paraId="46CCA451" w14:textId="77777777" w:rsidR="00551546" w:rsidRPr="00551546" w:rsidRDefault="00551546" w:rsidP="00551546">
      <w:pPr>
        <w:jc w:val="both"/>
        <w:rPr>
          <w:rFonts w:ascii="Calibri" w:hAnsi="Calibri"/>
          <w:i/>
          <w:sz w:val="22"/>
          <w:szCs w:val="22"/>
        </w:rPr>
      </w:pPr>
      <w:r w:rsidRPr="00551546">
        <w:rPr>
          <w:rFonts w:ascii="Calibri" w:hAnsi="Calibri"/>
          <w:i/>
          <w:sz w:val="22"/>
          <w:szCs w:val="22"/>
        </w:rPr>
        <w:t>Non-Native Plant Species</w:t>
      </w:r>
      <w:r w:rsidR="00E84D17">
        <w:rPr>
          <w:rFonts w:ascii="Calibri" w:hAnsi="Calibri"/>
          <w:i/>
          <w:sz w:val="22"/>
          <w:szCs w:val="22"/>
        </w:rPr>
        <w:t>: Beech</w:t>
      </w:r>
    </w:p>
    <w:p w14:paraId="33C8832E" w14:textId="77777777" w:rsidR="00551546" w:rsidRDefault="00551546" w:rsidP="00551546">
      <w:pPr>
        <w:jc w:val="both"/>
        <w:rPr>
          <w:rFonts w:ascii="Calibri" w:hAnsi="Calibri"/>
          <w:sz w:val="22"/>
          <w:szCs w:val="22"/>
        </w:rPr>
      </w:pPr>
    </w:p>
    <w:p w14:paraId="2E5D47B1" w14:textId="77777777" w:rsidR="00DF2742" w:rsidRPr="00551546" w:rsidRDefault="00DF2742" w:rsidP="00551546">
      <w:pPr>
        <w:jc w:val="both"/>
        <w:rPr>
          <w:rFonts w:ascii="Calibri" w:hAnsi="Calibri"/>
          <w:sz w:val="22"/>
          <w:szCs w:val="22"/>
        </w:rPr>
      </w:pPr>
      <w:r w:rsidRPr="00551546">
        <w:rPr>
          <w:rFonts w:ascii="Calibri" w:hAnsi="Calibri"/>
          <w:sz w:val="22"/>
          <w:szCs w:val="22"/>
        </w:rPr>
        <w:t>Non-native plant species shou</w:t>
      </w:r>
      <w:r w:rsidR="008922F4" w:rsidRPr="00551546">
        <w:rPr>
          <w:rFonts w:ascii="Calibri" w:hAnsi="Calibri"/>
          <w:sz w:val="22"/>
          <w:szCs w:val="22"/>
        </w:rPr>
        <w:t>ld be removed where possible, either by felling of trees, or through pulling up</w:t>
      </w:r>
      <w:r w:rsidRPr="00551546">
        <w:rPr>
          <w:rFonts w:ascii="Calibri" w:hAnsi="Calibri"/>
          <w:sz w:val="22"/>
          <w:szCs w:val="22"/>
        </w:rPr>
        <w:t xml:space="preserve"> seedlings and saplings</w:t>
      </w:r>
      <w:r w:rsidR="008922F4" w:rsidRPr="00551546">
        <w:rPr>
          <w:rFonts w:ascii="Calibri" w:hAnsi="Calibri"/>
          <w:sz w:val="22"/>
          <w:szCs w:val="22"/>
        </w:rPr>
        <w:t>.</w:t>
      </w:r>
      <w:r w:rsidRPr="00551546">
        <w:rPr>
          <w:rFonts w:ascii="Calibri" w:hAnsi="Calibri"/>
          <w:sz w:val="22"/>
          <w:szCs w:val="22"/>
        </w:rPr>
        <w:t xml:space="preserve"> </w:t>
      </w:r>
    </w:p>
    <w:p w14:paraId="4B940BD2" w14:textId="77777777" w:rsidR="008922F4" w:rsidRPr="008922F4" w:rsidRDefault="008922F4" w:rsidP="00B456CE">
      <w:pPr>
        <w:pStyle w:val="ListParagraph"/>
        <w:jc w:val="both"/>
        <w:rPr>
          <w:rFonts w:ascii="Calibri" w:hAnsi="Calibri"/>
          <w:sz w:val="22"/>
          <w:szCs w:val="22"/>
        </w:rPr>
      </w:pPr>
    </w:p>
    <w:p w14:paraId="09964BD0" w14:textId="77777777" w:rsidR="008922F4" w:rsidRPr="00551546" w:rsidRDefault="00E84D17" w:rsidP="00551546">
      <w:pPr>
        <w:pStyle w:val="ListParagraph"/>
        <w:numPr>
          <w:ilvl w:val="0"/>
          <w:numId w:val="32"/>
        </w:numPr>
        <w:jc w:val="both"/>
        <w:rPr>
          <w:rFonts w:ascii="Calibri" w:hAnsi="Calibri"/>
          <w:sz w:val="22"/>
          <w:szCs w:val="22"/>
        </w:rPr>
      </w:pPr>
      <w:r>
        <w:rPr>
          <w:rFonts w:ascii="Calibri" w:hAnsi="Calibri"/>
          <w:sz w:val="22"/>
          <w:szCs w:val="22"/>
        </w:rPr>
        <w:t xml:space="preserve">In 2015, Inchtavannach was subject to INNS Beech tree management, where roughly 145 Beech trees were ring-barked/injected with Glyphosate; the majority of these trees were in the South West of the island. In 2019 further management is planned to remove these ‘dead’ trees.   </w:t>
      </w:r>
    </w:p>
    <w:p w14:paraId="65E719D7" w14:textId="77777777" w:rsidR="00DF2742" w:rsidRDefault="00DF2742" w:rsidP="00B456CE">
      <w:pPr>
        <w:jc w:val="both"/>
        <w:rPr>
          <w:rFonts w:ascii="Calibri" w:hAnsi="Calibri"/>
          <w:sz w:val="22"/>
          <w:szCs w:val="22"/>
        </w:rPr>
      </w:pPr>
    </w:p>
    <w:p w14:paraId="6DD73E8B" w14:textId="77777777" w:rsidR="00E84D17" w:rsidRDefault="00E84D17" w:rsidP="00E84D17">
      <w:pPr>
        <w:pStyle w:val="ListParagraph"/>
        <w:jc w:val="both"/>
        <w:rPr>
          <w:rFonts w:ascii="Calibri" w:hAnsi="Calibri"/>
          <w:sz w:val="22"/>
          <w:szCs w:val="22"/>
        </w:rPr>
      </w:pPr>
    </w:p>
    <w:p w14:paraId="75875AD8" w14:textId="77777777" w:rsidR="00E84D17" w:rsidRPr="00551546" w:rsidRDefault="00E84D17" w:rsidP="00E84D17">
      <w:pPr>
        <w:jc w:val="both"/>
        <w:rPr>
          <w:rFonts w:ascii="Calibri" w:hAnsi="Calibri"/>
          <w:i/>
          <w:sz w:val="22"/>
          <w:szCs w:val="22"/>
        </w:rPr>
      </w:pPr>
      <w:r w:rsidRPr="00551546">
        <w:rPr>
          <w:rFonts w:ascii="Calibri" w:hAnsi="Calibri"/>
          <w:i/>
          <w:sz w:val="22"/>
          <w:szCs w:val="22"/>
        </w:rPr>
        <w:t>Non-Native Plant Species</w:t>
      </w:r>
      <w:r>
        <w:rPr>
          <w:rFonts w:ascii="Calibri" w:hAnsi="Calibri"/>
          <w:i/>
          <w:sz w:val="22"/>
          <w:szCs w:val="22"/>
        </w:rPr>
        <w:t>: Rhododendron</w:t>
      </w:r>
    </w:p>
    <w:p w14:paraId="64B51683" w14:textId="77777777" w:rsidR="00E84D17" w:rsidRDefault="00E84D17" w:rsidP="00E84D17">
      <w:pPr>
        <w:pStyle w:val="ListParagraph"/>
        <w:jc w:val="both"/>
        <w:rPr>
          <w:rFonts w:ascii="Calibri" w:hAnsi="Calibri"/>
          <w:sz w:val="22"/>
          <w:szCs w:val="22"/>
        </w:rPr>
      </w:pPr>
    </w:p>
    <w:p w14:paraId="122D9E26" w14:textId="77777777" w:rsidR="008922F4" w:rsidRPr="00E84D17" w:rsidRDefault="008922F4" w:rsidP="00E84D17">
      <w:pPr>
        <w:jc w:val="both"/>
        <w:rPr>
          <w:rFonts w:ascii="Calibri" w:hAnsi="Calibri"/>
          <w:sz w:val="22"/>
          <w:szCs w:val="22"/>
        </w:rPr>
      </w:pPr>
      <w:r w:rsidRPr="00E84D17">
        <w:rPr>
          <w:rFonts w:ascii="Calibri" w:hAnsi="Calibri"/>
          <w:sz w:val="22"/>
          <w:szCs w:val="22"/>
        </w:rPr>
        <w:t>Rhododendron</w:t>
      </w:r>
      <w:r w:rsidR="00DF2742" w:rsidRPr="00E84D17">
        <w:rPr>
          <w:rFonts w:ascii="Calibri" w:hAnsi="Calibri"/>
          <w:sz w:val="22"/>
          <w:szCs w:val="22"/>
        </w:rPr>
        <w:t xml:space="preserve"> removal will be key to ensuring suitable ground conditions for favourable condition. </w:t>
      </w:r>
    </w:p>
    <w:p w14:paraId="7B18C343" w14:textId="77777777" w:rsidR="00384AD9" w:rsidRDefault="00384AD9" w:rsidP="00384AD9">
      <w:pPr>
        <w:pStyle w:val="ListParagraph"/>
        <w:jc w:val="both"/>
        <w:rPr>
          <w:rFonts w:ascii="Calibri" w:hAnsi="Calibri"/>
          <w:sz w:val="22"/>
          <w:szCs w:val="22"/>
        </w:rPr>
      </w:pPr>
    </w:p>
    <w:p w14:paraId="0007C8AC" w14:textId="77777777" w:rsidR="00384AD9" w:rsidRPr="00E84D17" w:rsidRDefault="00384AD9" w:rsidP="00E84D17">
      <w:pPr>
        <w:pStyle w:val="ListParagraph"/>
        <w:numPr>
          <w:ilvl w:val="0"/>
          <w:numId w:val="32"/>
        </w:numPr>
        <w:jc w:val="both"/>
        <w:rPr>
          <w:rFonts w:ascii="Calibri" w:hAnsi="Calibri"/>
          <w:sz w:val="22"/>
          <w:szCs w:val="22"/>
        </w:rPr>
      </w:pPr>
      <w:r w:rsidRPr="00E84D17">
        <w:rPr>
          <w:rFonts w:ascii="Calibri" w:hAnsi="Calibri"/>
          <w:sz w:val="22"/>
          <w:szCs w:val="22"/>
        </w:rPr>
        <w:t xml:space="preserve">Inchmoan </w:t>
      </w:r>
      <w:r w:rsidR="00A82C8D" w:rsidRPr="00E84D17">
        <w:rPr>
          <w:rFonts w:ascii="Calibri" w:hAnsi="Calibri"/>
          <w:sz w:val="22"/>
          <w:szCs w:val="22"/>
        </w:rPr>
        <w:t>and Inchconnachan have</w:t>
      </w:r>
      <w:r w:rsidRPr="00E84D17">
        <w:rPr>
          <w:rFonts w:ascii="Calibri" w:hAnsi="Calibri"/>
          <w:sz w:val="22"/>
          <w:szCs w:val="22"/>
        </w:rPr>
        <w:t xml:space="preserve"> a significant issue with Rhody’s but no active management is being carried out.</w:t>
      </w:r>
    </w:p>
    <w:p w14:paraId="45AA0E2E" w14:textId="77777777" w:rsidR="008922F4" w:rsidRPr="008922F4" w:rsidRDefault="008922F4" w:rsidP="00B456CE">
      <w:pPr>
        <w:pStyle w:val="ListParagraph"/>
        <w:jc w:val="both"/>
        <w:rPr>
          <w:rFonts w:ascii="Calibri" w:hAnsi="Calibri"/>
          <w:sz w:val="22"/>
          <w:szCs w:val="22"/>
        </w:rPr>
      </w:pPr>
    </w:p>
    <w:p w14:paraId="27EECE2F" w14:textId="77777777" w:rsidR="00DF2742" w:rsidRPr="00E84D17" w:rsidRDefault="00DF2742" w:rsidP="00E84D17">
      <w:pPr>
        <w:pStyle w:val="ListParagraph"/>
        <w:numPr>
          <w:ilvl w:val="0"/>
          <w:numId w:val="32"/>
        </w:numPr>
        <w:jc w:val="both"/>
        <w:rPr>
          <w:rFonts w:ascii="Calibri" w:hAnsi="Calibri"/>
          <w:sz w:val="22"/>
          <w:szCs w:val="22"/>
        </w:rPr>
      </w:pPr>
      <w:r w:rsidRPr="00E84D17">
        <w:rPr>
          <w:rFonts w:ascii="Calibri" w:hAnsi="Calibri"/>
          <w:sz w:val="22"/>
          <w:szCs w:val="22"/>
        </w:rPr>
        <w:t>Inchmurrin is in the process of removing rhododendron from the designated site area, further work is carried out on Luss estates islands to remove rhododendron and there seed source.</w:t>
      </w:r>
    </w:p>
    <w:p w14:paraId="0F68AF87" w14:textId="77777777" w:rsidR="00A82C8D" w:rsidRPr="00A82C8D" w:rsidRDefault="00A82C8D" w:rsidP="00A82C8D">
      <w:pPr>
        <w:pStyle w:val="ListParagraph"/>
        <w:rPr>
          <w:rFonts w:ascii="Calibri" w:hAnsi="Calibri"/>
          <w:sz w:val="22"/>
          <w:szCs w:val="22"/>
        </w:rPr>
      </w:pPr>
    </w:p>
    <w:p w14:paraId="3E228856" w14:textId="77777777" w:rsidR="00A82C8D" w:rsidRPr="00E84D17" w:rsidRDefault="00A82C8D" w:rsidP="00E84D17">
      <w:pPr>
        <w:pStyle w:val="ListParagraph"/>
        <w:numPr>
          <w:ilvl w:val="0"/>
          <w:numId w:val="32"/>
        </w:numPr>
        <w:jc w:val="both"/>
        <w:rPr>
          <w:rFonts w:ascii="Calibri" w:hAnsi="Calibri"/>
          <w:sz w:val="22"/>
          <w:szCs w:val="22"/>
        </w:rPr>
      </w:pPr>
      <w:r w:rsidRPr="00E84D17">
        <w:rPr>
          <w:rFonts w:ascii="Calibri" w:hAnsi="Calibri"/>
          <w:sz w:val="22"/>
          <w:szCs w:val="22"/>
        </w:rPr>
        <w:t>Inchtavannach has previously had Rhody control and this was pretty successful and almost eradicated the problem. There has been no active management since 2014 and so t</w:t>
      </w:r>
      <w:r w:rsidR="00FC7B7C">
        <w:rPr>
          <w:rFonts w:ascii="Calibri" w:hAnsi="Calibri"/>
          <w:sz w:val="22"/>
          <w:szCs w:val="22"/>
        </w:rPr>
        <w:t xml:space="preserve">he </w:t>
      </w:r>
      <w:proofErr w:type="spellStart"/>
      <w:r w:rsidR="00FC7B7C">
        <w:rPr>
          <w:rFonts w:ascii="Calibri" w:hAnsi="Calibri"/>
          <w:sz w:val="22"/>
          <w:szCs w:val="22"/>
        </w:rPr>
        <w:t>rhody</w:t>
      </w:r>
      <w:proofErr w:type="spellEnd"/>
      <w:r w:rsidR="00FC7B7C">
        <w:rPr>
          <w:rFonts w:ascii="Calibri" w:hAnsi="Calibri"/>
          <w:sz w:val="22"/>
          <w:szCs w:val="22"/>
        </w:rPr>
        <w:t xml:space="preserve"> re-growth has returned</w:t>
      </w:r>
      <w:r w:rsidR="00E84D17">
        <w:rPr>
          <w:rFonts w:ascii="Calibri" w:hAnsi="Calibri"/>
          <w:sz w:val="22"/>
          <w:szCs w:val="22"/>
        </w:rPr>
        <w:t xml:space="preserve">. </w:t>
      </w:r>
    </w:p>
    <w:p w14:paraId="4DD53138" w14:textId="77777777" w:rsidR="00F15AD0" w:rsidRDefault="00F15AD0" w:rsidP="00B456CE">
      <w:pPr>
        <w:jc w:val="both"/>
        <w:rPr>
          <w:rFonts w:asciiTheme="minorHAnsi" w:hAnsiTheme="minorHAnsi"/>
          <w:sz w:val="22"/>
          <w:szCs w:val="22"/>
        </w:rPr>
      </w:pPr>
    </w:p>
    <w:p w14:paraId="06CE135B" w14:textId="77777777" w:rsidR="00F15AD0" w:rsidRDefault="00F15AD0" w:rsidP="00B456CE">
      <w:pPr>
        <w:jc w:val="both"/>
        <w:rPr>
          <w:rFonts w:asciiTheme="minorHAnsi" w:hAnsiTheme="minorHAnsi"/>
          <w:sz w:val="22"/>
          <w:szCs w:val="22"/>
        </w:rPr>
      </w:pPr>
    </w:p>
    <w:p w14:paraId="2AC92DA7" w14:textId="77777777" w:rsidR="003920AB" w:rsidRPr="00615A4D" w:rsidRDefault="00E81B11" w:rsidP="00B456CE">
      <w:pPr>
        <w:jc w:val="both"/>
        <w:rPr>
          <w:rFonts w:ascii="Calibri" w:hAnsi="Calibri"/>
          <w:b/>
          <w:szCs w:val="22"/>
        </w:rPr>
      </w:pPr>
      <w:r>
        <w:rPr>
          <w:rFonts w:ascii="Calibri" w:hAnsi="Calibri"/>
          <w:b/>
          <w:szCs w:val="22"/>
        </w:rPr>
        <w:t>Deer Density estimates related to T</w:t>
      </w:r>
      <w:r w:rsidR="003920AB" w:rsidRPr="00615A4D">
        <w:rPr>
          <w:rFonts w:ascii="Calibri" w:hAnsi="Calibri"/>
          <w:b/>
          <w:szCs w:val="22"/>
        </w:rPr>
        <w:t>argets</w:t>
      </w:r>
    </w:p>
    <w:p w14:paraId="02E91DDD" w14:textId="77777777" w:rsidR="00450957" w:rsidRPr="00450957" w:rsidRDefault="00450957" w:rsidP="00B456CE">
      <w:pPr>
        <w:jc w:val="both"/>
        <w:rPr>
          <w:rFonts w:ascii="Calibri" w:hAnsi="Calibri"/>
          <w:sz w:val="22"/>
          <w:szCs w:val="22"/>
          <w:u w:val="single"/>
        </w:rPr>
      </w:pPr>
    </w:p>
    <w:p w14:paraId="79DCD8B4" w14:textId="0D02446A" w:rsidR="00FE6A9F" w:rsidRPr="00FE6A9F" w:rsidRDefault="003920AB" w:rsidP="00B456CE">
      <w:pPr>
        <w:jc w:val="both"/>
        <w:rPr>
          <w:rFonts w:ascii="Calibri" w:hAnsi="Calibri"/>
          <w:color w:val="4F6228" w:themeColor="accent3" w:themeShade="80"/>
          <w:sz w:val="22"/>
          <w:szCs w:val="22"/>
        </w:rPr>
      </w:pPr>
      <w:r w:rsidRPr="00A37654">
        <w:rPr>
          <w:rFonts w:ascii="Calibri" w:hAnsi="Calibri"/>
          <w:sz w:val="22"/>
          <w:szCs w:val="22"/>
        </w:rPr>
        <w:t>Based on current knowledge of natural regeneration in the presence of deer, this can occur at levels between 8-12 deer km</w:t>
      </w:r>
      <w:r w:rsidRPr="00A37654">
        <w:rPr>
          <w:rFonts w:ascii="Calibri" w:hAnsi="Calibri"/>
          <w:sz w:val="22"/>
          <w:szCs w:val="22"/>
          <w:vertAlign w:val="superscript"/>
        </w:rPr>
        <w:t>2</w:t>
      </w:r>
      <w:r w:rsidRPr="00A37654">
        <w:rPr>
          <w:rFonts w:ascii="Calibri" w:hAnsi="Calibri"/>
          <w:sz w:val="22"/>
          <w:szCs w:val="22"/>
        </w:rPr>
        <w:t xml:space="preserve"> in some areas of Scotland. Due to the transient nature of this islands deer population we are currently unsure at what deer density will be required to allow sufficient regeneration to occur. Evidence from the </w:t>
      </w:r>
      <w:r w:rsidR="008B498C">
        <w:rPr>
          <w:rFonts w:ascii="Calibri" w:hAnsi="Calibri"/>
          <w:sz w:val="22"/>
          <w:szCs w:val="22"/>
        </w:rPr>
        <w:t xml:space="preserve">baseline </w:t>
      </w:r>
      <w:r w:rsidRPr="00A37654">
        <w:rPr>
          <w:rFonts w:ascii="Calibri" w:hAnsi="Calibri"/>
          <w:sz w:val="22"/>
          <w:szCs w:val="22"/>
        </w:rPr>
        <w:t xml:space="preserve">report </w:t>
      </w:r>
      <w:r w:rsidR="008B498C">
        <w:rPr>
          <w:rFonts w:ascii="Calibri" w:hAnsi="Calibri"/>
          <w:sz w:val="22"/>
          <w:szCs w:val="22"/>
        </w:rPr>
        <w:t>in 2008, suggested that the historical</w:t>
      </w:r>
      <w:r w:rsidRPr="00A37654">
        <w:rPr>
          <w:rFonts w:ascii="Calibri" w:hAnsi="Calibri"/>
          <w:sz w:val="22"/>
          <w:szCs w:val="22"/>
        </w:rPr>
        <w:t xml:space="preserve"> densities of ~ 50 deer km</w:t>
      </w:r>
      <w:r w:rsidRPr="00A37654">
        <w:rPr>
          <w:rFonts w:ascii="Calibri" w:hAnsi="Calibri"/>
          <w:sz w:val="22"/>
          <w:szCs w:val="22"/>
          <w:vertAlign w:val="superscript"/>
        </w:rPr>
        <w:t>2</w:t>
      </w:r>
      <w:r w:rsidR="006E682E">
        <w:rPr>
          <w:rFonts w:ascii="Calibri" w:hAnsi="Calibri"/>
          <w:sz w:val="22"/>
          <w:szCs w:val="22"/>
        </w:rPr>
        <w:t xml:space="preserve"> was</w:t>
      </w:r>
      <w:r w:rsidRPr="00A37654">
        <w:rPr>
          <w:rFonts w:ascii="Calibri" w:hAnsi="Calibri"/>
          <w:sz w:val="22"/>
          <w:szCs w:val="22"/>
        </w:rPr>
        <w:t xml:space="preserve"> too high to allow regeneration to occur. </w:t>
      </w:r>
      <w:r w:rsidR="00CA6BA0">
        <w:rPr>
          <w:rFonts w:ascii="Calibri" w:hAnsi="Calibri"/>
          <w:sz w:val="22"/>
          <w:szCs w:val="22"/>
        </w:rPr>
        <w:t>An initial target to work towards was agreed at 15</w:t>
      </w:r>
      <w:r w:rsidRPr="00A37654">
        <w:rPr>
          <w:rFonts w:ascii="Calibri" w:hAnsi="Calibri"/>
          <w:sz w:val="22"/>
          <w:szCs w:val="22"/>
        </w:rPr>
        <w:t xml:space="preserve"> deer km</w:t>
      </w:r>
      <w:r w:rsidRPr="00A37654">
        <w:rPr>
          <w:rFonts w:ascii="Calibri" w:hAnsi="Calibri"/>
          <w:sz w:val="22"/>
          <w:szCs w:val="22"/>
          <w:vertAlign w:val="superscript"/>
        </w:rPr>
        <w:t>2</w:t>
      </w:r>
      <w:r w:rsidR="00E84D17">
        <w:rPr>
          <w:rFonts w:ascii="Calibri" w:hAnsi="Calibri"/>
          <w:sz w:val="22"/>
          <w:szCs w:val="22"/>
        </w:rPr>
        <w:t xml:space="preserve"> (c.56</w:t>
      </w:r>
      <w:r w:rsidRPr="00A37654">
        <w:rPr>
          <w:rFonts w:ascii="Calibri" w:hAnsi="Calibri"/>
          <w:sz w:val="22"/>
          <w:szCs w:val="22"/>
        </w:rPr>
        <w:t xml:space="preserve"> deer</w:t>
      </w:r>
      <w:r w:rsidR="008B498C">
        <w:rPr>
          <w:rFonts w:ascii="Calibri" w:hAnsi="Calibri"/>
          <w:sz w:val="22"/>
          <w:szCs w:val="22"/>
        </w:rPr>
        <w:t>)</w:t>
      </w:r>
      <w:r w:rsidR="00E84D17">
        <w:rPr>
          <w:rFonts w:ascii="Calibri" w:hAnsi="Calibri"/>
          <w:sz w:val="22"/>
          <w:szCs w:val="22"/>
        </w:rPr>
        <w:t xml:space="preserve"> across all islands (ex</w:t>
      </w:r>
      <w:r w:rsidRPr="00A37654">
        <w:rPr>
          <w:rFonts w:ascii="Calibri" w:hAnsi="Calibri"/>
          <w:sz w:val="22"/>
          <w:szCs w:val="22"/>
        </w:rPr>
        <w:t xml:space="preserve">cluding Inchmurrin) to allow any regeneration to occur. </w:t>
      </w:r>
      <w:r w:rsidR="00CA6BA0">
        <w:rPr>
          <w:rFonts w:ascii="Calibri" w:hAnsi="Calibri"/>
          <w:sz w:val="22"/>
          <w:szCs w:val="22"/>
        </w:rPr>
        <w:t>However, in recent years deer are now present on Inchmurrin, and when we include this islands ‘area’ into the mix, we arrive at 11.5 dee</w:t>
      </w:r>
      <w:r w:rsidR="00636CBE">
        <w:rPr>
          <w:rFonts w:ascii="Calibri" w:hAnsi="Calibri"/>
          <w:sz w:val="22"/>
          <w:szCs w:val="22"/>
        </w:rPr>
        <w:t>r</w:t>
      </w:r>
      <w:r w:rsidR="00CA6BA0">
        <w:rPr>
          <w:rFonts w:ascii="Calibri" w:hAnsi="Calibri"/>
          <w:sz w:val="22"/>
          <w:szCs w:val="22"/>
        </w:rPr>
        <w:t xml:space="preserve"> km</w:t>
      </w:r>
      <w:r w:rsidR="00CA6BA0" w:rsidRPr="00CA6BA0">
        <w:rPr>
          <w:rFonts w:ascii="Calibri" w:hAnsi="Calibri"/>
          <w:sz w:val="22"/>
          <w:szCs w:val="22"/>
          <w:vertAlign w:val="superscript"/>
        </w:rPr>
        <w:t>2</w:t>
      </w:r>
      <w:r w:rsidR="00CA6BA0">
        <w:rPr>
          <w:rFonts w:ascii="Calibri" w:hAnsi="Calibri"/>
          <w:sz w:val="22"/>
          <w:szCs w:val="22"/>
        </w:rPr>
        <w:t xml:space="preserve">. </w:t>
      </w:r>
      <w:r w:rsidR="00FE6A9F">
        <w:rPr>
          <w:rFonts w:ascii="Calibri" w:hAnsi="Calibri"/>
          <w:sz w:val="22"/>
          <w:szCs w:val="22"/>
        </w:rPr>
        <w:t>As of April 2019 we estimate the</w:t>
      </w:r>
      <w:r w:rsidR="00CA6BA0">
        <w:rPr>
          <w:rFonts w:ascii="Calibri" w:hAnsi="Calibri"/>
          <w:sz w:val="22"/>
          <w:szCs w:val="22"/>
        </w:rPr>
        <w:t xml:space="preserve"> population density is 19</w:t>
      </w:r>
      <w:r w:rsidR="008B498C">
        <w:rPr>
          <w:rFonts w:ascii="Calibri" w:hAnsi="Calibri"/>
          <w:sz w:val="22"/>
          <w:szCs w:val="22"/>
        </w:rPr>
        <w:t xml:space="preserve"> deer km</w:t>
      </w:r>
      <w:r w:rsidR="008B498C" w:rsidRPr="008B498C">
        <w:rPr>
          <w:rFonts w:ascii="Calibri" w:hAnsi="Calibri"/>
          <w:sz w:val="22"/>
          <w:szCs w:val="22"/>
          <w:vertAlign w:val="superscript"/>
        </w:rPr>
        <w:t>2</w:t>
      </w:r>
      <w:r w:rsidR="00CA6BA0">
        <w:rPr>
          <w:rFonts w:ascii="Calibri" w:hAnsi="Calibri"/>
          <w:sz w:val="22"/>
          <w:szCs w:val="22"/>
        </w:rPr>
        <w:t xml:space="preserve"> (c.93</w:t>
      </w:r>
      <w:r w:rsidR="008B498C">
        <w:rPr>
          <w:rFonts w:ascii="Calibri" w:hAnsi="Calibri"/>
          <w:sz w:val="22"/>
          <w:szCs w:val="22"/>
        </w:rPr>
        <w:t xml:space="preserve"> deer)</w:t>
      </w:r>
      <w:r w:rsidR="006E682E">
        <w:rPr>
          <w:rFonts w:ascii="Calibri" w:hAnsi="Calibri"/>
          <w:sz w:val="22"/>
          <w:szCs w:val="22"/>
        </w:rPr>
        <w:t xml:space="preserve">. </w:t>
      </w:r>
      <w:r w:rsidR="00016365">
        <w:rPr>
          <w:rFonts w:ascii="Calibri" w:hAnsi="Calibri"/>
          <w:color w:val="7030A0"/>
          <w:sz w:val="22"/>
          <w:szCs w:val="22"/>
        </w:rPr>
        <w:t xml:space="preserve">Using the population model as a guestimate, at present in June 2021, there could be around 37 deer in total. </w:t>
      </w:r>
      <w:r w:rsidR="00157819">
        <w:rPr>
          <w:rFonts w:ascii="Calibri" w:hAnsi="Calibri"/>
          <w:color w:val="7030A0"/>
          <w:sz w:val="22"/>
          <w:szCs w:val="22"/>
        </w:rPr>
        <w:t xml:space="preserve">However, discussions with the stalker highlighted </w:t>
      </w:r>
      <w:r w:rsidR="00157819">
        <w:rPr>
          <w:rFonts w:ascii="Calibri" w:hAnsi="Calibri"/>
          <w:color w:val="7030A0"/>
          <w:sz w:val="22"/>
          <w:szCs w:val="22"/>
        </w:rPr>
        <w:lastRenderedPageBreak/>
        <w:t xml:space="preserve">that he felt there were closer to 70 deer in total. The stalker was quite adamant. As a result of this discussion, the population model was altered and the calving rate increased from 35% to 55%; increasing the calving rate was the best way to explain where 70 deer came from (as opposed to 37). </w:t>
      </w:r>
      <w:r w:rsidR="00016365">
        <w:rPr>
          <w:rFonts w:ascii="Calibri" w:hAnsi="Calibri"/>
          <w:color w:val="7030A0"/>
          <w:sz w:val="22"/>
          <w:szCs w:val="22"/>
        </w:rPr>
        <w:t>Population models are not 100% accurate, and this figure is t</w:t>
      </w:r>
      <w:r w:rsidR="00157819">
        <w:rPr>
          <w:rFonts w:ascii="Calibri" w:hAnsi="Calibri"/>
          <w:color w:val="7030A0"/>
          <w:sz w:val="22"/>
          <w:szCs w:val="22"/>
        </w:rPr>
        <w:t>aken with a pinch of salt</w:t>
      </w:r>
      <w:r w:rsidR="00016365">
        <w:rPr>
          <w:rFonts w:ascii="Calibri" w:hAnsi="Calibri"/>
          <w:color w:val="7030A0"/>
          <w:sz w:val="22"/>
          <w:szCs w:val="22"/>
        </w:rPr>
        <w:t>.</w:t>
      </w:r>
      <w:r w:rsidR="0073251C">
        <w:rPr>
          <w:rFonts w:ascii="Calibri" w:hAnsi="Calibri"/>
          <w:color w:val="7030A0"/>
          <w:sz w:val="22"/>
          <w:szCs w:val="22"/>
        </w:rPr>
        <w:t xml:space="preserve"> Nevertheless, </w:t>
      </w:r>
      <w:r w:rsidR="004B31B0">
        <w:rPr>
          <w:rFonts w:ascii="Calibri" w:hAnsi="Calibri"/>
          <w:color w:val="7030A0"/>
          <w:sz w:val="22"/>
          <w:szCs w:val="22"/>
        </w:rPr>
        <w:t xml:space="preserve">in line with failing HIA results, </w:t>
      </w:r>
      <w:r w:rsidR="0073251C">
        <w:rPr>
          <w:rFonts w:ascii="Calibri" w:hAnsi="Calibri"/>
          <w:color w:val="7030A0"/>
          <w:sz w:val="22"/>
          <w:szCs w:val="22"/>
        </w:rPr>
        <w:t>NatureScot suggests that a new population target is set at ~28 deer (6 deer per km</w:t>
      </w:r>
      <w:r w:rsidR="0073251C" w:rsidRPr="0073251C">
        <w:rPr>
          <w:rFonts w:ascii="Calibri" w:hAnsi="Calibri"/>
          <w:color w:val="7030A0"/>
          <w:sz w:val="22"/>
          <w:szCs w:val="22"/>
          <w:vertAlign w:val="superscript"/>
        </w:rPr>
        <w:t>2</w:t>
      </w:r>
      <w:r w:rsidR="0073251C">
        <w:rPr>
          <w:rFonts w:ascii="Calibri" w:hAnsi="Calibri"/>
          <w:color w:val="7030A0"/>
          <w:sz w:val="22"/>
          <w:szCs w:val="22"/>
        </w:rPr>
        <w:t>).</w:t>
      </w:r>
      <w:r w:rsidR="00F31E38">
        <w:rPr>
          <w:rFonts w:ascii="Calibri" w:hAnsi="Calibri"/>
          <w:color w:val="7030A0"/>
          <w:sz w:val="22"/>
          <w:szCs w:val="22"/>
        </w:rPr>
        <w:t xml:space="preserve"> </w:t>
      </w:r>
      <w:r w:rsidR="00F31E38" w:rsidRPr="00F31E38">
        <w:rPr>
          <w:rFonts w:ascii="Calibri" w:hAnsi="Calibri"/>
          <w:color w:val="FF0000"/>
          <w:sz w:val="22"/>
          <w:szCs w:val="22"/>
        </w:rPr>
        <w:t xml:space="preserve">In May 2022, </w:t>
      </w:r>
      <w:r w:rsidR="00F31E38">
        <w:rPr>
          <w:rFonts w:ascii="Calibri" w:hAnsi="Calibri"/>
          <w:color w:val="FF0000"/>
          <w:sz w:val="22"/>
          <w:szCs w:val="22"/>
        </w:rPr>
        <w:t>t</w:t>
      </w:r>
      <w:r w:rsidR="00F31E38" w:rsidRPr="00F31E38">
        <w:rPr>
          <w:rFonts w:ascii="Calibri" w:hAnsi="Calibri"/>
          <w:color w:val="FF0000"/>
          <w:sz w:val="22"/>
          <w:szCs w:val="22"/>
        </w:rPr>
        <w:t xml:space="preserve">he </w:t>
      </w:r>
      <w:r w:rsidR="00F31E38">
        <w:rPr>
          <w:rFonts w:ascii="Calibri" w:hAnsi="Calibri"/>
          <w:color w:val="FF0000"/>
          <w:sz w:val="22"/>
          <w:szCs w:val="22"/>
        </w:rPr>
        <w:t>population model is again at odds with the stalkers population estimates. A drone count in November 2022 should give us a definitive snap shot count.</w:t>
      </w:r>
      <w:r w:rsidR="00FE6A9F">
        <w:rPr>
          <w:rFonts w:ascii="Calibri" w:hAnsi="Calibri"/>
          <w:color w:val="FF0000"/>
          <w:sz w:val="22"/>
          <w:szCs w:val="22"/>
        </w:rPr>
        <w:t xml:space="preserve"> </w:t>
      </w:r>
      <w:r w:rsidR="00FE6A9F">
        <w:rPr>
          <w:rFonts w:ascii="Calibri" w:hAnsi="Calibri"/>
          <w:color w:val="4F6228" w:themeColor="accent3" w:themeShade="80"/>
          <w:sz w:val="22"/>
          <w:szCs w:val="22"/>
        </w:rPr>
        <w:t>The drone count result gives us an estimated population of 137 deer (28 der per/km</w:t>
      </w:r>
      <w:r w:rsidR="00FE6A9F" w:rsidRPr="00FE6A9F">
        <w:rPr>
          <w:rFonts w:ascii="Calibri" w:hAnsi="Calibri"/>
          <w:color w:val="4F6228" w:themeColor="accent3" w:themeShade="80"/>
          <w:sz w:val="22"/>
          <w:szCs w:val="22"/>
          <w:vertAlign w:val="superscript"/>
        </w:rPr>
        <w:t>2</w:t>
      </w:r>
      <w:r w:rsidR="00FE6A9F">
        <w:rPr>
          <w:rFonts w:ascii="Calibri" w:hAnsi="Calibri"/>
          <w:color w:val="4F6228" w:themeColor="accent3" w:themeShade="80"/>
          <w:sz w:val="22"/>
          <w:szCs w:val="22"/>
        </w:rPr>
        <w:t>). This figure was obviously a surprise! Our revised short term density target is now set at 10 deer per/km</w:t>
      </w:r>
      <w:r w:rsidR="00FE6A9F" w:rsidRPr="00FE6A9F">
        <w:rPr>
          <w:rFonts w:ascii="Calibri" w:hAnsi="Calibri"/>
          <w:color w:val="4F6228" w:themeColor="accent3" w:themeShade="80"/>
          <w:sz w:val="22"/>
          <w:szCs w:val="22"/>
          <w:vertAlign w:val="superscript"/>
        </w:rPr>
        <w:t>2</w:t>
      </w:r>
      <w:r w:rsidR="00FE6A9F">
        <w:rPr>
          <w:rFonts w:ascii="Calibri" w:hAnsi="Calibri"/>
          <w:color w:val="4F6228" w:themeColor="accent3" w:themeShade="80"/>
          <w:sz w:val="22"/>
          <w:szCs w:val="22"/>
        </w:rPr>
        <w:t xml:space="preserve">, in line with government recommendations following the DWG report. </w:t>
      </w:r>
    </w:p>
    <w:p w14:paraId="56CF6752" w14:textId="4E825B5D" w:rsidR="003920AB" w:rsidRPr="00A37654" w:rsidRDefault="009927ED" w:rsidP="00B456CE">
      <w:pPr>
        <w:jc w:val="both"/>
        <w:rPr>
          <w:rFonts w:ascii="Calibri" w:hAnsi="Calibri"/>
          <w:sz w:val="22"/>
          <w:szCs w:val="22"/>
        </w:rPr>
      </w:pPr>
      <w:r>
        <w:rPr>
          <w:rFonts w:ascii="Calibri" w:hAnsi="Calibri"/>
          <w:sz w:val="22"/>
          <w:szCs w:val="22"/>
        </w:rPr>
        <w:t>Regardless of the estimated deer population,</w:t>
      </w:r>
      <w:r w:rsidR="003920AB" w:rsidRPr="00A37654">
        <w:rPr>
          <w:rFonts w:ascii="Calibri" w:hAnsi="Calibri"/>
          <w:sz w:val="22"/>
          <w:szCs w:val="22"/>
        </w:rPr>
        <w:t xml:space="preserve"> the ap</w:t>
      </w:r>
      <w:r>
        <w:rPr>
          <w:rFonts w:ascii="Calibri" w:hAnsi="Calibri"/>
          <w:sz w:val="22"/>
          <w:szCs w:val="22"/>
        </w:rPr>
        <w:t>propriate deer density will</w:t>
      </w:r>
      <w:r w:rsidR="003920AB" w:rsidRPr="00A37654">
        <w:rPr>
          <w:rFonts w:ascii="Calibri" w:hAnsi="Calibri"/>
          <w:sz w:val="22"/>
          <w:szCs w:val="22"/>
        </w:rPr>
        <w:t xml:space="preserve"> be informed through </w:t>
      </w:r>
      <w:r>
        <w:rPr>
          <w:rFonts w:ascii="Calibri" w:hAnsi="Calibri"/>
          <w:sz w:val="22"/>
          <w:szCs w:val="22"/>
        </w:rPr>
        <w:t>HIA</w:t>
      </w:r>
      <w:r w:rsidR="003920AB" w:rsidRPr="00A37654">
        <w:rPr>
          <w:rFonts w:ascii="Calibri" w:hAnsi="Calibri"/>
          <w:sz w:val="22"/>
          <w:szCs w:val="22"/>
        </w:rPr>
        <w:t xml:space="preserve"> to assess deer impacts on preventing regeneration.  </w:t>
      </w:r>
      <w:r w:rsidR="006E682E">
        <w:rPr>
          <w:rFonts w:ascii="Calibri" w:hAnsi="Calibri"/>
          <w:sz w:val="22"/>
          <w:szCs w:val="22"/>
        </w:rPr>
        <w:t>This method o</w:t>
      </w:r>
      <w:r>
        <w:rPr>
          <w:rFonts w:ascii="Calibri" w:hAnsi="Calibri"/>
          <w:sz w:val="22"/>
          <w:szCs w:val="22"/>
        </w:rPr>
        <w:t>f habitat monitoring is</w:t>
      </w:r>
      <w:r w:rsidR="006E682E">
        <w:rPr>
          <w:rFonts w:ascii="Calibri" w:hAnsi="Calibri"/>
          <w:sz w:val="22"/>
          <w:szCs w:val="22"/>
        </w:rPr>
        <w:t xml:space="preserve"> more accurate and informative than </w:t>
      </w:r>
      <w:r w:rsidR="00DF2339">
        <w:rPr>
          <w:rFonts w:ascii="Calibri" w:hAnsi="Calibri"/>
          <w:sz w:val="22"/>
          <w:szCs w:val="22"/>
        </w:rPr>
        <w:t>simply aiming for a density target.</w:t>
      </w:r>
      <w:r>
        <w:rPr>
          <w:rFonts w:ascii="Calibri" w:hAnsi="Calibri"/>
          <w:sz w:val="22"/>
          <w:szCs w:val="22"/>
        </w:rPr>
        <w:t xml:space="preserve"> </w:t>
      </w:r>
      <w:r w:rsidR="00DF2339">
        <w:rPr>
          <w:rFonts w:ascii="Calibri" w:hAnsi="Calibri"/>
          <w:sz w:val="22"/>
          <w:szCs w:val="22"/>
        </w:rPr>
        <w:t>Nevertheless, b</w:t>
      </w:r>
      <w:r w:rsidR="003920AB" w:rsidRPr="00A37654">
        <w:rPr>
          <w:rFonts w:ascii="Calibri" w:hAnsi="Calibri"/>
          <w:sz w:val="22"/>
          <w:szCs w:val="22"/>
        </w:rPr>
        <w:t xml:space="preserve">y reaching this lower population level it will be easier to manipulate the population from certain islands to promote regeneration, whilst ensuring the fallow presence on the </w:t>
      </w:r>
      <w:r w:rsidR="00DF2339">
        <w:rPr>
          <w:rFonts w:ascii="Calibri" w:hAnsi="Calibri"/>
          <w:sz w:val="22"/>
          <w:szCs w:val="22"/>
        </w:rPr>
        <w:t xml:space="preserve">other </w:t>
      </w:r>
      <w:r w:rsidR="003920AB" w:rsidRPr="00A37654">
        <w:rPr>
          <w:rFonts w:ascii="Calibri" w:hAnsi="Calibri"/>
          <w:sz w:val="22"/>
          <w:szCs w:val="22"/>
        </w:rPr>
        <w:t xml:space="preserve">islands. </w:t>
      </w:r>
    </w:p>
    <w:p w14:paraId="6DBB98F7" w14:textId="77777777" w:rsidR="00F15AD0" w:rsidRDefault="00F15AD0" w:rsidP="00B456CE">
      <w:pPr>
        <w:jc w:val="both"/>
        <w:rPr>
          <w:rFonts w:asciiTheme="minorHAnsi" w:hAnsiTheme="minorHAnsi"/>
          <w:sz w:val="22"/>
          <w:szCs w:val="22"/>
        </w:rPr>
      </w:pPr>
    </w:p>
    <w:p w14:paraId="50E83650" w14:textId="77777777" w:rsidR="00F15AD0" w:rsidRPr="00615A4D" w:rsidRDefault="00615A4D" w:rsidP="00B456CE">
      <w:pPr>
        <w:jc w:val="both"/>
        <w:rPr>
          <w:rFonts w:asciiTheme="minorHAnsi" w:hAnsiTheme="minorHAnsi"/>
          <w:b/>
          <w:szCs w:val="22"/>
        </w:rPr>
      </w:pPr>
      <w:r>
        <w:rPr>
          <w:rFonts w:asciiTheme="minorHAnsi" w:hAnsiTheme="minorHAnsi"/>
          <w:b/>
          <w:szCs w:val="22"/>
        </w:rPr>
        <w:t>Cull Information</w:t>
      </w:r>
    </w:p>
    <w:p w14:paraId="77787B31" w14:textId="77777777" w:rsidR="00F15AD0" w:rsidRDefault="00F15AD0" w:rsidP="00B456CE">
      <w:pPr>
        <w:jc w:val="both"/>
        <w:rPr>
          <w:rFonts w:asciiTheme="minorHAnsi" w:hAnsiTheme="minorHAnsi"/>
          <w:sz w:val="22"/>
          <w:szCs w:val="22"/>
        </w:rPr>
      </w:pPr>
    </w:p>
    <w:p w14:paraId="641B08B9" w14:textId="77777777" w:rsidR="002F502C" w:rsidRPr="00615A4D" w:rsidRDefault="002F502C" w:rsidP="00B456CE">
      <w:pPr>
        <w:jc w:val="both"/>
        <w:rPr>
          <w:rFonts w:ascii="Calibri" w:hAnsi="Calibri"/>
          <w:sz w:val="22"/>
          <w:szCs w:val="22"/>
          <w:u w:val="single"/>
        </w:rPr>
      </w:pPr>
      <w:r w:rsidRPr="00615A4D">
        <w:rPr>
          <w:rFonts w:ascii="Calibri" w:hAnsi="Calibri"/>
          <w:sz w:val="22"/>
          <w:szCs w:val="22"/>
          <w:u w:val="single"/>
        </w:rPr>
        <w:t>Cull Action Plan</w:t>
      </w:r>
    </w:p>
    <w:p w14:paraId="7C2AA035" w14:textId="77777777" w:rsidR="002F502C" w:rsidRPr="002F502C" w:rsidRDefault="002F502C" w:rsidP="00B456CE">
      <w:pPr>
        <w:jc w:val="both"/>
        <w:rPr>
          <w:rFonts w:ascii="Calibri" w:hAnsi="Calibri"/>
          <w:sz w:val="22"/>
          <w:szCs w:val="22"/>
          <w:u w:val="single"/>
        </w:rPr>
      </w:pPr>
    </w:p>
    <w:p w14:paraId="0A510CE4" w14:textId="2C2E5F7E" w:rsidR="00A53114" w:rsidRPr="005F03FC" w:rsidRDefault="002F502C" w:rsidP="005F03FC">
      <w:pPr>
        <w:pStyle w:val="ListParagraph"/>
        <w:numPr>
          <w:ilvl w:val="0"/>
          <w:numId w:val="32"/>
        </w:numPr>
        <w:jc w:val="both"/>
        <w:rPr>
          <w:rFonts w:ascii="Calibri" w:hAnsi="Calibri"/>
          <w:sz w:val="22"/>
          <w:szCs w:val="22"/>
        </w:rPr>
      </w:pPr>
      <w:r w:rsidRPr="005F03FC">
        <w:rPr>
          <w:rFonts w:ascii="Calibri" w:hAnsi="Calibri"/>
          <w:sz w:val="22"/>
          <w:szCs w:val="22"/>
        </w:rPr>
        <w:t>In order to meet designated site conditions and prevent damage from occurring, landowners/ managers should appoint competent and knowledgeable individual(s) to carry out deer control on their beha</w:t>
      </w:r>
      <w:r w:rsidR="00016365">
        <w:rPr>
          <w:rFonts w:ascii="Calibri" w:hAnsi="Calibri"/>
          <w:sz w:val="22"/>
          <w:szCs w:val="22"/>
        </w:rPr>
        <w:t xml:space="preserve">lf. </w:t>
      </w:r>
      <w:r w:rsidR="00016365" w:rsidRPr="00016365">
        <w:rPr>
          <w:rFonts w:ascii="Calibri" w:hAnsi="Calibri"/>
          <w:color w:val="7030A0"/>
          <w:sz w:val="22"/>
          <w:szCs w:val="22"/>
        </w:rPr>
        <w:t>NatureScot</w:t>
      </w:r>
      <w:r w:rsidRPr="005F03FC">
        <w:rPr>
          <w:rFonts w:ascii="Calibri" w:hAnsi="Calibri"/>
          <w:sz w:val="22"/>
          <w:szCs w:val="22"/>
        </w:rPr>
        <w:t xml:space="preserve"> can advise on suitable individuals who would be able to carry out this control if required.</w:t>
      </w:r>
      <w:r w:rsidR="00A53114" w:rsidRPr="005F03FC">
        <w:rPr>
          <w:rFonts w:ascii="Calibri" w:hAnsi="Calibri"/>
          <w:sz w:val="22"/>
          <w:szCs w:val="22"/>
        </w:rPr>
        <w:t xml:space="preserve"> All control will/should follow the appropriate legislation and Wild Deer Best Practice Guidance.</w:t>
      </w:r>
    </w:p>
    <w:p w14:paraId="62682F36" w14:textId="77777777" w:rsidR="002F502C" w:rsidRPr="00A37654" w:rsidRDefault="002F502C" w:rsidP="00B456CE">
      <w:pPr>
        <w:jc w:val="both"/>
        <w:rPr>
          <w:rFonts w:ascii="Calibri" w:hAnsi="Calibri"/>
          <w:sz w:val="22"/>
          <w:szCs w:val="22"/>
        </w:rPr>
      </w:pPr>
    </w:p>
    <w:p w14:paraId="51E82726" w14:textId="32D010B5" w:rsidR="002F502C" w:rsidRDefault="005F03FC" w:rsidP="005F03FC">
      <w:pPr>
        <w:pStyle w:val="ListParagraph"/>
        <w:numPr>
          <w:ilvl w:val="0"/>
          <w:numId w:val="32"/>
        </w:numPr>
        <w:jc w:val="both"/>
        <w:rPr>
          <w:rFonts w:ascii="Calibri" w:hAnsi="Calibri"/>
          <w:sz w:val="22"/>
          <w:szCs w:val="22"/>
        </w:rPr>
      </w:pPr>
      <w:r w:rsidRPr="005F03FC">
        <w:rPr>
          <w:rFonts w:ascii="Calibri" w:hAnsi="Calibri"/>
          <w:sz w:val="22"/>
          <w:szCs w:val="22"/>
        </w:rPr>
        <w:t>Prior to</w:t>
      </w:r>
      <w:r w:rsidR="002F502C" w:rsidRPr="005F03FC">
        <w:rPr>
          <w:rFonts w:ascii="Calibri" w:hAnsi="Calibri"/>
          <w:sz w:val="22"/>
          <w:szCs w:val="22"/>
        </w:rPr>
        <w:t xml:space="preserve"> 2017, deer control on Inchcailloch, Torrinch, </w:t>
      </w:r>
      <w:r w:rsidR="00A47949" w:rsidRPr="005F03FC">
        <w:rPr>
          <w:rFonts w:ascii="Calibri" w:hAnsi="Calibri"/>
          <w:sz w:val="22"/>
          <w:szCs w:val="22"/>
        </w:rPr>
        <w:t>Clairinch</w:t>
      </w:r>
      <w:r w:rsidR="002F502C" w:rsidRPr="005F03FC">
        <w:rPr>
          <w:rFonts w:ascii="Calibri" w:hAnsi="Calibri"/>
          <w:sz w:val="22"/>
          <w:szCs w:val="22"/>
        </w:rPr>
        <w:t xml:space="preserve"> and Creinch was conducted by the Fo</w:t>
      </w:r>
      <w:r w:rsidR="004B31B0">
        <w:rPr>
          <w:rFonts w:ascii="Calibri" w:hAnsi="Calibri"/>
          <w:sz w:val="22"/>
          <w:szCs w:val="22"/>
        </w:rPr>
        <w:t xml:space="preserve">rest Enterprise on behalf of </w:t>
      </w:r>
      <w:r w:rsidR="004B31B0" w:rsidRPr="004B31B0">
        <w:rPr>
          <w:rFonts w:ascii="Calibri" w:hAnsi="Calibri"/>
          <w:color w:val="7030A0"/>
          <w:sz w:val="22"/>
          <w:szCs w:val="22"/>
        </w:rPr>
        <w:t>NatureScot</w:t>
      </w:r>
      <w:r w:rsidR="00FE6A9F">
        <w:rPr>
          <w:rFonts w:ascii="Calibri" w:hAnsi="Calibri"/>
          <w:sz w:val="22"/>
          <w:szCs w:val="22"/>
        </w:rPr>
        <w:t xml:space="preserve">. From 2017 </w:t>
      </w:r>
      <w:r w:rsidR="00FE6A9F" w:rsidRPr="00FE6A9F">
        <w:rPr>
          <w:rFonts w:ascii="Calibri" w:hAnsi="Calibri"/>
          <w:color w:val="4F6228" w:themeColor="accent3" w:themeShade="80"/>
          <w:sz w:val="22"/>
          <w:szCs w:val="22"/>
        </w:rPr>
        <w:t>to March 2023</w:t>
      </w:r>
      <w:r w:rsidR="004B31B0" w:rsidRPr="00FE6A9F">
        <w:rPr>
          <w:rFonts w:ascii="Calibri" w:hAnsi="Calibri"/>
          <w:color w:val="4F6228" w:themeColor="accent3" w:themeShade="80"/>
          <w:sz w:val="22"/>
          <w:szCs w:val="22"/>
        </w:rPr>
        <w:t xml:space="preserve"> </w:t>
      </w:r>
      <w:r w:rsidR="004B31B0">
        <w:rPr>
          <w:rFonts w:ascii="Calibri" w:hAnsi="Calibri"/>
          <w:sz w:val="22"/>
          <w:szCs w:val="22"/>
        </w:rPr>
        <w:t>NatureScot</w:t>
      </w:r>
      <w:r w:rsidR="00FE6A9F">
        <w:rPr>
          <w:rFonts w:ascii="Calibri" w:hAnsi="Calibri"/>
          <w:sz w:val="22"/>
          <w:szCs w:val="22"/>
        </w:rPr>
        <w:t xml:space="preserve"> have employed a local stalker (t</w:t>
      </w:r>
      <w:r w:rsidR="002F502C" w:rsidRPr="005F03FC">
        <w:rPr>
          <w:rFonts w:ascii="Calibri" w:hAnsi="Calibri"/>
          <w:sz w:val="22"/>
          <w:szCs w:val="22"/>
        </w:rPr>
        <w:t>his same stalker also controls the deer across the Luss islands</w:t>
      </w:r>
      <w:r w:rsidR="00FE6A9F">
        <w:rPr>
          <w:rFonts w:ascii="Calibri" w:hAnsi="Calibri"/>
          <w:sz w:val="22"/>
          <w:szCs w:val="22"/>
        </w:rPr>
        <w:t>)</w:t>
      </w:r>
      <w:r w:rsidR="002F502C" w:rsidRPr="005F03FC">
        <w:rPr>
          <w:rFonts w:ascii="Calibri" w:hAnsi="Calibri"/>
          <w:sz w:val="22"/>
          <w:szCs w:val="22"/>
        </w:rPr>
        <w:t xml:space="preserve">. </w:t>
      </w:r>
    </w:p>
    <w:p w14:paraId="5232B24C" w14:textId="5C1C5E4C" w:rsidR="002F502C" w:rsidRDefault="002F502C" w:rsidP="00B456CE">
      <w:pPr>
        <w:jc w:val="both"/>
        <w:rPr>
          <w:rFonts w:ascii="Calibri" w:hAnsi="Calibri"/>
          <w:sz w:val="22"/>
          <w:szCs w:val="22"/>
        </w:rPr>
      </w:pPr>
    </w:p>
    <w:p w14:paraId="7DEEF11C" w14:textId="77777777" w:rsidR="00C0079B" w:rsidRDefault="00C0079B" w:rsidP="005F03FC">
      <w:pPr>
        <w:pStyle w:val="ListParagraph"/>
        <w:numPr>
          <w:ilvl w:val="0"/>
          <w:numId w:val="32"/>
        </w:numPr>
        <w:jc w:val="both"/>
        <w:rPr>
          <w:rFonts w:ascii="Calibri" w:hAnsi="Calibri"/>
          <w:sz w:val="22"/>
          <w:szCs w:val="22"/>
        </w:rPr>
      </w:pPr>
      <w:r>
        <w:rPr>
          <w:rFonts w:ascii="Calibri" w:hAnsi="Calibri"/>
          <w:sz w:val="22"/>
          <w:szCs w:val="22"/>
        </w:rPr>
        <w:t>In October 2019 Inchfad joined the DMG. They are using the same local stalk</w:t>
      </w:r>
      <w:r w:rsidR="00EA639B">
        <w:rPr>
          <w:rFonts w:ascii="Calibri" w:hAnsi="Calibri"/>
          <w:sz w:val="22"/>
          <w:szCs w:val="22"/>
        </w:rPr>
        <w:t>er that is covering the other 12</w:t>
      </w:r>
      <w:r>
        <w:rPr>
          <w:rFonts w:ascii="Calibri" w:hAnsi="Calibri"/>
          <w:sz w:val="22"/>
          <w:szCs w:val="22"/>
        </w:rPr>
        <w:t xml:space="preserve"> islands. </w:t>
      </w:r>
      <w:r w:rsidR="00CE7003">
        <w:rPr>
          <w:rFonts w:ascii="Calibri" w:hAnsi="Calibri"/>
          <w:sz w:val="22"/>
          <w:szCs w:val="22"/>
        </w:rPr>
        <w:t>This is great news and will certainly help the stalker reduce the deer population.</w:t>
      </w:r>
    </w:p>
    <w:p w14:paraId="52A4C7C4" w14:textId="77777777" w:rsidR="00C0079B" w:rsidRPr="00C0079B" w:rsidRDefault="00C0079B" w:rsidP="00C0079B">
      <w:pPr>
        <w:pStyle w:val="ListParagraph"/>
        <w:rPr>
          <w:rFonts w:ascii="Calibri" w:hAnsi="Calibri"/>
          <w:sz w:val="22"/>
          <w:szCs w:val="22"/>
        </w:rPr>
      </w:pPr>
    </w:p>
    <w:p w14:paraId="16908924" w14:textId="3CFFE762" w:rsidR="002F502C" w:rsidRDefault="005F03FC" w:rsidP="005F03FC">
      <w:pPr>
        <w:pStyle w:val="ListParagraph"/>
        <w:numPr>
          <w:ilvl w:val="0"/>
          <w:numId w:val="32"/>
        </w:numPr>
        <w:jc w:val="both"/>
        <w:rPr>
          <w:rFonts w:ascii="Calibri" w:hAnsi="Calibri"/>
          <w:sz w:val="22"/>
          <w:szCs w:val="22"/>
        </w:rPr>
      </w:pPr>
      <w:r>
        <w:rPr>
          <w:rFonts w:ascii="Calibri" w:hAnsi="Calibri"/>
          <w:sz w:val="22"/>
          <w:szCs w:val="22"/>
        </w:rPr>
        <w:t>At present there is no deer control</w:t>
      </w:r>
      <w:r w:rsidR="002F502C" w:rsidRPr="005F03FC">
        <w:rPr>
          <w:rFonts w:ascii="Calibri" w:hAnsi="Calibri"/>
          <w:sz w:val="22"/>
          <w:szCs w:val="22"/>
        </w:rPr>
        <w:t xml:space="preserve"> happening on I</w:t>
      </w:r>
      <w:r w:rsidR="00C0079B">
        <w:rPr>
          <w:rFonts w:ascii="Calibri" w:hAnsi="Calibri"/>
          <w:sz w:val="22"/>
          <w:szCs w:val="22"/>
        </w:rPr>
        <w:t>nchcruin (land owner doesn’t allow), Inchmurrin (</w:t>
      </w:r>
      <w:r w:rsidR="00F31E38">
        <w:rPr>
          <w:rFonts w:ascii="Calibri" w:hAnsi="Calibri"/>
          <w:sz w:val="22"/>
          <w:szCs w:val="22"/>
        </w:rPr>
        <w:t>a few deer are randomly taken for the pot</w:t>
      </w:r>
      <w:r w:rsidR="00C0079B">
        <w:rPr>
          <w:rFonts w:ascii="Calibri" w:hAnsi="Calibri"/>
          <w:sz w:val="22"/>
          <w:szCs w:val="22"/>
        </w:rPr>
        <w:t xml:space="preserve"> deer), Buccinch (too s</w:t>
      </w:r>
      <w:r w:rsidR="004B31B0">
        <w:rPr>
          <w:rFonts w:ascii="Calibri" w:hAnsi="Calibri"/>
          <w:sz w:val="22"/>
          <w:szCs w:val="22"/>
        </w:rPr>
        <w:t>mall, and vegetation too thick); Clairinch has no safe backstops.</w:t>
      </w:r>
    </w:p>
    <w:p w14:paraId="33ADA2CC" w14:textId="77777777" w:rsidR="000A3643" w:rsidRPr="000A3643" w:rsidRDefault="000A3643" w:rsidP="000A3643">
      <w:pPr>
        <w:pStyle w:val="ListParagraph"/>
        <w:rPr>
          <w:rFonts w:ascii="Calibri" w:hAnsi="Calibri"/>
          <w:sz w:val="22"/>
          <w:szCs w:val="22"/>
        </w:rPr>
      </w:pPr>
    </w:p>
    <w:p w14:paraId="405C65E8" w14:textId="12420D5E" w:rsidR="000A3643" w:rsidRDefault="000A3643" w:rsidP="005F03FC">
      <w:pPr>
        <w:pStyle w:val="ListParagraph"/>
        <w:numPr>
          <w:ilvl w:val="0"/>
          <w:numId w:val="32"/>
        </w:numPr>
        <w:jc w:val="both"/>
        <w:rPr>
          <w:rFonts w:ascii="Calibri" w:hAnsi="Calibri"/>
          <w:color w:val="4F6228" w:themeColor="accent3" w:themeShade="80"/>
          <w:sz w:val="22"/>
          <w:szCs w:val="22"/>
        </w:rPr>
      </w:pPr>
      <w:r w:rsidRPr="000A3643">
        <w:rPr>
          <w:rFonts w:ascii="Calibri" w:hAnsi="Calibri"/>
          <w:color w:val="4F6228" w:themeColor="accent3" w:themeShade="80"/>
          <w:sz w:val="22"/>
          <w:szCs w:val="22"/>
        </w:rPr>
        <w:t>Inchmurrin have more deer than they were aware of. It’s advisable for these deer to be reduced in line with 10 deer per/km</w:t>
      </w:r>
      <w:r w:rsidRPr="000A3643">
        <w:rPr>
          <w:rFonts w:ascii="Calibri" w:hAnsi="Calibri"/>
          <w:color w:val="4F6228" w:themeColor="accent3" w:themeShade="80"/>
          <w:sz w:val="22"/>
          <w:szCs w:val="22"/>
          <w:vertAlign w:val="superscript"/>
        </w:rPr>
        <w:t>2</w:t>
      </w:r>
      <w:r w:rsidRPr="000A3643">
        <w:rPr>
          <w:rFonts w:ascii="Calibri" w:hAnsi="Calibri"/>
          <w:color w:val="4F6228" w:themeColor="accent3" w:themeShade="80"/>
          <w:sz w:val="22"/>
          <w:szCs w:val="22"/>
        </w:rPr>
        <w:t>.</w:t>
      </w:r>
    </w:p>
    <w:p w14:paraId="7F19B558" w14:textId="77777777" w:rsidR="001C21B9" w:rsidRPr="001C21B9" w:rsidRDefault="001C21B9" w:rsidP="001C21B9">
      <w:pPr>
        <w:pStyle w:val="ListParagraph"/>
        <w:rPr>
          <w:rFonts w:ascii="Calibri" w:hAnsi="Calibri"/>
          <w:color w:val="4F6228" w:themeColor="accent3" w:themeShade="80"/>
          <w:sz w:val="22"/>
          <w:szCs w:val="22"/>
        </w:rPr>
      </w:pPr>
    </w:p>
    <w:p w14:paraId="600FE6F1" w14:textId="530157E8" w:rsidR="001C21B9" w:rsidRDefault="001C21B9" w:rsidP="001C21B9">
      <w:pPr>
        <w:pStyle w:val="ListParagraph"/>
        <w:numPr>
          <w:ilvl w:val="0"/>
          <w:numId w:val="32"/>
        </w:numPr>
        <w:jc w:val="both"/>
        <w:rPr>
          <w:rFonts w:ascii="Calibri" w:hAnsi="Calibri"/>
          <w:color w:val="4F6228" w:themeColor="accent3" w:themeShade="80"/>
          <w:sz w:val="22"/>
          <w:szCs w:val="22"/>
        </w:rPr>
      </w:pPr>
      <w:r w:rsidRPr="00FE6A9F">
        <w:rPr>
          <w:rFonts w:ascii="Calibri" w:hAnsi="Calibri"/>
          <w:color w:val="4F6228" w:themeColor="accent3" w:themeShade="80"/>
          <w:sz w:val="22"/>
          <w:szCs w:val="22"/>
        </w:rPr>
        <w:t>In April 2023, NatureScot thanked the stalker for his hard work, but have decided to employee a different stalker to cover the NNR islands.</w:t>
      </w:r>
    </w:p>
    <w:p w14:paraId="332C218E" w14:textId="77777777" w:rsidR="001C21B9" w:rsidRPr="001C21B9" w:rsidRDefault="001C21B9" w:rsidP="001C21B9">
      <w:pPr>
        <w:pStyle w:val="ListParagraph"/>
        <w:rPr>
          <w:rFonts w:ascii="Calibri" w:hAnsi="Calibri"/>
          <w:color w:val="4F6228" w:themeColor="accent3" w:themeShade="80"/>
          <w:sz w:val="22"/>
          <w:szCs w:val="22"/>
        </w:rPr>
      </w:pPr>
    </w:p>
    <w:p w14:paraId="75963226" w14:textId="02F54026" w:rsidR="001C21B9" w:rsidRPr="00FE6A9F" w:rsidRDefault="001C21B9" w:rsidP="001C21B9">
      <w:pPr>
        <w:pStyle w:val="ListParagraph"/>
        <w:numPr>
          <w:ilvl w:val="0"/>
          <w:numId w:val="32"/>
        </w:numPr>
        <w:jc w:val="both"/>
        <w:rPr>
          <w:rFonts w:ascii="Calibri" w:hAnsi="Calibri"/>
          <w:color w:val="4F6228" w:themeColor="accent3" w:themeShade="80"/>
          <w:sz w:val="22"/>
          <w:szCs w:val="22"/>
        </w:rPr>
      </w:pPr>
      <w:r>
        <w:rPr>
          <w:rFonts w:ascii="Calibri" w:hAnsi="Calibri"/>
          <w:color w:val="4F6228" w:themeColor="accent3" w:themeShade="80"/>
          <w:sz w:val="22"/>
          <w:szCs w:val="22"/>
        </w:rPr>
        <w:t>At the April 2023 our stalker was asked to focus his attention to inchfad and Inchtavannach. Luss estate stalkers will try and cull on the other Luss islands.</w:t>
      </w:r>
    </w:p>
    <w:p w14:paraId="0B077B36" w14:textId="77777777" w:rsidR="001C21B9" w:rsidRPr="000A3643" w:rsidRDefault="001C21B9" w:rsidP="001C21B9">
      <w:pPr>
        <w:pStyle w:val="ListParagraph"/>
        <w:jc w:val="both"/>
        <w:rPr>
          <w:rFonts w:ascii="Calibri" w:hAnsi="Calibri"/>
          <w:color w:val="4F6228" w:themeColor="accent3" w:themeShade="80"/>
          <w:sz w:val="22"/>
          <w:szCs w:val="22"/>
        </w:rPr>
      </w:pPr>
    </w:p>
    <w:p w14:paraId="41E9E2E0" w14:textId="055AEB79" w:rsidR="005F03FC" w:rsidRDefault="005F03FC" w:rsidP="00B456CE">
      <w:pPr>
        <w:jc w:val="both"/>
        <w:rPr>
          <w:rFonts w:ascii="Calibri" w:hAnsi="Calibri"/>
          <w:sz w:val="22"/>
          <w:szCs w:val="22"/>
        </w:rPr>
      </w:pPr>
    </w:p>
    <w:p w14:paraId="0C0822FA" w14:textId="57E316FF" w:rsidR="001C21B9" w:rsidRDefault="001C21B9" w:rsidP="00B456CE">
      <w:pPr>
        <w:jc w:val="both"/>
        <w:rPr>
          <w:rFonts w:ascii="Calibri" w:hAnsi="Calibri"/>
          <w:sz w:val="22"/>
          <w:szCs w:val="22"/>
        </w:rPr>
      </w:pPr>
    </w:p>
    <w:p w14:paraId="3DF61332" w14:textId="6FABEB22" w:rsidR="001C21B9" w:rsidRDefault="001C21B9" w:rsidP="00B456CE">
      <w:pPr>
        <w:jc w:val="both"/>
        <w:rPr>
          <w:rFonts w:ascii="Calibri" w:hAnsi="Calibri"/>
          <w:sz w:val="22"/>
          <w:szCs w:val="22"/>
        </w:rPr>
      </w:pPr>
    </w:p>
    <w:p w14:paraId="7A1ECFA8" w14:textId="049EACAC" w:rsidR="001C21B9" w:rsidRDefault="001C21B9" w:rsidP="00B456CE">
      <w:pPr>
        <w:jc w:val="both"/>
        <w:rPr>
          <w:rFonts w:ascii="Calibri" w:hAnsi="Calibri"/>
          <w:sz w:val="22"/>
          <w:szCs w:val="22"/>
        </w:rPr>
      </w:pPr>
    </w:p>
    <w:p w14:paraId="44B17913" w14:textId="77777777" w:rsidR="005F03FC" w:rsidRPr="005F03FC" w:rsidRDefault="005F03FC" w:rsidP="00B456CE">
      <w:pPr>
        <w:jc w:val="both"/>
        <w:rPr>
          <w:rFonts w:ascii="Calibri" w:hAnsi="Calibri"/>
          <w:i/>
          <w:sz w:val="22"/>
          <w:szCs w:val="22"/>
        </w:rPr>
      </w:pPr>
      <w:r w:rsidRPr="005F03FC">
        <w:rPr>
          <w:rFonts w:ascii="Calibri" w:hAnsi="Calibri"/>
          <w:i/>
          <w:sz w:val="22"/>
          <w:szCs w:val="22"/>
        </w:rPr>
        <w:lastRenderedPageBreak/>
        <w:t>Recommendations</w:t>
      </w:r>
    </w:p>
    <w:p w14:paraId="677EB59A" w14:textId="77777777" w:rsidR="00BC1304" w:rsidRPr="00BC1304" w:rsidRDefault="00BC1304" w:rsidP="00BC1304">
      <w:pPr>
        <w:jc w:val="both"/>
        <w:rPr>
          <w:rFonts w:ascii="Calibri" w:hAnsi="Calibri"/>
          <w:sz w:val="22"/>
          <w:szCs w:val="22"/>
        </w:rPr>
      </w:pPr>
    </w:p>
    <w:p w14:paraId="5289C9ED" w14:textId="4FCE1165" w:rsidR="000A3643" w:rsidRPr="000A3643" w:rsidRDefault="000A3643" w:rsidP="00BC1304">
      <w:pPr>
        <w:pStyle w:val="ListParagraph"/>
        <w:numPr>
          <w:ilvl w:val="0"/>
          <w:numId w:val="13"/>
        </w:numPr>
        <w:jc w:val="both"/>
        <w:rPr>
          <w:rFonts w:ascii="Calibri" w:hAnsi="Calibri"/>
          <w:sz w:val="22"/>
          <w:szCs w:val="22"/>
        </w:rPr>
      </w:pPr>
      <w:r>
        <w:rPr>
          <w:rFonts w:ascii="Calibri" w:hAnsi="Calibri"/>
          <w:color w:val="4F6228" w:themeColor="accent3" w:themeShade="80"/>
          <w:sz w:val="22"/>
          <w:szCs w:val="22"/>
        </w:rPr>
        <w:t>The drone count of Dec 2022 has highlighted the fact that the deer population has not reduced since at least 2018! At best our achieved culls have only been acting as a maintenance cull! We need to cull deer in greater numbers if we are to reduce this population! Minimum culls of 45 should be implemented for the local stalker. Additionally, the new NNR stalker should be set a cull of around 10 deer. Furthermore, the mainland fallow at the NNR need drastically reduced.</w:t>
      </w:r>
    </w:p>
    <w:p w14:paraId="5EA326B5" w14:textId="218FF4BB" w:rsidR="000A3643" w:rsidRDefault="000A3643" w:rsidP="000A3643">
      <w:pPr>
        <w:jc w:val="both"/>
        <w:rPr>
          <w:rFonts w:ascii="Calibri" w:hAnsi="Calibri"/>
          <w:sz w:val="22"/>
          <w:szCs w:val="22"/>
        </w:rPr>
      </w:pPr>
    </w:p>
    <w:p w14:paraId="4EC72347" w14:textId="02E93B62" w:rsidR="000A3643" w:rsidRPr="000A3643" w:rsidRDefault="00B33302" w:rsidP="000A3643">
      <w:pPr>
        <w:pStyle w:val="ListParagraph"/>
        <w:numPr>
          <w:ilvl w:val="0"/>
          <w:numId w:val="13"/>
        </w:numPr>
        <w:jc w:val="both"/>
        <w:rPr>
          <w:rFonts w:ascii="Calibri" w:hAnsi="Calibri"/>
          <w:color w:val="4F6228" w:themeColor="accent3" w:themeShade="80"/>
          <w:sz w:val="22"/>
          <w:szCs w:val="22"/>
        </w:rPr>
      </w:pPr>
      <w:r>
        <w:rPr>
          <w:rFonts w:ascii="Calibri" w:hAnsi="Calibri"/>
          <w:color w:val="4F6228" w:themeColor="accent3" w:themeShade="80"/>
          <w:sz w:val="22"/>
          <w:szCs w:val="22"/>
        </w:rPr>
        <w:t>NatureScot will aim to conduct Annual drone counts and we</w:t>
      </w:r>
      <w:r w:rsidR="000A3643" w:rsidRPr="000A3643">
        <w:rPr>
          <w:rFonts w:ascii="Calibri" w:hAnsi="Calibri"/>
          <w:color w:val="4F6228" w:themeColor="accent3" w:themeShade="80"/>
          <w:sz w:val="22"/>
          <w:szCs w:val="22"/>
        </w:rPr>
        <w:t xml:space="preserve"> will keep a close</w:t>
      </w:r>
      <w:r>
        <w:rPr>
          <w:rFonts w:ascii="Calibri" w:hAnsi="Calibri"/>
          <w:color w:val="4F6228" w:themeColor="accent3" w:themeShade="80"/>
          <w:sz w:val="22"/>
          <w:szCs w:val="22"/>
        </w:rPr>
        <w:t xml:space="preserve"> eye</w:t>
      </w:r>
      <w:r w:rsidR="000A3643" w:rsidRPr="000A3643">
        <w:rPr>
          <w:rFonts w:ascii="Calibri" w:hAnsi="Calibri"/>
          <w:color w:val="4F6228" w:themeColor="accent3" w:themeShade="80"/>
          <w:sz w:val="22"/>
          <w:szCs w:val="22"/>
        </w:rPr>
        <w:t xml:space="preserve"> o</w:t>
      </w:r>
      <w:r>
        <w:rPr>
          <w:rFonts w:ascii="Calibri" w:hAnsi="Calibri"/>
          <w:color w:val="4F6228" w:themeColor="accent3" w:themeShade="80"/>
          <w:sz w:val="22"/>
          <w:szCs w:val="22"/>
        </w:rPr>
        <w:t xml:space="preserve">n both populations of fallow. </w:t>
      </w:r>
    </w:p>
    <w:p w14:paraId="69E11C9D" w14:textId="77777777" w:rsidR="000A3643" w:rsidRDefault="000A3643" w:rsidP="000A3643">
      <w:pPr>
        <w:pStyle w:val="ListParagraph"/>
        <w:ind w:left="1080"/>
        <w:jc w:val="both"/>
        <w:rPr>
          <w:rFonts w:ascii="Calibri" w:hAnsi="Calibri"/>
          <w:sz w:val="22"/>
          <w:szCs w:val="22"/>
        </w:rPr>
      </w:pPr>
    </w:p>
    <w:p w14:paraId="27C20CD4" w14:textId="77777777" w:rsidR="00BC1304" w:rsidRPr="000A3643" w:rsidRDefault="00BC1304" w:rsidP="000A3643">
      <w:pPr>
        <w:jc w:val="both"/>
        <w:rPr>
          <w:rFonts w:ascii="Calibri" w:hAnsi="Calibri"/>
          <w:sz w:val="22"/>
          <w:szCs w:val="22"/>
        </w:rPr>
      </w:pPr>
    </w:p>
    <w:p w14:paraId="5A72E7D3" w14:textId="563AC980" w:rsidR="009140C5" w:rsidRPr="00BC1304" w:rsidRDefault="005F03FC" w:rsidP="00BC1304">
      <w:pPr>
        <w:pStyle w:val="ListParagraph"/>
        <w:numPr>
          <w:ilvl w:val="0"/>
          <w:numId w:val="13"/>
        </w:numPr>
        <w:jc w:val="both"/>
        <w:rPr>
          <w:rFonts w:ascii="Calibri" w:hAnsi="Calibri"/>
          <w:sz w:val="22"/>
          <w:szCs w:val="22"/>
        </w:rPr>
      </w:pPr>
      <w:r>
        <w:rPr>
          <w:rFonts w:ascii="Calibri" w:hAnsi="Calibri"/>
          <w:sz w:val="22"/>
          <w:szCs w:val="22"/>
        </w:rPr>
        <w:t>Inchfad</w:t>
      </w:r>
      <w:r w:rsidR="0015604F" w:rsidRPr="0016485C">
        <w:rPr>
          <w:rFonts w:ascii="Calibri" w:hAnsi="Calibri"/>
          <w:sz w:val="22"/>
          <w:szCs w:val="22"/>
        </w:rPr>
        <w:t xml:space="preserve"> </w:t>
      </w:r>
      <w:r w:rsidR="00CE7003">
        <w:rPr>
          <w:rFonts w:ascii="Calibri" w:hAnsi="Calibri"/>
          <w:sz w:val="22"/>
          <w:szCs w:val="22"/>
        </w:rPr>
        <w:t>is key to the success of the DMG objections. The DMG needs to keep an eye on this island and listen to the feedback that the stalker supplies.</w:t>
      </w:r>
      <w:r w:rsidR="000A3643">
        <w:rPr>
          <w:rFonts w:ascii="Calibri" w:hAnsi="Calibri"/>
          <w:sz w:val="22"/>
          <w:szCs w:val="22"/>
        </w:rPr>
        <w:t xml:space="preserve"> </w:t>
      </w:r>
      <w:r w:rsidR="000A3643">
        <w:rPr>
          <w:rFonts w:ascii="Calibri" w:hAnsi="Calibri"/>
          <w:color w:val="4F6228" w:themeColor="accent3" w:themeShade="80"/>
          <w:sz w:val="22"/>
          <w:szCs w:val="22"/>
        </w:rPr>
        <w:t>In 2023 the fallow on InchFad remain at the same number as they did in 2018. A deer density of 86.4 is nowhere near the target of 10 deer per/km</w:t>
      </w:r>
      <w:r w:rsidR="000A3643" w:rsidRPr="000A3643">
        <w:rPr>
          <w:rFonts w:ascii="Calibri" w:hAnsi="Calibri"/>
          <w:color w:val="4F6228" w:themeColor="accent3" w:themeShade="80"/>
          <w:sz w:val="22"/>
          <w:szCs w:val="22"/>
          <w:vertAlign w:val="superscript"/>
        </w:rPr>
        <w:t>2</w:t>
      </w:r>
      <w:r w:rsidR="000A3643">
        <w:rPr>
          <w:rFonts w:ascii="Calibri" w:hAnsi="Calibri"/>
          <w:color w:val="4F6228" w:themeColor="accent3" w:themeShade="80"/>
          <w:sz w:val="22"/>
          <w:szCs w:val="22"/>
        </w:rPr>
        <w:t>.</w:t>
      </w:r>
    </w:p>
    <w:p w14:paraId="05346D16" w14:textId="77777777" w:rsidR="0016485C" w:rsidRDefault="009140C5" w:rsidP="00B456CE">
      <w:pPr>
        <w:jc w:val="both"/>
        <w:rPr>
          <w:rFonts w:ascii="Calibri" w:hAnsi="Calibri"/>
          <w:sz w:val="22"/>
          <w:szCs w:val="22"/>
        </w:rPr>
      </w:pPr>
      <w:r w:rsidRPr="009140C5">
        <w:rPr>
          <w:rFonts w:ascii="Calibri" w:hAnsi="Calibri"/>
          <w:sz w:val="22"/>
          <w:szCs w:val="22"/>
        </w:rPr>
        <w:t xml:space="preserve"> </w:t>
      </w:r>
    </w:p>
    <w:p w14:paraId="474999E4" w14:textId="77777777" w:rsidR="0016485C" w:rsidRDefault="005F03FC" w:rsidP="00B456CE">
      <w:pPr>
        <w:pStyle w:val="ListParagraph"/>
        <w:numPr>
          <w:ilvl w:val="0"/>
          <w:numId w:val="13"/>
        </w:numPr>
        <w:jc w:val="both"/>
        <w:rPr>
          <w:rFonts w:ascii="Calibri" w:hAnsi="Calibri"/>
          <w:sz w:val="22"/>
          <w:szCs w:val="22"/>
        </w:rPr>
      </w:pPr>
      <w:r>
        <w:rPr>
          <w:rFonts w:ascii="Calibri" w:hAnsi="Calibri"/>
          <w:sz w:val="22"/>
          <w:szCs w:val="22"/>
        </w:rPr>
        <w:t>Due to its small size and structure, deer control is not an option on Buccinch; no action is required.</w:t>
      </w:r>
    </w:p>
    <w:p w14:paraId="6DA1A2CE" w14:textId="77777777" w:rsidR="0016485C" w:rsidRPr="0016485C" w:rsidRDefault="0016485C" w:rsidP="00B456CE">
      <w:pPr>
        <w:pStyle w:val="ListParagraph"/>
        <w:jc w:val="both"/>
        <w:rPr>
          <w:rFonts w:ascii="Calibri" w:hAnsi="Calibri"/>
          <w:sz w:val="22"/>
          <w:szCs w:val="22"/>
        </w:rPr>
      </w:pPr>
    </w:p>
    <w:p w14:paraId="6CEFB703" w14:textId="36807952" w:rsidR="0016485C" w:rsidRPr="00A67E82" w:rsidRDefault="00A67E82" w:rsidP="00B456CE">
      <w:pPr>
        <w:pStyle w:val="ListParagraph"/>
        <w:numPr>
          <w:ilvl w:val="0"/>
          <w:numId w:val="13"/>
        </w:numPr>
        <w:jc w:val="both"/>
        <w:rPr>
          <w:rFonts w:ascii="Calibri" w:hAnsi="Calibri"/>
          <w:sz w:val="22"/>
          <w:szCs w:val="22"/>
        </w:rPr>
      </w:pPr>
      <w:r>
        <w:rPr>
          <w:rFonts w:ascii="Calibri" w:hAnsi="Calibri"/>
          <w:sz w:val="22"/>
          <w:szCs w:val="22"/>
        </w:rPr>
        <w:t>Historically there hasn’t been a deer problem on Inchmurrin, but should this change then we may consider culling on this island too.</w:t>
      </w:r>
      <w:r w:rsidR="0016485C" w:rsidRPr="00A67E82">
        <w:rPr>
          <w:rFonts w:ascii="Calibri" w:hAnsi="Calibri"/>
          <w:sz w:val="22"/>
          <w:szCs w:val="22"/>
        </w:rPr>
        <w:t xml:space="preserve"> </w:t>
      </w:r>
      <w:r w:rsidR="00157819" w:rsidRPr="00157819">
        <w:rPr>
          <w:rFonts w:ascii="Calibri" w:hAnsi="Calibri"/>
          <w:color w:val="7030A0"/>
          <w:sz w:val="22"/>
          <w:szCs w:val="22"/>
        </w:rPr>
        <w:t>In the winter of 2021 3 bucks were culled for their venison, and it was reported that 2 does remain.</w:t>
      </w:r>
      <w:r w:rsidR="00F31E38">
        <w:rPr>
          <w:rFonts w:ascii="Calibri" w:hAnsi="Calibri"/>
          <w:color w:val="7030A0"/>
          <w:sz w:val="22"/>
          <w:szCs w:val="22"/>
        </w:rPr>
        <w:t xml:space="preserve"> </w:t>
      </w:r>
      <w:r w:rsidR="00F31E38">
        <w:rPr>
          <w:rFonts w:ascii="Calibri" w:hAnsi="Calibri"/>
          <w:color w:val="FF0000"/>
          <w:sz w:val="22"/>
          <w:szCs w:val="22"/>
        </w:rPr>
        <w:t>In the winter 2021 3 doe were taken for the pot.</w:t>
      </w:r>
      <w:r w:rsidR="009B03FA">
        <w:rPr>
          <w:rFonts w:ascii="Calibri" w:hAnsi="Calibri"/>
          <w:color w:val="FF0000"/>
          <w:sz w:val="22"/>
          <w:szCs w:val="22"/>
        </w:rPr>
        <w:t xml:space="preserve"> </w:t>
      </w:r>
      <w:r w:rsidR="009B03FA" w:rsidRPr="009B03FA">
        <w:rPr>
          <w:rFonts w:ascii="Calibri" w:hAnsi="Calibri"/>
          <w:color w:val="4F6228" w:themeColor="accent3" w:themeShade="80"/>
          <w:sz w:val="22"/>
          <w:szCs w:val="22"/>
        </w:rPr>
        <w:t>The drone count of December 2023 has highlighted that there are too many deer on Inchmurrin; this population needs slightly reduced.</w:t>
      </w:r>
      <w:r w:rsidR="001C21B9">
        <w:rPr>
          <w:rFonts w:ascii="Calibri" w:hAnsi="Calibri"/>
          <w:color w:val="4F6228" w:themeColor="accent3" w:themeShade="80"/>
          <w:sz w:val="22"/>
          <w:szCs w:val="22"/>
        </w:rPr>
        <w:t xml:space="preserve"> Thus, in 2023/24 we set a cull target for Inchmurrin.</w:t>
      </w:r>
    </w:p>
    <w:p w14:paraId="434CE9CC" w14:textId="77777777" w:rsidR="0016485C" w:rsidRPr="0016485C" w:rsidRDefault="0016485C" w:rsidP="00B456CE">
      <w:pPr>
        <w:pStyle w:val="ListParagraph"/>
        <w:jc w:val="both"/>
        <w:rPr>
          <w:rFonts w:ascii="Calibri" w:hAnsi="Calibri"/>
          <w:sz w:val="22"/>
          <w:szCs w:val="22"/>
        </w:rPr>
      </w:pPr>
    </w:p>
    <w:p w14:paraId="78B20CC0" w14:textId="4FCD2B19" w:rsidR="0016485C" w:rsidRPr="0016485C" w:rsidRDefault="005F03FC" w:rsidP="00B456CE">
      <w:pPr>
        <w:pStyle w:val="ListParagraph"/>
        <w:numPr>
          <w:ilvl w:val="0"/>
          <w:numId w:val="13"/>
        </w:numPr>
        <w:jc w:val="both"/>
        <w:rPr>
          <w:rFonts w:ascii="Calibri" w:hAnsi="Calibri"/>
          <w:sz w:val="22"/>
          <w:szCs w:val="22"/>
        </w:rPr>
      </w:pPr>
      <w:r>
        <w:rPr>
          <w:rFonts w:ascii="Calibri" w:hAnsi="Calibri"/>
          <w:sz w:val="22"/>
          <w:szCs w:val="22"/>
        </w:rPr>
        <w:t>It would be beneficial to have some deer control on Inchcruin, where this would assist us in reaching our target density quicker.</w:t>
      </w:r>
      <w:r w:rsidR="0087300C">
        <w:rPr>
          <w:rFonts w:ascii="Calibri" w:hAnsi="Calibri"/>
          <w:sz w:val="22"/>
          <w:szCs w:val="22"/>
        </w:rPr>
        <w:t xml:space="preserve"> However, the landowner is not keen at all; furthermore we have demonstrated that we are reducing the population without access to </w:t>
      </w:r>
      <w:r w:rsidR="00A47949">
        <w:rPr>
          <w:rFonts w:ascii="Calibri" w:hAnsi="Calibri"/>
          <w:sz w:val="22"/>
          <w:szCs w:val="22"/>
        </w:rPr>
        <w:t>Inchcruin</w:t>
      </w:r>
      <w:r w:rsidR="0087300C">
        <w:rPr>
          <w:rFonts w:ascii="Calibri" w:hAnsi="Calibri"/>
          <w:sz w:val="22"/>
          <w:szCs w:val="22"/>
        </w:rPr>
        <w:t xml:space="preserve">. Therefore, unless we find a renewed justification to control deer on </w:t>
      </w:r>
      <w:r w:rsidR="00A47949">
        <w:rPr>
          <w:rFonts w:ascii="Calibri" w:hAnsi="Calibri"/>
          <w:sz w:val="22"/>
          <w:szCs w:val="22"/>
        </w:rPr>
        <w:t>Inchcruin</w:t>
      </w:r>
      <w:r w:rsidR="0087300C">
        <w:rPr>
          <w:rFonts w:ascii="Calibri" w:hAnsi="Calibri"/>
          <w:sz w:val="22"/>
          <w:szCs w:val="22"/>
        </w:rPr>
        <w:t>, we could probably just continue with our current approach.</w:t>
      </w:r>
    </w:p>
    <w:p w14:paraId="35F5A5F0" w14:textId="6C69E08F" w:rsidR="00AC76BB" w:rsidRDefault="00AC76BB" w:rsidP="00B456CE">
      <w:pPr>
        <w:jc w:val="both"/>
        <w:rPr>
          <w:rFonts w:ascii="Calibri" w:hAnsi="Calibri"/>
          <w:sz w:val="22"/>
          <w:szCs w:val="22"/>
        </w:rPr>
      </w:pPr>
    </w:p>
    <w:p w14:paraId="2BEBAA5A" w14:textId="77777777" w:rsidR="0087300C" w:rsidRPr="0087300C" w:rsidRDefault="0087300C" w:rsidP="00B456CE">
      <w:pPr>
        <w:jc w:val="both"/>
        <w:rPr>
          <w:rFonts w:ascii="Calibri" w:hAnsi="Calibri"/>
          <w:i/>
          <w:sz w:val="22"/>
          <w:szCs w:val="22"/>
        </w:rPr>
      </w:pPr>
      <w:r w:rsidRPr="0087300C">
        <w:rPr>
          <w:rFonts w:ascii="Calibri" w:hAnsi="Calibri"/>
          <w:i/>
          <w:sz w:val="22"/>
          <w:szCs w:val="22"/>
        </w:rPr>
        <w:t xml:space="preserve">Seasons &amp; Authorisations </w:t>
      </w:r>
    </w:p>
    <w:p w14:paraId="0AF30116" w14:textId="77777777" w:rsidR="0087300C" w:rsidRPr="00A37654" w:rsidRDefault="0087300C" w:rsidP="00B456CE">
      <w:pPr>
        <w:jc w:val="both"/>
        <w:rPr>
          <w:rFonts w:ascii="Calibri" w:hAnsi="Calibri"/>
          <w:sz w:val="22"/>
          <w:szCs w:val="22"/>
        </w:rPr>
      </w:pPr>
    </w:p>
    <w:p w14:paraId="277D59EC" w14:textId="77777777" w:rsidR="002F502C" w:rsidRPr="00A37654" w:rsidRDefault="002F502C" w:rsidP="00B456CE">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A37654">
        <w:rPr>
          <w:rFonts w:ascii="Calibri" w:hAnsi="Calibri"/>
          <w:sz w:val="22"/>
          <w:szCs w:val="22"/>
        </w:rPr>
        <w:t xml:space="preserve">Fallow deer </w:t>
      </w:r>
      <w:r w:rsidRPr="00B33C71">
        <w:rPr>
          <w:rFonts w:ascii="Calibri" w:hAnsi="Calibri"/>
          <w:sz w:val="22"/>
          <w:szCs w:val="22"/>
          <w:u w:val="single"/>
        </w:rPr>
        <w:t>open</w:t>
      </w:r>
      <w:r w:rsidRPr="00A37654">
        <w:rPr>
          <w:rFonts w:ascii="Calibri" w:hAnsi="Calibri"/>
          <w:sz w:val="22"/>
          <w:szCs w:val="22"/>
        </w:rPr>
        <w:t xml:space="preserve"> seasons</w:t>
      </w:r>
      <w:r w:rsidR="00B33C71">
        <w:rPr>
          <w:rFonts w:ascii="Calibri" w:hAnsi="Calibri"/>
          <w:sz w:val="22"/>
          <w:szCs w:val="22"/>
        </w:rPr>
        <w:t>:</w:t>
      </w:r>
    </w:p>
    <w:p w14:paraId="0EEF7DAA" w14:textId="77777777" w:rsidR="00B33C71" w:rsidRDefault="00B33C71" w:rsidP="00B456CE">
      <w:pPr>
        <w:pBdr>
          <w:top w:val="single" w:sz="4" w:space="1" w:color="auto"/>
          <w:left w:val="single" w:sz="4" w:space="4" w:color="auto"/>
          <w:bottom w:val="single" w:sz="4" w:space="1" w:color="auto"/>
          <w:right w:val="single" w:sz="4" w:space="4" w:color="auto"/>
        </w:pBdr>
        <w:jc w:val="both"/>
        <w:rPr>
          <w:rFonts w:ascii="Calibri" w:hAnsi="Calibri"/>
          <w:sz w:val="22"/>
          <w:szCs w:val="22"/>
        </w:rPr>
      </w:pPr>
    </w:p>
    <w:p w14:paraId="14B4AED0" w14:textId="77777777" w:rsidR="002F502C" w:rsidRPr="00A37654" w:rsidRDefault="002F502C" w:rsidP="00B456CE">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A37654">
        <w:rPr>
          <w:rFonts w:ascii="Calibri" w:hAnsi="Calibri"/>
          <w:sz w:val="22"/>
          <w:szCs w:val="22"/>
        </w:rPr>
        <w:t>Bucks: 1</w:t>
      </w:r>
      <w:r w:rsidRPr="00A37654">
        <w:rPr>
          <w:rFonts w:ascii="Calibri" w:hAnsi="Calibri"/>
          <w:sz w:val="22"/>
          <w:szCs w:val="22"/>
          <w:vertAlign w:val="superscript"/>
        </w:rPr>
        <w:t>st</w:t>
      </w:r>
      <w:r w:rsidRPr="00A37654">
        <w:rPr>
          <w:rFonts w:ascii="Calibri" w:hAnsi="Calibri"/>
          <w:sz w:val="22"/>
          <w:szCs w:val="22"/>
        </w:rPr>
        <w:t xml:space="preserve"> August – 30</w:t>
      </w:r>
      <w:r w:rsidRPr="00A37654">
        <w:rPr>
          <w:rFonts w:ascii="Calibri" w:hAnsi="Calibri"/>
          <w:sz w:val="22"/>
          <w:szCs w:val="22"/>
          <w:vertAlign w:val="superscript"/>
        </w:rPr>
        <w:t>th</w:t>
      </w:r>
      <w:r w:rsidRPr="00A37654">
        <w:rPr>
          <w:rFonts w:ascii="Calibri" w:hAnsi="Calibri"/>
          <w:sz w:val="22"/>
          <w:szCs w:val="22"/>
        </w:rPr>
        <w:t xml:space="preserve"> April</w:t>
      </w:r>
      <w:r w:rsidRPr="00A37654">
        <w:rPr>
          <w:rFonts w:ascii="Calibri" w:hAnsi="Calibri"/>
          <w:sz w:val="22"/>
          <w:szCs w:val="22"/>
        </w:rPr>
        <w:tab/>
      </w:r>
      <w:r w:rsidRPr="00A37654">
        <w:rPr>
          <w:rFonts w:ascii="Calibri" w:hAnsi="Calibri"/>
          <w:sz w:val="22"/>
          <w:szCs w:val="22"/>
        </w:rPr>
        <w:tab/>
      </w:r>
      <w:r w:rsidRPr="00A37654">
        <w:rPr>
          <w:rFonts w:ascii="Calibri" w:hAnsi="Calibri"/>
          <w:sz w:val="22"/>
          <w:szCs w:val="22"/>
        </w:rPr>
        <w:tab/>
        <w:t>Does: 21</w:t>
      </w:r>
      <w:r w:rsidRPr="00A37654">
        <w:rPr>
          <w:rFonts w:ascii="Calibri" w:hAnsi="Calibri"/>
          <w:sz w:val="22"/>
          <w:szCs w:val="22"/>
          <w:vertAlign w:val="superscript"/>
        </w:rPr>
        <w:t>st</w:t>
      </w:r>
      <w:r w:rsidRPr="00A37654">
        <w:rPr>
          <w:rFonts w:ascii="Calibri" w:hAnsi="Calibri"/>
          <w:sz w:val="22"/>
          <w:szCs w:val="22"/>
        </w:rPr>
        <w:t xml:space="preserve"> October – 15</w:t>
      </w:r>
      <w:r w:rsidRPr="00A37654">
        <w:rPr>
          <w:rFonts w:ascii="Calibri" w:hAnsi="Calibri"/>
          <w:sz w:val="22"/>
          <w:szCs w:val="22"/>
          <w:vertAlign w:val="superscript"/>
        </w:rPr>
        <w:t>th</w:t>
      </w:r>
      <w:r w:rsidRPr="00A37654">
        <w:rPr>
          <w:rFonts w:ascii="Calibri" w:hAnsi="Calibri"/>
          <w:sz w:val="22"/>
          <w:szCs w:val="22"/>
        </w:rPr>
        <w:t xml:space="preserve"> February</w:t>
      </w:r>
    </w:p>
    <w:p w14:paraId="72A3230C" w14:textId="77777777" w:rsidR="002F502C" w:rsidRPr="00A37654" w:rsidRDefault="002F502C" w:rsidP="00B456CE">
      <w:pPr>
        <w:jc w:val="both"/>
        <w:rPr>
          <w:rFonts w:ascii="Calibri" w:hAnsi="Calibri"/>
          <w:sz w:val="22"/>
          <w:szCs w:val="22"/>
        </w:rPr>
      </w:pPr>
    </w:p>
    <w:p w14:paraId="77847A1E" w14:textId="77777777" w:rsidR="002F502C" w:rsidRPr="00A37654" w:rsidRDefault="002F502C" w:rsidP="00B456CE">
      <w:pPr>
        <w:jc w:val="both"/>
        <w:rPr>
          <w:rFonts w:ascii="Calibri" w:hAnsi="Calibri"/>
          <w:sz w:val="22"/>
          <w:szCs w:val="22"/>
        </w:rPr>
      </w:pPr>
      <w:r w:rsidRPr="00A37654">
        <w:rPr>
          <w:rFonts w:ascii="Calibri" w:hAnsi="Calibri"/>
          <w:sz w:val="22"/>
          <w:szCs w:val="22"/>
        </w:rPr>
        <w:t xml:space="preserve">Out of season and Night shooting Authorisations can also be potential tools to ensure population is managed sustainably </w:t>
      </w:r>
      <w:r w:rsidR="00B33C71">
        <w:rPr>
          <w:rFonts w:ascii="Calibri" w:hAnsi="Calibri"/>
          <w:sz w:val="22"/>
          <w:szCs w:val="22"/>
        </w:rPr>
        <w:t xml:space="preserve">to </w:t>
      </w:r>
      <w:r w:rsidRPr="00A37654">
        <w:rPr>
          <w:rFonts w:ascii="Calibri" w:hAnsi="Calibri"/>
          <w:sz w:val="22"/>
          <w:szCs w:val="22"/>
        </w:rPr>
        <w:t xml:space="preserve">prevent damage to woodland. </w:t>
      </w:r>
      <w:r w:rsidR="00D23CAF">
        <w:rPr>
          <w:rFonts w:ascii="Calibri" w:hAnsi="Calibri"/>
          <w:sz w:val="22"/>
          <w:szCs w:val="22"/>
        </w:rPr>
        <w:t xml:space="preserve">The use of </w:t>
      </w:r>
      <w:r w:rsidR="00B33C71">
        <w:rPr>
          <w:rFonts w:ascii="Calibri" w:hAnsi="Calibri"/>
          <w:sz w:val="22"/>
          <w:szCs w:val="22"/>
        </w:rPr>
        <w:t>Out of Season Authorisation</w:t>
      </w:r>
      <w:r w:rsidR="00D23CAF">
        <w:rPr>
          <w:rFonts w:ascii="Calibri" w:hAnsi="Calibri"/>
          <w:sz w:val="22"/>
          <w:szCs w:val="22"/>
        </w:rPr>
        <w:t xml:space="preserve">s have been used since 2017 across </w:t>
      </w:r>
      <w:r w:rsidR="0087300C">
        <w:rPr>
          <w:rFonts w:ascii="Calibri" w:hAnsi="Calibri"/>
          <w:sz w:val="22"/>
          <w:szCs w:val="22"/>
        </w:rPr>
        <w:t xml:space="preserve">the </w:t>
      </w:r>
      <w:r w:rsidR="006501EA">
        <w:rPr>
          <w:rFonts w:ascii="Calibri" w:hAnsi="Calibri"/>
          <w:sz w:val="22"/>
          <w:szCs w:val="22"/>
        </w:rPr>
        <w:t>some</w:t>
      </w:r>
      <w:r w:rsidR="0087300C">
        <w:rPr>
          <w:rFonts w:ascii="Calibri" w:hAnsi="Calibri"/>
          <w:sz w:val="22"/>
          <w:szCs w:val="22"/>
        </w:rPr>
        <w:t xml:space="preserve"> islands.</w:t>
      </w:r>
    </w:p>
    <w:p w14:paraId="304DCD5B" w14:textId="77777777" w:rsidR="006501EA" w:rsidRDefault="006501EA" w:rsidP="00B456CE">
      <w:pPr>
        <w:jc w:val="both"/>
        <w:rPr>
          <w:rFonts w:ascii="Calibri" w:hAnsi="Calibri"/>
          <w:i/>
          <w:sz w:val="22"/>
          <w:szCs w:val="22"/>
        </w:rPr>
      </w:pPr>
    </w:p>
    <w:p w14:paraId="33CBEAA9" w14:textId="77777777" w:rsidR="0087300C" w:rsidRPr="0087300C" w:rsidRDefault="0087300C" w:rsidP="00B456CE">
      <w:pPr>
        <w:jc w:val="both"/>
        <w:rPr>
          <w:rFonts w:ascii="Calibri" w:hAnsi="Calibri"/>
          <w:i/>
          <w:sz w:val="22"/>
          <w:szCs w:val="22"/>
        </w:rPr>
      </w:pPr>
      <w:r>
        <w:rPr>
          <w:rFonts w:ascii="Calibri" w:hAnsi="Calibri"/>
          <w:i/>
          <w:sz w:val="22"/>
          <w:szCs w:val="22"/>
        </w:rPr>
        <w:t xml:space="preserve">Carcass </w:t>
      </w:r>
      <w:r w:rsidRPr="0087300C">
        <w:rPr>
          <w:rFonts w:ascii="Calibri" w:hAnsi="Calibri"/>
          <w:i/>
          <w:sz w:val="22"/>
          <w:szCs w:val="22"/>
        </w:rPr>
        <w:t>Disposal</w:t>
      </w:r>
    </w:p>
    <w:p w14:paraId="30F61DA0" w14:textId="77777777" w:rsidR="0087300C" w:rsidRDefault="0087300C" w:rsidP="00B456CE">
      <w:pPr>
        <w:jc w:val="both"/>
        <w:rPr>
          <w:rFonts w:ascii="Calibri" w:hAnsi="Calibri"/>
          <w:sz w:val="22"/>
          <w:szCs w:val="22"/>
        </w:rPr>
      </w:pPr>
    </w:p>
    <w:p w14:paraId="6CDB60DC" w14:textId="77777777" w:rsidR="002F502C" w:rsidRPr="00A37654" w:rsidRDefault="002F502C" w:rsidP="00B456CE">
      <w:pPr>
        <w:jc w:val="both"/>
        <w:rPr>
          <w:rFonts w:ascii="Calibri" w:hAnsi="Calibri"/>
          <w:sz w:val="22"/>
          <w:szCs w:val="22"/>
        </w:rPr>
      </w:pPr>
      <w:r w:rsidRPr="00A37654">
        <w:rPr>
          <w:rFonts w:ascii="Calibri" w:hAnsi="Calibri"/>
          <w:sz w:val="22"/>
          <w:szCs w:val="22"/>
        </w:rPr>
        <w:t>Deer carcasses and grallochs should be removed from the islands where possible. This will assist in safeguarding public perception and ensure deer control is carried out discrete</w:t>
      </w:r>
      <w:r w:rsidR="00D94886">
        <w:rPr>
          <w:rFonts w:ascii="Calibri" w:hAnsi="Calibri"/>
          <w:sz w:val="22"/>
          <w:szCs w:val="22"/>
        </w:rPr>
        <w:t>ly in high public access areas.</w:t>
      </w:r>
      <w:r w:rsidR="00E81B11">
        <w:rPr>
          <w:rFonts w:ascii="Calibri" w:hAnsi="Calibri"/>
          <w:sz w:val="22"/>
          <w:szCs w:val="22"/>
        </w:rPr>
        <w:t xml:space="preserve"> </w:t>
      </w:r>
      <w:r w:rsidRPr="00A37654">
        <w:rPr>
          <w:rFonts w:ascii="Calibri" w:hAnsi="Calibri"/>
          <w:sz w:val="22"/>
          <w:szCs w:val="22"/>
        </w:rPr>
        <w:t>Indi</w:t>
      </w:r>
      <w:r w:rsidR="00D94886">
        <w:rPr>
          <w:rFonts w:ascii="Calibri" w:hAnsi="Calibri"/>
          <w:sz w:val="22"/>
          <w:szCs w:val="22"/>
        </w:rPr>
        <w:t>vidual landowners/</w:t>
      </w:r>
      <w:r w:rsidRPr="00A37654">
        <w:rPr>
          <w:rFonts w:ascii="Calibri" w:hAnsi="Calibri"/>
          <w:sz w:val="22"/>
          <w:szCs w:val="22"/>
        </w:rPr>
        <w:t xml:space="preserve">managers should make suitable arrangements per their island(s) regarding deer control/ extraction/ sale of carcasses etc. A collaborative approach for control/ extraction/ sale </w:t>
      </w:r>
      <w:r w:rsidR="00D94886">
        <w:rPr>
          <w:rFonts w:ascii="Calibri" w:hAnsi="Calibri"/>
          <w:sz w:val="22"/>
          <w:szCs w:val="22"/>
        </w:rPr>
        <w:t>may be possible, and should be encouraged.</w:t>
      </w:r>
    </w:p>
    <w:p w14:paraId="371FBAAE" w14:textId="77777777" w:rsidR="00F15AD0" w:rsidRDefault="00F15AD0" w:rsidP="00B456CE">
      <w:pPr>
        <w:jc w:val="both"/>
        <w:rPr>
          <w:rFonts w:asciiTheme="minorHAnsi" w:hAnsiTheme="minorHAnsi"/>
          <w:sz w:val="22"/>
          <w:szCs w:val="22"/>
        </w:rPr>
      </w:pPr>
    </w:p>
    <w:p w14:paraId="57496845" w14:textId="77777777" w:rsidR="00D94886" w:rsidRPr="00615A4D" w:rsidRDefault="00D94886" w:rsidP="00B456CE">
      <w:pPr>
        <w:jc w:val="both"/>
        <w:rPr>
          <w:rFonts w:ascii="Calibri" w:hAnsi="Calibri"/>
          <w:sz w:val="22"/>
          <w:szCs w:val="22"/>
          <w:u w:val="single"/>
        </w:rPr>
      </w:pPr>
      <w:r w:rsidRPr="00615A4D">
        <w:rPr>
          <w:rFonts w:ascii="Calibri" w:hAnsi="Calibri"/>
          <w:sz w:val="22"/>
          <w:szCs w:val="22"/>
          <w:u w:val="single"/>
        </w:rPr>
        <w:t>Cull Targets</w:t>
      </w:r>
      <w:r w:rsidR="00626B27" w:rsidRPr="00615A4D">
        <w:rPr>
          <w:rFonts w:ascii="Calibri" w:hAnsi="Calibri"/>
          <w:sz w:val="22"/>
          <w:szCs w:val="22"/>
          <w:u w:val="single"/>
        </w:rPr>
        <w:t>: Past and Present</w:t>
      </w:r>
    </w:p>
    <w:p w14:paraId="36320EB6" w14:textId="77777777" w:rsidR="00D94886" w:rsidRPr="00D94886" w:rsidRDefault="00D94886" w:rsidP="00B456CE">
      <w:pPr>
        <w:jc w:val="both"/>
        <w:rPr>
          <w:rFonts w:ascii="Calibri" w:hAnsi="Calibri"/>
          <w:sz w:val="22"/>
          <w:szCs w:val="22"/>
          <w:u w:val="single"/>
        </w:rPr>
      </w:pPr>
    </w:p>
    <w:p w14:paraId="396B2852" w14:textId="08D5E1FB" w:rsidR="00D94886" w:rsidRPr="00A37654" w:rsidRDefault="00344D04" w:rsidP="00B456CE">
      <w:pPr>
        <w:jc w:val="both"/>
        <w:rPr>
          <w:rFonts w:ascii="Calibri" w:hAnsi="Calibri"/>
          <w:sz w:val="22"/>
          <w:szCs w:val="22"/>
        </w:rPr>
      </w:pPr>
      <w:r>
        <w:rPr>
          <w:rFonts w:ascii="Calibri" w:hAnsi="Calibri"/>
          <w:sz w:val="22"/>
          <w:szCs w:val="22"/>
        </w:rPr>
        <w:t>As discussed earlier</w:t>
      </w:r>
      <w:r w:rsidR="00626B27">
        <w:rPr>
          <w:rFonts w:ascii="Calibri" w:hAnsi="Calibri"/>
          <w:sz w:val="22"/>
          <w:szCs w:val="22"/>
        </w:rPr>
        <w:t xml:space="preserve"> in this document</w:t>
      </w:r>
      <w:r>
        <w:rPr>
          <w:rFonts w:ascii="Calibri" w:hAnsi="Calibri"/>
          <w:sz w:val="22"/>
          <w:szCs w:val="22"/>
        </w:rPr>
        <w:t>, the</w:t>
      </w:r>
      <w:r w:rsidRPr="009B03FA">
        <w:rPr>
          <w:rFonts w:ascii="Calibri" w:hAnsi="Calibri"/>
          <w:color w:val="4F6228" w:themeColor="accent3" w:themeShade="80"/>
          <w:sz w:val="22"/>
          <w:szCs w:val="22"/>
        </w:rPr>
        <w:t xml:space="preserve"> </w:t>
      </w:r>
      <w:r w:rsidR="009B03FA" w:rsidRPr="009B03FA">
        <w:rPr>
          <w:rFonts w:ascii="Calibri" w:hAnsi="Calibri"/>
          <w:color w:val="4F6228" w:themeColor="accent3" w:themeShade="80"/>
          <w:sz w:val="22"/>
          <w:szCs w:val="22"/>
        </w:rPr>
        <w:t>four</w:t>
      </w:r>
      <w:r w:rsidR="00626B27" w:rsidRPr="009B03FA">
        <w:rPr>
          <w:rFonts w:ascii="Calibri" w:hAnsi="Calibri"/>
          <w:color w:val="4F6228" w:themeColor="accent3" w:themeShade="80"/>
          <w:sz w:val="22"/>
          <w:szCs w:val="22"/>
        </w:rPr>
        <w:t xml:space="preserve"> </w:t>
      </w:r>
      <w:r>
        <w:rPr>
          <w:rFonts w:ascii="Calibri" w:hAnsi="Calibri"/>
          <w:sz w:val="22"/>
          <w:szCs w:val="22"/>
        </w:rPr>
        <w:t xml:space="preserve">deer </w:t>
      </w:r>
      <w:r w:rsidR="00626B27">
        <w:rPr>
          <w:rFonts w:ascii="Calibri" w:hAnsi="Calibri"/>
          <w:sz w:val="22"/>
          <w:szCs w:val="22"/>
        </w:rPr>
        <w:t xml:space="preserve">counts and HIA surveys have highlighted that </w:t>
      </w:r>
      <w:r w:rsidR="00900222">
        <w:rPr>
          <w:rFonts w:ascii="Calibri" w:hAnsi="Calibri"/>
          <w:sz w:val="22"/>
          <w:szCs w:val="22"/>
        </w:rPr>
        <w:t>the deer population remains</w:t>
      </w:r>
      <w:r w:rsidR="00626B27">
        <w:rPr>
          <w:rFonts w:ascii="Calibri" w:hAnsi="Calibri"/>
          <w:sz w:val="22"/>
          <w:szCs w:val="22"/>
        </w:rPr>
        <w:t xml:space="preserve"> too high to allow for sufficient natural regeneration of the woodlands. </w:t>
      </w:r>
      <w:r w:rsidR="00900222">
        <w:rPr>
          <w:rFonts w:ascii="Calibri" w:hAnsi="Calibri"/>
          <w:sz w:val="22"/>
          <w:szCs w:val="22"/>
        </w:rPr>
        <w:t xml:space="preserve">A reduction of deer numbers </w:t>
      </w:r>
      <w:r w:rsidR="00626B27">
        <w:rPr>
          <w:rFonts w:ascii="Calibri" w:hAnsi="Calibri"/>
          <w:sz w:val="22"/>
          <w:szCs w:val="22"/>
        </w:rPr>
        <w:t xml:space="preserve">is </w:t>
      </w:r>
      <w:r w:rsidR="00900222">
        <w:rPr>
          <w:rFonts w:ascii="Calibri" w:hAnsi="Calibri"/>
          <w:sz w:val="22"/>
          <w:szCs w:val="22"/>
        </w:rPr>
        <w:t xml:space="preserve">still </w:t>
      </w:r>
      <w:r w:rsidR="00626B27">
        <w:rPr>
          <w:rFonts w:ascii="Calibri" w:hAnsi="Calibri"/>
          <w:sz w:val="22"/>
          <w:szCs w:val="22"/>
        </w:rPr>
        <w:t xml:space="preserve">required to achieve favourable conditions of the designated sites. </w:t>
      </w:r>
      <w:r w:rsidR="00D94886" w:rsidRPr="00A37654">
        <w:rPr>
          <w:rFonts w:ascii="Calibri" w:hAnsi="Calibri"/>
          <w:sz w:val="22"/>
          <w:szCs w:val="22"/>
        </w:rPr>
        <w:t xml:space="preserve">Once the deer population has been reduced to a level that allows regeneration to occur, the cull will become dynamic to meet the management objectives, most likely reverting to a cull of the recruitment level. </w:t>
      </w:r>
      <w:r w:rsidR="00C36117">
        <w:rPr>
          <w:rFonts w:ascii="Calibri" w:hAnsi="Calibri"/>
          <w:sz w:val="22"/>
          <w:szCs w:val="22"/>
        </w:rPr>
        <w:t>The table below display</w:t>
      </w:r>
      <w:r w:rsidR="009B03FA">
        <w:rPr>
          <w:rFonts w:ascii="Calibri" w:hAnsi="Calibri"/>
          <w:sz w:val="22"/>
          <w:szCs w:val="22"/>
        </w:rPr>
        <w:t xml:space="preserve">s the cull data from 2010 – </w:t>
      </w:r>
      <w:r w:rsidR="009B03FA" w:rsidRPr="009B03FA">
        <w:rPr>
          <w:rFonts w:ascii="Calibri" w:hAnsi="Calibri"/>
          <w:color w:val="4F6228" w:themeColor="accent3" w:themeShade="80"/>
          <w:sz w:val="22"/>
          <w:szCs w:val="22"/>
        </w:rPr>
        <w:t>2023</w:t>
      </w:r>
      <w:r w:rsidR="00C36117">
        <w:rPr>
          <w:rFonts w:ascii="Calibri" w:hAnsi="Calibri"/>
          <w:sz w:val="22"/>
          <w:szCs w:val="22"/>
        </w:rPr>
        <w:t>. For additional information please refer to ‘Appendix 4’ which shows the culls split across the different landowners.</w:t>
      </w:r>
    </w:p>
    <w:p w14:paraId="5EF6A136" w14:textId="77777777" w:rsidR="00FC5586" w:rsidRDefault="00FC5586" w:rsidP="00B456CE">
      <w:pPr>
        <w:jc w:val="both"/>
        <w:rPr>
          <w:rFonts w:asciiTheme="minorHAnsi" w:hAnsiTheme="minorHAnsi"/>
          <w:sz w:val="22"/>
          <w:szCs w:val="22"/>
        </w:rPr>
      </w:pPr>
    </w:p>
    <w:p w14:paraId="36938323" w14:textId="3B5F6D6E" w:rsidR="0040337C" w:rsidRDefault="009B03FA" w:rsidP="00B456CE">
      <w:pPr>
        <w:jc w:val="both"/>
        <w:rPr>
          <w:rFonts w:asciiTheme="minorHAnsi" w:hAnsiTheme="minorHAnsi"/>
          <w:sz w:val="22"/>
          <w:szCs w:val="22"/>
        </w:rPr>
      </w:pPr>
      <w:r>
        <w:rPr>
          <w:rFonts w:asciiTheme="minorHAnsi" w:hAnsiTheme="minorHAnsi"/>
          <w:sz w:val="22"/>
          <w:szCs w:val="22"/>
        </w:rPr>
        <w:t xml:space="preserve">Table: Cull Summary 2010 – </w:t>
      </w:r>
      <w:r w:rsidRPr="009B03FA">
        <w:rPr>
          <w:rFonts w:asciiTheme="minorHAnsi" w:hAnsiTheme="minorHAnsi"/>
          <w:color w:val="4F6228" w:themeColor="accent3" w:themeShade="80"/>
          <w:sz w:val="22"/>
          <w:szCs w:val="22"/>
        </w:rPr>
        <w:t>2023</w:t>
      </w:r>
      <w:r w:rsidR="00806850" w:rsidRPr="009B03FA">
        <w:rPr>
          <w:rFonts w:asciiTheme="minorHAnsi" w:hAnsiTheme="minorHAnsi"/>
          <w:color w:val="4F6228" w:themeColor="accent3" w:themeShade="80"/>
          <w:sz w:val="22"/>
          <w:szCs w:val="22"/>
        </w:rPr>
        <w:t xml:space="preserve">: </w:t>
      </w:r>
      <w:r w:rsidR="0040337C">
        <w:rPr>
          <w:rFonts w:asciiTheme="minorHAnsi" w:hAnsiTheme="minorHAnsi"/>
          <w:sz w:val="22"/>
          <w:szCs w:val="22"/>
        </w:rPr>
        <w:t>This table shows the Total combined cull figures for the entire DMG. See Appendix 4 for a breakdown of culls by landowner.</w:t>
      </w:r>
      <w:r w:rsidR="00B75E1F">
        <w:rPr>
          <w:rFonts w:asciiTheme="minorHAnsi" w:hAnsiTheme="minorHAnsi"/>
          <w:sz w:val="22"/>
          <w:szCs w:val="22"/>
        </w:rPr>
        <w:t xml:space="preserve"> </w:t>
      </w:r>
      <w:r w:rsidR="00B75E1F" w:rsidRPr="00B75E1F">
        <w:rPr>
          <w:rFonts w:asciiTheme="minorHAnsi" w:hAnsiTheme="minorHAnsi"/>
          <w:color w:val="4F6228" w:themeColor="accent3" w:themeShade="80"/>
          <w:sz w:val="22"/>
          <w:szCs w:val="22"/>
        </w:rPr>
        <w:t xml:space="preserve">Please note, </w:t>
      </w:r>
      <w:r w:rsidR="00B75E1F">
        <w:rPr>
          <w:rFonts w:asciiTheme="minorHAnsi" w:hAnsiTheme="minorHAnsi"/>
          <w:color w:val="4F6228" w:themeColor="accent3" w:themeShade="80"/>
          <w:sz w:val="22"/>
          <w:szCs w:val="22"/>
        </w:rPr>
        <w:t>I have made a change to the recording of culls! The East Mainland culls were previously been added to the islands, however, this was wrong! The east mainland was already being recorded under the East Loch Lomond Land Management Forum. Therefore, I am no longer including their culls in this DMG. We will still reference to them as they are relevant to this DMG.</w:t>
      </w:r>
    </w:p>
    <w:p w14:paraId="20DFDCED" w14:textId="77777777" w:rsidR="009B03FA" w:rsidRDefault="009B03FA" w:rsidP="00B456CE">
      <w:pPr>
        <w:jc w:val="both"/>
        <w:rPr>
          <w:rFonts w:asciiTheme="minorHAnsi" w:hAnsiTheme="minorHAnsi"/>
          <w:sz w:val="22"/>
          <w:szCs w:val="22"/>
        </w:rPr>
      </w:pPr>
    </w:p>
    <w:p w14:paraId="541AAC7B" w14:textId="3BA3FB0D" w:rsidR="00806850" w:rsidRDefault="00B75E1F" w:rsidP="009B03FA">
      <w:pPr>
        <w:jc w:val="center"/>
        <w:rPr>
          <w:rFonts w:asciiTheme="minorHAnsi" w:hAnsiTheme="minorHAnsi"/>
          <w:sz w:val="22"/>
          <w:szCs w:val="22"/>
        </w:rPr>
      </w:pPr>
      <w:r w:rsidRPr="00B75E1F">
        <w:rPr>
          <w:noProof/>
        </w:rPr>
        <w:drawing>
          <wp:inline distT="0" distB="0" distL="0" distR="0" wp14:anchorId="7E6822BE" wp14:editId="10C1032A">
            <wp:extent cx="3798743" cy="2038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0170" cy="2039116"/>
                    </a:xfrm>
                    <a:prstGeom prst="rect">
                      <a:avLst/>
                    </a:prstGeom>
                    <a:noFill/>
                    <a:ln>
                      <a:noFill/>
                    </a:ln>
                  </pic:spPr>
                </pic:pic>
              </a:graphicData>
            </a:graphic>
          </wp:inline>
        </w:drawing>
      </w:r>
    </w:p>
    <w:p w14:paraId="1E57D190" w14:textId="7512DBE5" w:rsidR="00F15AD0" w:rsidRDefault="00F15AD0" w:rsidP="0061451B">
      <w:pPr>
        <w:jc w:val="center"/>
        <w:rPr>
          <w:rFonts w:asciiTheme="minorHAnsi" w:hAnsiTheme="minorHAnsi"/>
          <w:sz w:val="22"/>
          <w:szCs w:val="22"/>
        </w:rPr>
      </w:pPr>
    </w:p>
    <w:p w14:paraId="7B33FE1B" w14:textId="0701B227" w:rsidR="00157819" w:rsidRDefault="00157819" w:rsidP="0061451B">
      <w:pPr>
        <w:jc w:val="center"/>
        <w:rPr>
          <w:rFonts w:asciiTheme="minorHAnsi" w:hAnsiTheme="minorHAnsi"/>
          <w:sz w:val="22"/>
          <w:szCs w:val="22"/>
        </w:rPr>
      </w:pPr>
    </w:p>
    <w:p w14:paraId="73A4CC9A" w14:textId="458633DF" w:rsidR="00157819" w:rsidRDefault="00157819" w:rsidP="00B456CE">
      <w:pPr>
        <w:jc w:val="both"/>
        <w:rPr>
          <w:rFonts w:ascii="Calibri" w:hAnsi="Calibri"/>
          <w:sz w:val="22"/>
          <w:szCs w:val="22"/>
          <w:u w:val="single"/>
        </w:rPr>
      </w:pPr>
    </w:p>
    <w:p w14:paraId="26AAC110" w14:textId="5F164012" w:rsidR="005F0209" w:rsidRDefault="005F0209" w:rsidP="00B456CE">
      <w:pPr>
        <w:jc w:val="both"/>
        <w:rPr>
          <w:rFonts w:ascii="Calibri" w:hAnsi="Calibri"/>
          <w:sz w:val="22"/>
          <w:szCs w:val="22"/>
          <w:u w:val="single"/>
        </w:rPr>
      </w:pPr>
      <w:r w:rsidRPr="005F0209">
        <w:rPr>
          <w:rFonts w:ascii="Calibri" w:hAnsi="Calibri"/>
          <w:sz w:val="22"/>
          <w:szCs w:val="22"/>
          <w:u w:val="single"/>
        </w:rPr>
        <w:t xml:space="preserve">Cull Targets: Ongoing Reduction </w:t>
      </w:r>
    </w:p>
    <w:p w14:paraId="59D66FF0" w14:textId="77777777" w:rsidR="009B03FA" w:rsidRDefault="009B03FA" w:rsidP="00B456CE">
      <w:pPr>
        <w:jc w:val="both"/>
        <w:rPr>
          <w:rFonts w:ascii="Calibri" w:hAnsi="Calibri"/>
          <w:sz w:val="22"/>
          <w:szCs w:val="22"/>
        </w:rPr>
      </w:pPr>
    </w:p>
    <w:p w14:paraId="360099CC" w14:textId="0AA52E36" w:rsidR="009B03FA" w:rsidRPr="009B03FA" w:rsidRDefault="009B03FA" w:rsidP="00B456CE">
      <w:pPr>
        <w:jc w:val="both"/>
        <w:rPr>
          <w:rFonts w:ascii="Calibri" w:hAnsi="Calibri"/>
          <w:color w:val="4F6228" w:themeColor="accent3" w:themeShade="80"/>
          <w:sz w:val="22"/>
          <w:szCs w:val="22"/>
        </w:rPr>
      </w:pPr>
      <w:r w:rsidRPr="009B03FA">
        <w:rPr>
          <w:rFonts w:ascii="Calibri" w:hAnsi="Calibri"/>
          <w:color w:val="4F6228" w:themeColor="accent3" w:themeShade="80"/>
          <w:sz w:val="22"/>
          <w:szCs w:val="22"/>
        </w:rPr>
        <w:t>The popul</w:t>
      </w:r>
      <w:r w:rsidR="00B33302">
        <w:rPr>
          <w:rFonts w:ascii="Calibri" w:hAnsi="Calibri"/>
          <w:color w:val="4F6228" w:themeColor="accent3" w:themeShade="80"/>
          <w:sz w:val="22"/>
          <w:szCs w:val="22"/>
        </w:rPr>
        <w:t>ation has reduced since</w:t>
      </w:r>
      <w:r w:rsidRPr="009B03FA">
        <w:rPr>
          <w:rFonts w:ascii="Calibri" w:hAnsi="Calibri"/>
          <w:color w:val="4F6228" w:themeColor="accent3" w:themeShade="80"/>
          <w:sz w:val="22"/>
          <w:szCs w:val="22"/>
        </w:rPr>
        <w:t xml:space="preserve"> 2008, an</w:t>
      </w:r>
      <w:r w:rsidR="00B33302">
        <w:rPr>
          <w:rFonts w:ascii="Calibri" w:hAnsi="Calibri"/>
          <w:color w:val="4F6228" w:themeColor="accent3" w:themeShade="80"/>
          <w:sz w:val="22"/>
          <w:szCs w:val="22"/>
        </w:rPr>
        <w:t>d in May 2023 it sits around 137</w:t>
      </w:r>
      <w:r w:rsidRPr="009B03FA">
        <w:rPr>
          <w:rFonts w:ascii="Calibri" w:hAnsi="Calibri"/>
          <w:color w:val="4F6228" w:themeColor="accent3" w:themeShade="80"/>
          <w:sz w:val="22"/>
          <w:szCs w:val="22"/>
        </w:rPr>
        <w:t xml:space="preserve"> deer. All previous estimates from the stalker and population models have been way off the mark.</w:t>
      </w:r>
    </w:p>
    <w:p w14:paraId="7E6E8087" w14:textId="77777777" w:rsidR="009B03FA" w:rsidRPr="009B03FA" w:rsidRDefault="009B03FA" w:rsidP="00B456CE">
      <w:pPr>
        <w:jc w:val="both"/>
        <w:rPr>
          <w:rFonts w:ascii="Calibri" w:hAnsi="Calibri"/>
          <w:color w:val="4F6228" w:themeColor="accent3" w:themeShade="80"/>
          <w:sz w:val="22"/>
          <w:szCs w:val="22"/>
        </w:rPr>
      </w:pPr>
    </w:p>
    <w:p w14:paraId="1B200C4E" w14:textId="319CCC6C" w:rsidR="0004122A" w:rsidRPr="009B03FA" w:rsidRDefault="005F0209" w:rsidP="00B456CE">
      <w:pPr>
        <w:jc w:val="both"/>
        <w:rPr>
          <w:rFonts w:ascii="Calibri" w:hAnsi="Calibri"/>
          <w:color w:val="4F6228" w:themeColor="accent3" w:themeShade="80"/>
          <w:sz w:val="22"/>
          <w:szCs w:val="22"/>
        </w:rPr>
      </w:pPr>
      <w:r w:rsidRPr="009B03FA">
        <w:rPr>
          <w:rFonts w:ascii="Calibri" w:hAnsi="Calibri"/>
          <w:color w:val="4F6228" w:themeColor="accent3" w:themeShade="80"/>
          <w:sz w:val="22"/>
          <w:szCs w:val="22"/>
        </w:rPr>
        <w:t xml:space="preserve">Using the population </w:t>
      </w:r>
      <w:r w:rsidR="009B03FA" w:rsidRPr="009B03FA">
        <w:rPr>
          <w:rFonts w:ascii="Calibri" w:hAnsi="Calibri"/>
          <w:color w:val="4F6228" w:themeColor="accent3" w:themeShade="80"/>
          <w:sz w:val="22"/>
          <w:szCs w:val="22"/>
        </w:rPr>
        <w:t>model with the drone count as a starting point (</w:t>
      </w:r>
      <w:r w:rsidR="009B03FA">
        <w:rPr>
          <w:rFonts w:ascii="Calibri" w:hAnsi="Calibri"/>
          <w:color w:val="4F6228" w:themeColor="accent3" w:themeShade="80"/>
          <w:sz w:val="22"/>
          <w:szCs w:val="22"/>
        </w:rPr>
        <w:t xml:space="preserve">see </w:t>
      </w:r>
      <w:r w:rsidR="0010438A" w:rsidRPr="009B03FA">
        <w:rPr>
          <w:rFonts w:ascii="Calibri" w:hAnsi="Calibri"/>
          <w:color w:val="4F6228" w:themeColor="accent3" w:themeShade="80"/>
          <w:sz w:val="22"/>
          <w:szCs w:val="22"/>
        </w:rPr>
        <w:t>A</w:t>
      </w:r>
      <w:r w:rsidRPr="009B03FA">
        <w:rPr>
          <w:rFonts w:ascii="Calibri" w:hAnsi="Calibri"/>
          <w:color w:val="4F6228" w:themeColor="accent3" w:themeShade="80"/>
          <w:sz w:val="22"/>
          <w:szCs w:val="22"/>
        </w:rPr>
        <w:t>ppendix 5</w:t>
      </w:r>
      <w:r w:rsidR="009B03FA">
        <w:rPr>
          <w:rFonts w:ascii="Calibri" w:hAnsi="Calibri"/>
          <w:color w:val="4F6228" w:themeColor="accent3" w:themeShade="80"/>
          <w:sz w:val="22"/>
          <w:szCs w:val="22"/>
        </w:rPr>
        <w:t xml:space="preserve"> and 5A</w:t>
      </w:r>
      <w:r w:rsidRPr="009B03FA">
        <w:rPr>
          <w:rFonts w:ascii="Calibri" w:hAnsi="Calibri"/>
          <w:color w:val="4F6228" w:themeColor="accent3" w:themeShade="80"/>
          <w:sz w:val="22"/>
          <w:szCs w:val="22"/>
        </w:rPr>
        <w:t xml:space="preserve">) </w:t>
      </w:r>
      <w:r w:rsidR="00B6101B" w:rsidRPr="009B03FA">
        <w:rPr>
          <w:rFonts w:ascii="Calibri" w:hAnsi="Calibri"/>
          <w:color w:val="4F6228" w:themeColor="accent3" w:themeShade="80"/>
          <w:sz w:val="22"/>
          <w:szCs w:val="22"/>
        </w:rPr>
        <w:t xml:space="preserve">we can estimate the time frame it should take reach </w:t>
      </w:r>
      <w:r w:rsidRPr="009B03FA">
        <w:rPr>
          <w:rFonts w:ascii="Calibri" w:hAnsi="Calibri"/>
          <w:color w:val="4F6228" w:themeColor="accent3" w:themeShade="80"/>
          <w:sz w:val="22"/>
          <w:szCs w:val="22"/>
        </w:rPr>
        <w:t xml:space="preserve">the </w:t>
      </w:r>
      <w:r w:rsidR="0061451B" w:rsidRPr="009B03FA">
        <w:rPr>
          <w:rFonts w:ascii="Calibri" w:hAnsi="Calibri"/>
          <w:color w:val="4F6228" w:themeColor="accent3" w:themeShade="80"/>
          <w:sz w:val="22"/>
          <w:szCs w:val="22"/>
        </w:rPr>
        <w:t>newly adjusted</w:t>
      </w:r>
      <w:r w:rsidR="008C56BE" w:rsidRPr="009B03FA">
        <w:rPr>
          <w:rFonts w:ascii="Calibri" w:hAnsi="Calibri"/>
          <w:color w:val="4F6228" w:themeColor="accent3" w:themeShade="80"/>
          <w:sz w:val="22"/>
          <w:szCs w:val="22"/>
        </w:rPr>
        <w:t xml:space="preserve"> target</w:t>
      </w:r>
      <w:r w:rsidRPr="009B03FA">
        <w:rPr>
          <w:rFonts w:ascii="Calibri" w:hAnsi="Calibri"/>
          <w:color w:val="4F6228" w:themeColor="accent3" w:themeShade="80"/>
          <w:sz w:val="22"/>
          <w:szCs w:val="22"/>
        </w:rPr>
        <w:t xml:space="preserve"> density</w:t>
      </w:r>
      <w:r w:rsidR="009B03FA" w:rsidRPr="009B03FA">
        <w:rPr>
          <w:rFonts w:ascii="Calibri" w:hAnsi="Calibri"/>
          <w:color w:val="4F6228" w:themeColor="accent3" w:themeShade="80"/>
          <w:sz w:val="22"/>
          <w:szCs w:val="22"/>
        </w:rPr>
        <w:t xml:space="preserve"> (~10</w:t>
      </w:r>
      <w:r w:rsidR="00B6101B" w:rsidRPr="009B03FA">
        <w:rPr>
          <w:rFonts w:ascii="Calibri" w:hAnsi="Calibri"/>
          <w:color w:val="4F6228" w:themeColor="accent3" w:themeShade="80"/>
          <w:sz w:val="22"/>
          <w:szCs w:val="22"/>
        </w:rPr>
        <w:t xml:space="preserve"> deer per/km</w:t>
      </w:r>
      <w:r w:rsidR="00B6101B" w:rsidRPr="009B03FA">
        <w:rPr>
          <w:rFonts w:ascii="Calibri" w:hAnsi="Calibri"/>
          <w:color w:val="4F6228" w:themeColor="accent3" w:themeShade="80"/>
          <w:sz w:val="22"/>
          <w:szCs w:val="22"/>
          <w:vertAlign w:val="superscript"/>
        </w:rPr>
        <w:t>2</w:t>
      </w:r>
      <w:r w:rsidR="00B6101B" w:rsidRPr="009B03FA">
        <w:rPr>
          <w:rFonts w:ascii="Calibri" w:hAnsi="Calibri"/>
          <w:color w:val="4F6228" w:themeColor="accent3" w:themeShade="80"/>
          <w:sz w:val="22"/>
          <w:szCs w:val="22"/>
        </w:rPr>
        <w:t>).</w:t>
      </w:r>
    </w:p>
    <w:p w14:paraId="46B0B9C5" w14:textId="77777777" w:rsidR="0061451B" w:rsidRDefault="0061451B" w:rsidP="00B456CE">
      <w:pPr>
        <w:jc w:val="both"/>
        <w:rPr>
          <w:rFonts w:ascii="Calibri" w:hAnsi="Calibri"/>
          <w:sz w:val="22"/>
          <w:szCs w:val="22"/>
          <w:u w:val="single"/>
        </w:rPr>
      </w:pPr>
    </w:p>
    <w:p w14:paraId="3784C6DB" w14:textId="5653437E" w:rsidR="0010438A" w:rsidRPr="0010438A" w:rsidRDefault="0010438A" w:rsidP="00B456CE">
      <w:pPr>
        <w:jc w:val="both"/>
        <w:rPr>
          <w:rFonts w:ascii="Calibri" w:hAnsi="Calibri"/>
          <w:sz w:val="22"/>
          <w:szCs w:val="22"/>
          <w:u w:val="single"/>
        </w:rPr>
      </w:pPr>
      <w:r w:rsidRPr="0010438A">
        <w:rPr>
          <w:rFonts w:ascii="Calibri" w:hAnsi="Calibri"/>
          <w:sz w:val="22"/>
          <w:szCs w:val="22"/>
          <w:u w:val="single"/>
        </w:rPr>
        <w:t>Cull data</w:t>
      </w:r>
      <w:r w:rsidR="00806850">
        <w:rPr>
          <w:rFonts w:ascii="Calibri" w:hAnsi="Calibri"/>
          <w:sz w:val="22"/>
          <w:szCs w:val="22"/>
          <w:u w:val="single"/>
        </w:rPr>
        <w:t xml:space="preserve"> recording</w:t>
      </w:r>
    </w:p>
    <w:p w14:paraId="7BCD9413" w14:textId="77777777" w:rsidR="0010438A" w:rsidRPr="00A37654" w:rsidRDefault="0010438A" w:rsidP="00B456CE">
      <w:pPr>
        <w:jc w:val="both"/>
        <w:rPr>
          <w:rFonts w:ascii="Calibri" w:hAnsi="Calibri"/>
          <w:b/>
          <w:sz w:val="22"/>
          <w:szCs w:val="22"/>
        </w:rPr>
      </w:pPr>
    </w:p>
    <w:p w14:paraId="18B698E9" w14:textId="77777777" w:rsidR="0010438A" w:rsidRPr="00FC7B7C" w:rsidRDefault="0010438A" w:rsidP="00B456CE">
      <w:pPr>
        <w:jc w:val="both"/>
        <w:rPr>
          <w:rFonts w:ascii="Calibri" w:hAnsi="Calibri"/>
          <w:sz w:val="22"/>
          <w:szCs w:val="22"/>
        </w:rPr>
      </w:pPr>
      <w:r w:rsidRPr="00A37654">
        <w:rPr>
          <w:rFonts w:ascii="Calibri" w:hAnsi="Calibri"/>
          <w:sz w:val="22"/>
          <w:szCs w:val="22"/>
        </w:rPr>
        <w:t>Cull data will be recorded and shared annually with the other relevant landowners, to provide a sound base on advis</w:t>
      </w:r>
      <w:r>
        <w:rPr>
          <w:rFonts w:ascii="Calibri" w:hAnsi="Calibri"/>
          <w:sz w:val="22"/>
          <w:szCs w:val="22"/>
        </w:rPr>
        <w:t xml:space="preserve">ing on future deer management. </w:t>
      </w:r>
      <w:r w:rsidRPr="00A37654">
        <w:rPr>
          <w:rFonts w:ascii="Calibri" w:hAnsi="Calibri"/>
          <w:sz w:val="22"/>
          <w:szCs w:val="22"/>
        </w:rPr>
        <w:t>Recorded data should include; date and location</w:t>
      </w:r>
      <w:r w:rsidR="00A533DD">
        <w:rPr>
          <w:rFonts w:ascii="Calibri" w:hAnsi="Calibri"/>
          <w:sz w:val="22"/>
          <w:szCs w:val="22"/>
        </w:rPr>
        <w:t>,</w:t>
      </w:r>
      <w:r w:rsidRPr="00A37654">
        <w:rPr>
          <w:rFonts w:ascii="Calibri" w:hAnsi="Calibri"/>
          <w:sz w:val="22"/>
          <w:szCs w:val="22"/>
        </w:rPr>
        <w:t xml:space="preserve"> species</w:t>
      </w:r>
      <w:r w:rsidR="00A533DD">
        <w:rPr>
          <w:rFonts w:ascii="Calibri" w:hAnsi="Calibri"/>
          <w:sz w:val="22"/>
          <w:szCs w:val="22"/>
        </w:rPr>
        <w:t xml:space="preserve"> killed</w:t>
      </w:r>
      <w:r w:rsidRPr="00A37654">
        <w:rPr>
          <w:rFonts w:ascii="Calibri" w:hAnsi="Calibri"/>
          <w:sz w:val="22"/>
          <w:szCs w:val="22"/>
        </w:rPr>
        <w:t xml:space="preserve">, sex, estimated age class, body weight, </w:t>
      </w:r>
      <w:r w:rsidR="00900222" w:rsidRPr="00A37654">
        <w:rPr>
          <w:rFonts w:ascii="Calibri" w:hAnsi="Calibri"/>
          <w:sz w:val="22"/>
          <w:szCs w:val="22"/>
        </w:rPr>
        <w:t>and female</w:t>
      </w:r>
      <w:r w:rsidRPr="00A37654">
        <w:rPr>
          <w:rFonts w:ascii="Calibri" w:hAnsi="Calibri"/>
          <w:sz w:val="22"/>
          <w:szCs w:val="22"/>
        </w:rPr>
        <w:t xml:space="preserve"> reproductive status</w:t>
      </w:r>
      <w:r w:rsidR="00806850">
        <w:rPr>
          <w:rFonts w:ascii="Calibri" w:hAnsi="Calibri"/>
          <w:sz w:val="22"/>
          <w:szCs w:val="22"/>
        </w:rPr>
        <w:t>.</w:t>
      </w:r>
    </w:p>
    <w:p w14:paraId="3014EDCD" w14:textId="77777777" w:rsidR="001A01D4" w:rsidRPr="001A01D4" w:rsidRDefault="001A01D4" w:rsidP="001A01D4">
      <w:pPr>
        <w:jc w:val="both"/>
        <w:rPr>
          <w:rFonts w:ascii="Calibri" w:hAnsi="Calibri"/>
          <w:sz w:val="22"/>
          <w:szCs w:val="22"/>
        </w:rPr>
      </w:pPr>
      <w:r w:rsidRPr="001A01D4">
        <w:rPr>
          <w:rFonts w:ascii="Calibri" w:hAnsi="Calibri"/>
          <w:sz w:val="22"/>
          <w:szCs w:val="22"/>
        </w:rPr>
        <w:t xml:space="preserve">Cull data will continue to be reviewed bi-annually, particularly in the early stages of addressing the reduction cull. </w:t>
      </w:r>
    </w:p>
    <w:p w14:paraId="0F9DA248" w14:textId="0650D83B" w:rsidR="00473EB2" w:rsidRDefault="00473EB2" w:rsidP="00B456CE">
      <w:pPr>
        <w:jc w:val="both"/>
        <w:rPr>
          <w:rFonts w:ascii="Calibri" w:hAnsi="Calibri"/>
          <w:b/>
          <w:szCs w:val="22"/>
        </w:rPr>
      </w:pPr>
    </w:p>
    <w:p w14:paraId="2D676F9C" w14:textId="77777777" w:rsidR="00E40FC0" w:rsidRPr="00E40FC0" w:rsidRDefault="00E40FC0" w:rsidP="00B456CE">
      <w:pPr>
        <w:jc w:val="both"/>
        <w:rPr>
          <w:rFonts w:ascii="Calibri" w:hAnsi="Calibri"/>
          <w:b/>
          <w:szCs w:val="22"/>
        </w:rPr>
      </w:pPr>
      <w:r w:rsidRPr="00E40FC0">
        <w:rPr>
          <w:rFonts w:ascii="Calibri" w:hAnsi="Calibri"/>
          <w:b/>
          <w:szCs w:val="22"/>
        </w:rPr>
        <w:t>Public Access</w:t>
      </w:r>
    </w:p>
    <w:p w14:paraId="74318A23" w14:textId="77777777" w:rsidR="00E40FC0" w:rsidRPr="00E40FC0" w:rsidRDefault="00E40FC0" w:rsidP="00B456CE">
      <w:pPr>
        <w:jc w:val="both"/>
        <w:rPr>
          <w:rFonts w:ascii="Calibri" w:hAnsi="Calibri"/>
          <w:sz w:val="22"/>
          <w:szCs w:val="22"/>
          <w:u w:val="single"/>
        </w:rPr>
      </w:pPr>
    </w:p>
    <w:p w14:paraId="2B8D5215" w14:textId="77777777" w:rsidR="00E40FC0" w:rsidRPr="00E40FC0" w:rsidRDefault="00E40FC0" w:rsidP="00B456CE">
      <w:pPr>
        <w:pStyle w:val="ListParagraph"/>
        <w:numPr>
          <w:ilvl w:val="0"/>
          <w:numId w:val="15"/>
        </w:numPr>
        <w:jc w:val="both"/>
        <w:rPr>
          <w:rFonts w:ascii="Calibri" w:hAnsi="Calibri"/>
          <w:sz w:val="22"/>
          <w:szCs w:val="22"/>
        </w:rPr>
      </w:pPr>
      <w:r w:rsidRPr="00E40FC0">
        <w:rPr>
          <w:rFonts w:ascii="Calibri" w:hAnsi="Calibri"/>
          <w:sz w:val="22"/>
          <w:szCs w:val="22"/>
        </w:rPr>
        <w:lastRenderedPageBreak/>
        <w:t xml:space="preserve">The islands and surrounding landscape are open to public access. Both mainland shores are heavily used, especially along the route of the West Highland Way. The islands are also used, although access is restricted. There is a risk that viewing of firearms, carcasses etc. can cause potential for conflict with members of the public regarding deer control. An openness and non-conflict approach by individuals carrying out control will be required to help promote the understanding of deer management across the area. </w:t>
      </w:r>
    </w:p>
    <w:p w14:paraId="6792C2B9" w14:textId="77777777" w:rsidR="00E40FC0" w:rsidRPr="00A37654" w:rsidRDefault="00E40FC0" w:rsidP="00B456CE">
      <w:pPr>
        <w:jc w:val="both"/>
        <w:rPr>
          <w:rFonts w:ascii="Calibri" w:hAnsi="Calibri"/>
          <w:sz w:val="22"/>
          <w:szCs w:val="22"/>
        </w:rPr>
      </w:pPr>
    </w:p>
    <w:p w14:paraId="04451DE9" w14:textId="77777777" w:rsidR="00E40FC0" w:rsidRDefault="00E40FC0" w:rsidP="00B456CE">
      <w:pPr>
        <w:pStyle w:val="ListParagraph"/>
        <w:numPr>
          <w:ilvl w:val="0"/>
          <w:numId w:val="15"/>
        </w:numPr>
        <w:jc w:val="both"/>
        <w:rPr>
          <w:rFonts w:ascii="Calibri" w:hAnsi="Calibri"/>
          <w:sz w:val="22"/>
          <w:szCs w:val="22"/>
        </w:rPr>
      </w:pPr>
      <w:r w:rsidRPr="00E40FC0">
        <w:rPr>
          <w:rFonts w:ascii="Calibri" w:hAnsi="Calibri"/>
          <w:sz w:val="22"/>
          <w:szCs w:val="22"/>
        </w:rPr>
        <w:t xml:space="preserve">All deer controllers must be aware of the public access to all areas, including water users and ensure a safe backstop before any shot is taken and deer control is carried out to Best Practice. </w:t>
      </w:r>
    </w:p>
    <w:p w14:paraId="6A9919EE" w14:textId="77777777" w:rsidR="007625D1" w:rsidRPr="007625D1" w:rsidRDefault="007625D1" w:rsidP="007625D1">
      <w:pPr>
        <w:pStyle w:val="ListParagraph"/>
        <w:rPr>
          <w:rFonts w:ascii="Calibri" w:hAnsi="Calibri"/>
          <w:sz w:val="22"/>
          <w:szCs w:val="22"/>
        </w:rPr>
      </w:pPr>
    </w:p>
    <w:p w14:paraId="7FD11384" w14:textId="1F7F9757" w:rsidR="00546C3D" w:rsidRDefault="007625D1" w:rsidP="00B456CE">
      <w:pPr>
        <w:pStyle w:val="ListParagraph"/>
        <w:numPr>
          <w:ilvl w:val="0"/>
          <w:numId w:val="15"/>
        </w:numPr>
        <w:jc w:val="both"/>
        <w:rPr>
          <w:rFonts w:ascii="Calibri" w:hAnsi="Calibri"/>
          <w:sz w:val="22"/>
          <w:szCs w:val="22"/>
        </w:rPr>
      </w:pPr>
      <w:r>
        <w:rPr>
          <w:rFonts w:ascii="Calibri" w:hAnsi="Calibri"/>
          <w:sz w:val="22"/>
          <w:szCs w:val="22"/>
        </w:rPr>
        <w:t xml:space="preserve">Visitor numbers to the islands are steady from March till December (visitors can still be found outside these months). On some islands there have been reports of semi-permanent campsites. This is a challenge for the stalker who must be aware that people maybe present all year round on the islands. The National Park </w:t>
      </w:r>
      <w:r w:rsidR="001C4729">
        <w:rPr>
          <w:rFonts w:ascii="Calibri" w:hAnsi="Calibri"/>
          <w:sz w:val="22"/>
          <w:szCs w:val="22"/>
        </w:rPr>
        <w:t>is</w:t>
      </w:r>
      <w:r>
        <w:rPr>
          <w:rFonts w:ascii="Calibri" w:hAnsi="Calibri"/>
          <w:sz w:val="22"/>
          <w:szCs w:val="22"/>
        </w:rPr>
        <w:t xml:space="preserve"> aware of these campsites, but the situation is complicated</w:t>
      </w:r>
      <w:r w:rsidR="001C4729">
        <w:rPr>
          <w:rFonts w:ascii="Calibri" w:hAnsi="Calibri"/>
          <w:sz w:val="22"/>
          <w:szCs w:val="22"/>
        </w:rPr>
        <w:t xml:space="preserve"> (legally)</w:t>
      </w:r>
      <w:r>
        <w:rPr>
          <w:rFonts w:ascii="Calibri" w:hAnsi="Calibri"/>
          <w:sz w:val="22"/>
          <w:szCs w:val="22"/>
        </w:rPr>
        <w:t>, and it’s not very easy to move these people off the islands.</w:t>
      </w:r>
    </w:p>
    <w:p w14:paraId="7CDD98E7" w14:textId="68A7954D" w:rsidR="00157819" w:rsidRPr="00157819" w:rsidRDefault="00157819" w:rsidP="00157819">
      <w:pPr>
        <w:jc w:val="both"/>
        <w:rPr>
          <w:rFonts w:ascii="Calibri" w:hAnsi="Calibri"/>
          <w:sz w:val="22"/>
          <w:szCs w:val="22"/>
        </w:rPr>
      </w:pPr>
    </w:p>
    <w:p w14:paraId="12E6A711" w14:textId="77777777" w:rsidR="00546C3D" w:rsidRDefault="00546C3D" w:rsidP="00B456CE">
      <w:pPr>
        <w:jc w:val="both"/>
        <w:rPr>
          <w:rFonts w:ascii="Calibri" w:hAnsi="Calibri"/>
          <w:b/>
          <w:sz w:val="22"/>
          <w:szCs w:val="22"/>
        </w:rPr>
      </w:pPr>
      <w:r w:rsidRPr="00546C3D">
        <w:rPr>
          <w:rFonts w:ascii="Calibri" w:hAnsi="Calibri"/>
          <w:b/>
          <w:szCs w:val="22"/>
        </w:rPr>
        <w:t>Fencing</w:t>
      </w:r>
      <w:r w:rsidRPr="00A37654">
        <w:rPr>
          <w:rFonts w:ascii="Calibri" w:hAnsi="Calibri"/>
          <w:b/>
          <w:sz w:val="22"/>
          <w:szCs w:val="22"/>
        </w:rPr>
        <w:t xml:space="preserve"> </w:t>
      </w:r>
    </w:p>
    <w:p w14:paraId="35A3F13F" w14:textId="77777777" w:rsidR="00546C3D" w:rsidRPr="00A37654" w:rsidRDefault="00546C3D" w:rsidP="00B456CE">
      <w:pPr>
        <w:jc w:val="both"/>
        <w:rPr>
          <w:rFonts w:ascii="Calibri" w:hAnsi="Calibri"/>
          <w:b/>
          <w:sz w:val="22"/>
          <w:szCs w:val="22"/>
        </w:rPr>
      </w:pPr>
    </w:p>
    <w:p w14:paraId="6D6ACEF5" w14:textId="77777777" w:rsidR="00546C3D" w:rsidRPr="00615A4D" w:rsidRDefault="00546C3D" w:rsidP="00B456CE">
      <w:pPr>
        <w:pStyle w:val="ListParagraph"/>
        <w:numPr>
          <w:ilvl w:val="0"/>
          <w:numId w:val="16"/>
        </w:numPr>
        <w:jc w:val="both"/>
        <w:rPr>
          <w:rFonts w:ascii="Calibri" w:hAnsi="Calibri"/>
          <w:sz w:val="22"/>
          <w:szCs w:val="22"/>
        </w:rPr>
      </w:pPr>
      <w:r w:rsidRPr="00615A4D">
        <w:rPr>
          <w:rFonts w:ascii="Calibri" w:hAnsi="Calibri"/>
          <w:sz w:val="22"/>
          <w:szCs w:val="22"/>
        </w:rPr>
        <w:t xml:space="preserve">Following Joint-agency fencing guidance due to the size and nature of the islands, and public access, fencing is not a realistic/viable option to aid regeneration. </w:t>
      </w:r>
    </w:p>
    <w:p w14:paraId="763CFA61" w14:textId="32985773" w:rsidR="00B456CE" w:rsidRDefault="00B456CE" w:rsidP="00B456CE">
      <w:pPr>
        <w:jc w:val="both"/>
        <w:rPr>
          <w:rFonts w:asciiTheme="minorHAnsi" w:hAnsiTheme="minorHAnsi" w:cstheme="minorHAnsi"/>
          <w:b/>
        </w:rPr>
      </w:pPr>
    </w:p>
    <w:p w14:paraId="1C5E3F45" w14:textId="77777777" w:rsidR="00C50655" w:rsidRPr="00116C72" w:rsidRDefault="00C50655" w:rsidP="00B456CE">
      <w:pPr>
        <w:jc w:val="both"/>
        <w:rPr>
          <w:rFonts w:asciiTheme="minorHAnsi" w:hAnsiTheme="minorHAnsi" w:cstheme="minorHAnsi"/>
          <w:b/>
        </w:rPr>
      </w:pPr>
      <w:r w:rsidRPr="00116C72">
        <w:rPr>
          <w:rFonts w:asciiTheme="minorHAnsi" w:hAnsiTheme="minorHAnsi" w:cstheme="minorHAnsi"/>
          <w:b/>
        </w:rPr>
        <w:t>Sustainable Deer Management and the Public Interest</w:t>
      </w:r>
    </w:p>
    <w:p w14:paraId="66AE006C" w14:textId="77777777" w:rsidR="00C50655" w:rsidRPr="00116C72" w:rsidRDefault="00C50655" w:rsidP="00B456CE">
      <w:pPr>
        <w:jc w:val="both"/>
        <w:rPr>
          <w:rFonts w:asciiTheme="minorHAnsi" w:hAnsiTheme="minorHAnsi" w:cstheme="minorHAnsi"/>
          <w:b/>
          <w:sz w:val="22"/>
          <w:szCs w:val="22"/>
        </w:rPr>
      </w:pPr>
    </w:p>
    <w:p w14:paraId="5BC8EA75" w14:textId="05552442" w:rsidR="00C50655" w:rsidRPr="00116C72" w:rsidRDefault="00C50655" w:rsidP="00B456CE">
      <w:pPr>
        <w:autoSpaceDE w:val="0"/>
        <w:autoSpaceDN w:val="0"/>
        <w:adjustRightInd w:val="0"/>
        <w:jc w:val="both"/>
        <w:rPr>
          <w:rFonts w:asciiTheme="minorHAnsi" w:hAnsiTheme="minorHAnsi" w:cstheme="minorHAnsi"/>
          <w:color w:val="000000"/>
          <w:sz w:val="22"/>
          <w:szCs w:val="22"/>
        </w:rPr>
      </w:pPr>
      <w:r w:rsidRPr="00116C72">
        <w:rPr>
          <w:rFonts w:asciiTheme="minorHAnsi" w:hAnsiTheme="minorHAnsi" w:cstheme="minorHAnsi"/>
          <w:color w:val="000000"/>
          <w:sz w:val="22"/>
          <w:szCs w:val="22"/>
        </w:rPr>
        <w:t xml:space="preserve">The management of deer at a landscape population level as set out in the </w:t>
      </w:r>
      <w:r w:rsidRPr="00116C72">
        <w:rPr>
          <w:rFonts w:asciiTheme="minorHAnsi" w:hAnsiTheme="minorHAnsi" w:cstheme="minorHAnsi"/>
          <w:sz w:val="22"/>
          <w:szCs w:val="22"/>
        </w:rPr>
        <w:t xml:space="preserve">Code of Practice on Deer Management </w:t>
      </w:r>
      <w:r w:rsidRPr="00116C72">
        <w:rPr>
          <w:rFonts w:asciiTheme="minorHAnsi" w:hAnsiTheme="minorHAnsi" w:cstheme="minorHAnsi"/>
          <w:color w:val="000000"/>
          <w:sz w:val="22"/>
          <w:szCs w:val="22"/>
        </w:rPr>
        <w:t xml:space="preserve">(The Deer Code) </w:t>
      </w:r>
      <w:hyperlink r:id="rId18" w:history="1">
        <w:r w:rsidRPr="00116C72">
          <w:rPr>
            <w:rStyle w:val="Hyperlink"/>
            <w:rFonts w:asciiTheme="minorHAnsi" w:hAnsiTheme="minorHAnsi" w:cstheme="minorHAnsi"/>
            <w:sz w:val="22"/>
            <w:szCs w:val="22"/>
          </w:rPr>
          <w:t>https://www.nature.scot/professional-advice/land-and-sea-management/managing-wildlife/managing-deer/code-practice-deer-management</w:t>
        </w:r>
      </w:hyperlink>
      <w:r w:rsidRPr="00116C72">
        <w:rPr>
          <w:rFonts w:asciiTheme="minorHAnsi" w:hAnsiTheme="minorHAnsi" w:cstheme="minorHAnsi"/>
          <w:color w:val="000000"/>
          <w:sz w:val="22"/>
          <w:szCs w:val="22"/>
        </w:rPr>
        <w:t xml:space="preserve"> requires a collaborative approach. Deer are regarded as a natural resource and</w:t>
      </w:r>
      <w:r w:rsidRPr="00116C72">
        <w:rPr>
          <w:rFonts w:asciiTheme="minorHAnsi" w:hAnsiTheme="minorHAnsi" w:cstheme="minorHAnsi"/>
          <w:color w:val="1155CD"/>
          <w:sz w:val="22"/>
          <w:szCs w:val="22"/>
        </w:rPr>
        <w:t xml:space="preserve"> </w:t>
      </w:r>
      <w:r w:rsidRPr="00116C72">
        <w:rPr>
          <w:rFonts w:asciiTheme="minorHAnsi" w:hAnsiTheme="minorHAnsi" w:cstheme="minorHAnsi"/>
          <w:color w:val="000000"/>
          <w:sz w:val="22"/>
          <w:szCs w:val="22"/>
        </w:rPr>
        <w:t>as such all those who manage them have a ‘responsibility’ to:</w:t>
      </w:r>
    </w:p>
    <w:p w14:paraId="45D76A69" w14:textId="77777777" w:rsidR="00C50655" w:rsidRPr="00116C72" w:rsidRDefault="00C50655" w:rsidP="00B456CE">
      <w:pPr>
        <w:pStyle w:val="ListParagraph"/>
        <w:numPr>
          <w:ilvl w:val="0"/>
          <w:numId w:val="2"/>
        </w:numPr>
        <w:autoSpaceDE w:val="0"/>
        <w:autoSpaceDN w:val="0"/>
        <w:adjustRightInd w:val="0"/>
        <w:jc w:val="both"/>
        <w:rPr>
          <w:rFonts w:asciiTheme="minorHAnsi" w:hAnsiTheme="minorHAnsi" w:cstheme="minorHAnsi"/>
          <w:color w:val="000000"/>
          <w:sz w:val="22"/>
          <w:szCs w:val="22"/>
        </w:rPr>
      </w:pPr>
      <w:r w:rsidRPr="00116C72">
        <w:rPr>
          <w:rFonts w:asciiTheme="minorHAnsi" w:hAnsiTheme="minorHAnsi" w:cstheme="minorHAnsi"/>
          <w:color w:val="000000"/>
          <w:sz w:val="22"/>
          <w:szCs w:val="22"/>
        </w:rPr>
        <w:t>Manage deer as a resource sustainably;</w:t>
      </w:r>
    </w:p>
    <w:p w14:paraId="741A2B2A" w14:textId="77777777" w:rsidR="00C50655" w:rsidRPr="00116C72" w:rsidRDefault="00C50655" w:rsidP="00B456CE">
      <w:pPr>
        <w:pStyle w:val="ListParagraph"/>
        <w:numPr>
          <w:ilvl w:val="0"/>
          <w:numId w:val="2"/>
        </w:numPr>
        <w:autoSpaceDE w:val="0"/>
        <w:autoSpaceDN w:val="0"/>
        <w:adjustRightInd w:val="0"/>
        <w:jc w:val="both"/>
        <w:rPr>
          <w:rFonts w:asciiTheme="minorHAnsi" w:hAnsiTheme="minorHAnsi" w:cstheme="minorHAnsi"/>
          <w:color w:val="000000"/>
          <w:sz w:val="22"/>
          <w:szCs w:val="22"/>
        </w:rPr>
      </w:pPr>
      <w:r w:rsidRPr="00116C72">
        <w:rPr>
          <w:rFonts w:asciiTheme="minorHAnsi" w:hAnsiTheme="minorHAnsi" w:cstheme="minorHAnsi"/>
          <w:color w:val="000000"/>
          <w:sz w:val="22"/>
          <w:szCs w:val="22"/>
        </w:rPr>
        <w:t>Minimise negative deer impacts on public interest;</w:t>
      </w:r>
    </w:p>
    <w:p w14:paraId="2AF6CF1D" w14:textId="77777777" w:rsidR="00C50655" w:rsidRPr="00116C72" w:rsidRDefault="00C50655" w:rsidP="00B456CE">
      <w:pPr>
        <w:pStyle w:val="ListParagraph"/>
        <w:numPr>
          <w:ilvl w:val="0"/>
          <w:numId w:val="2"/>
        </w:numPr>
        <w:autoSpaceDE w:val="0"/>
        <w:autoSpaceDN w:val="0"/>
        <w:adjustRightInd w:val="0"/>
        <w:jc w:val="both"/>
        <w:rPr>
          <w:rFonts w:asciiTheme="minorHAnsi" w:hAnsiTheme="minorHAnsi" w:cstheme="minorHAnsi"/>
          <w:color w:val="000000"/>
          <w:sz w:val="22"/>
          <w:szCs w:val="22"/>
        </w:rPr>
      </w:pPr>
      <w:r w:rsidRPr="00116C72">
        <w:rPr>
          <w:rFonts w:asciiTheme="minorHAnsi" w:hAnsiTheme="minorHAnsi" w:cstheme="minorHAnsi"/>
          <w:color w:val="000000"/>
          <w:sz w:val="22"/>
          <w:szCs w:val="22"/>
        </w:rPr>
        <w:t>Safeguard deer welfare;</w:t>
      </w:r>
    </w:p>
    <w:p w14:paraId="597451E4" w14:textId="77777777" w:rsidR="00C50655" w:rsidRDefault="00C50655" w:rsidP="00B456CE">
      <w:pPr>
        <w:jc w:val="both"/>
        <w:rPr>
          <w:rFonts w:asciiTheme="minorHAnsi" w:hAnsiTheme="minorHAnsi"/>
          <w:sz w:val="22"/>
          <w:szCs w:val="22"/>
        </w:rPr>
      </w:pPr>
    </w:p>
    <w:p w14:paraId="5E76872C" w14:textId="77777777" w:rsidR="001C4729" w:rsidRPr="0004122A" w:rsidRDefault="00C50655" w:rsidP="0004122A">
      <w:pPr>
        <w:autoSpaceDE w:val="0"/>
        <w:autoSpaceDN w:val="0"/>
        <w:adjustRightInd w:val="0"/>
        <w:jc w:val="both"/>
        <w:rPr>
          <w:rFonts w:asciiTheme="minorHAnsi" w:hAnsiTheme="minorHAnsi" w:cstheme="minorHAnsi"/>
          <w:color w:val="000000"/>
          <w:sz w:val="22"/>
          <w:szCs w:val="20"/>
        </w:rPr>
      </w:pPr>
      <w:r w:rsidRPr="00116C72">
        <w:rPr>
          <w:rFonts w:asciiTheme="minorHAnsi" w:hAnsiTheme="minorHAnsi" w:cstheme="minorHAnsi"/>
          <w:color w:val="000000"/>
          <w:sz w:val="22"/>
          <w:szCs w:val="20"/>
        </w:rPr>
        <w:t>The members of the DMG are aware of their responsibilities as set out above.</w:t>
      </w:r>
    </w:p>
    <w:p w14:paraId="042C79AE" w14:textId="77777777" w:rsidR="00C50655" w:rsidRPr="00E40FC0" w:rsidRDefault="00C50655" w:rsidP="00B456CE">
      <w:pPr>
        <w:jc w:val="both"/>
        <w:rPr>
          <w:rFonts w:ascii="Calibri" w:hAnsi="Calibri"/>
          <w:b/>
          <w:szCs w:val="22"/>
        </w:rPr>
      </w:pPr>
      <w:r w:rsidRPr="00E40FC0">
        <w:rPr>
          <w:rFonts w:ascii="Calibri" w:hAnsi="Calibri"/>
          <w:b/>
          <w:szCs w:val="22"/>
        </w:rPr>
        <w:t>Annual Evaluation and review</w:t>
      </w:r>
    </w:p>
    <w:p w14:paraId="3944C1C2" w14:textId="77777777" w:rsidR="00C50655" w:rsidRDefault="00C50655" w:rsidP="00B456CE">
      <w:pPr>
        <w:jc w:val="both"/>
        <w:rPr>
          <w:rFonts w:ascii="Calibri" w:hAnsi="Calibri"/>
          <w:b/>
          <w:szCs w:val="22"/>
        </w:rPr>
      </w:pPr>
    </w:p>
    <w:p w14:paraId="1DC9F623" w14:textId="77777777" w:rsidR="00C50655" w:rsidRPr="00615A4D" w:rsidRDefault="00615A4D" w:rsidP="00B456CE">
      <w:pPr>
        <w:jc w:val="both"/>
        <w:rPr>
          <w:rFonts w:asciiTheme="minorHAnsi" w:hAnsiTheme="minorHAnsi"/>
          <w:sz w:val="22"/>
          <w:u w:val="single"/>
        </w:rPr>
      </w:pPr>
      <w:r w:rsidRPr="00615A4D">
        <w:rPr>
          <w:rFonts w:asciiTheme="minorHAnsi" w:hAnsiTheme="minorHAnsi"/>
          <w:sz w:val="22"/>
          <w:u w:val="single"/>
        </w:rPr>
        <w:t xml:space="preserve">Are we meeting our </w:t>
      </w:r>
      <w:r>
        <w:rPr>
          <w:rFonts w:asciiTheme="minorHAnsi" w:hAnsiTheme="minorHAnsi"/>
          <w:sz w:val="22"/>
          <w:u w:val="single"/>
        </w:rPr>
        <w:t xml:space="preserve">Group </w:t>
      </w:r>
      <w:r w:rsidRPr="00615A4D">
        <w:rPr>
          <w:rFonts w:asciiTheme="minorHAnsi" w:hAnsiTheme="minorHAnsi"/>
          <w:sz w:val="22"/>
          <w:u w:val="single"/>
        </w:rPr>
        <w:t>Objectives?</w:t>
      </w:r>
    </w:p>
    <w:p w14:paraId="67F45B34" w14:textId="77777777" w:rsidR="00615A4D" w:rsidRDefault="00615A4D" w:rsidP="00B456CE">
      <w:pPr>
        <w:jc w:val="both"/>
        <w:rPr>
          <w:rFonts w:asciiTheme="minorHAnsi" w:hAnsiTheme="minorHAnsi"/>
          <w:b/>
          <w:sz w:val="22"/>
          <w:szCs w:val="22"/>
        </w:rPr>
      </w:pPr>
    </w:p>
    <w:p w14:paraId="245BC677" w14:textId="77777777" w:rsidR="00615A4D" w:rsidRPr="00AE6CA9" w:rsidRDefault="00C50655" w:rsidP="00B456CE">
      <w:pPr>
        <w:pStyle w:val="ListParagraph"/>
        <w:numPr>
          <w:ilvl w:val="0"/>
          <w:numId w:val="18"/>
        </w:numPr>
        <w:jc w:val="both"/>
        <w:rPr>
          <w:rFonts w:asciiTheme="minorHAnsi" w:hAnsiTheme="minorHAnsi"/>
          <w:b/>
          <w:i/>
          <w:sz w:val="22"/>
          <w:szCs w:val="22"/>
        </w:rPr>
      </w:pPr>
      <w:r w:rsidRPr="00AE6CA9">
        <w:rPr>
          <w:rFonts w:asciiTheme="minorHAnsi" w:hAnsiTheme="minorHAnsi"/>
          <w:b/>
          <w:i/>
          <w:sz w:val="22"/>
          <w:szCs w:val="22"/>
        </w:rPr>
        <w:t xml:space="preserve">Manage herbivore impacts on natural woodland regeneration and ground flora, by </w:t>
      </w:r>
      <w:r w:rsidRPr="001A01D4">
        <w:rPr>
          <w:rFonts w:asciiTheme="minorHAnsi" w:hAnsiTheme="minorHAnsi"/>
          <w:b/>
          <w:i/>
          <w:sz w:val="22"/>
          <w:szCs w:val="22"/>
          <w:u w:val="single"/>
        </w:rPr>
        <w:t>managing the deer densities</w:t>
      </w:r>
      <w:r w:rsidRPr="00AE6CA9">
        <w:rPr>
          <w:rFonts w:asciiTheme="minorHAnsi" w:hAnsiTheme="minorHAnsi"/>
          <w:b/>
          <w:i/>
          <w:sz w:val="22"/>
          <w:szCs w:val="22"/>
        </w:rPr>
        <w:t xml:space="preserve"> to limit negative impacts. </w:t>
      </w:r>
    </w:p>
    <w:p w14:paraId="6FD97E45" w14:textId="77777777" w:rsidR="00615A4D" w:rsidRDefault="00615A4D" w:rsidP="00B456CE">
      <w:pPr>
        <w:jc w:val="both"/>
        <w:rPr>
          <w:rFonts w:asciiTheme="minorHAnsi" w:hAnsiTheme="minorHAnsi"/>
          <w:sz w:val="22"/>
          <w:szCs w:val="22"/>
        </w:rPr>
      </w:pPr>
    </w:p>
    <w:p w14:paraId="05CE225E" w14:textId="5A72F386" w:rsidR="00615A4D" w:rsidRPr="0061451B" w:rsidRDefault="00B33302" w:rsidP="00B456CE">
      <w:pPr>
        <w:pStyle w:val="ListParagraph"/>
        <w:numPr>
          <w:ilvl w:val="0"/>
          <w:numId w:val="16"/>
        </w:numPr>
        <w:jc w:val="both"/>
        <w:rPr>
          <w:rFonts w:asciiTheme="minorHAnsi" w:hAnsiTheme="minorHAnsi"/>
          <w:color w:val="7030A0"/>
          <w:sz w:val="22"/>
          <w:szCs w:val="22"/>
        </w:rPr>
      </w:pPr>
      <w:r>
        <w:rPr>
          <w:rFonts w:asciiTheme="minorHAnsi" w:hAnsiTheme="minorHAnsi"/>
          <w:sz w:val="22"/>
          <w:szCs w:val="22"/>
        </w:rPr>
        <w:t xml:space="preserve">We have </w:t>
      </w:r>
      <w:r w:rsidR="00615A4D" w:rsidRPr="00215461">
        <w:rPr>
          <w:rFonts w:asciiTheme="minorHAnsi" w:hAnsiTheme="minorHAnsi"/>
          <w:sz w:val="22"/>
          <w:szCs w:val="22"/>
        </w:rPr>
        <w:t>demonstrated that w</w:t>
      </w:r>
      <w:r w:rsidR="00AE6F0C">
        <w:rPr>
          <w:rFonts w:asciiTheme="minorHAnsi" w:hAnsiTheme="minorHAnsi"/>
          <w:sz w:val="22"/>
          <w:szCs w:val="22"/>
        </w:rPr>
        <w:t>e are managing deer densities</w:t>
      </w:r>
      <w:r w:rsidR="00215461" w:rsidRPr="00215461">
        <w:rPr>
          <w:rFonts w:asciiTheme="minorHAnsi" w:hAnsiTheme="minorHAnsi"/>
          <w:sz w:val="22"/>
          <w:szCs w:val="22"/>
        </w:rPr>
        <w:t xml:space="preserve">. The evidence for this is the reducing deer population from </w:t>
      </w:r>
      <w:r w:rsidR="00FC38B2">
        <w:rPr>
          <w:rFonts w:asciiTheme="minorHAnsi" w:hAnsiTheme="minorHAnsi"/>
          <w:sz w:val="22"/>
          <w:szCs w:val="22"/>
        </w:rPr>
        <w:t>~</w:t>
      </w:r>
      <w:r>
        <w:rPr>
          <w:rFonts w:asciiTheme="minorHAnsi" w:hAnsiTheme="minorHAnsi"/>
          <w:sz w:val="22"/>
          <w:szCs w:val="22"/>
        </w:rPr>
        <w:t xml:space="preserve">242 deer (2008) </w:t>
      </w:r>
      <w:r>
        <w:rPr>
          <w:rFonts w:asciiTheme="minorHAnsi" w:hAnsiTheme="minorHAnsi"/>
          <w:color w:val="4F6228" w:themeColor="accent3" w:themeShade="80"/>
          <w:sz w:val="22"/>
          <w:szCs w:val="22"/>
        </w:rPr>
        <w:t>to 137 deer in 2022. Deer numbers remain to high, and we will continue to reduce these fallow populations.</w:t>
      </w:r>
    </w:p>
    <w:p w14:paraId="0A77797D" w14:textId="77777777" w:rsidR="00615A4D" w:rsidRPr="00615A4D" w:rsidRDefault="00615A4D" w:rsidP="00B456CE">
      <w:pPr>
        <w:jc w:val="both"/>
        <w:rPr>
          <w:rFonts w:asciiTheme="minorHAnsi" w:hAnsiTheme="minorHAnsi"/>
          <w:sz w:val="22"/>
          <w:szCs w:val="22"/>
        </w:rPr>
      </w:pPr>
    </w:p>
    <w:p w14:paraId="247C6DA1" w14:textId="77777777" w:rsidR="00806850" w:rsidRDefault="00C50655" w:rsidP="00B456CE">
      <w:pPr>
        <w:pStyle w:val="ListParagraph"/>
        <w:numPr>
          <w:ilvl w:val="0"/>
          <w:numId w:val="18"/>
        </w:numPr>
        <w:jc w:val="both"/>
        <w:rPr>
          <w:rFonts w:asciiTheme="minorHAnsi" w:hAnsiTheme="minorHAnsi"/>
          <w:i/>
          <w:sz w:val="22"/>
          <w:szCs w:val="22"/>
        </w:rPr>
      </w:pPr>
      <w:r w:rsidRPr="00AE6CA9">
        <w:rPr>
          <w:rFonts w:asciiTheme="minorHAnsi" w:hAnsiTheme="minorHAnsi"/>
          <w:b/>
          <w:i/>
          <w:sz w:val="22"/>
          <w:szCs w:val="22"/>
        </w:rPr>
        <w:t>Achieve favourable condition of the designated features</w:t>
      </w:r>
      <w:r w:rsidRPr="002F01E4">
        <w:rPr>
          <w:rFonts w:asciiTheme="minorHAnsi" w:hAnsiTheme="minorHAnsi"/>
          <w:i/>
          <w:sz w:val="22"/>
          <w:szCs w:val="22"/>
        </w:rPr>
        <w:t xml:space="preserve">. </w:t>
      </w:r>
    </w:p>
    <w:p w14:paraId="54867C53" w14:textId="77777777" w:rsidR="00806850" w:rsidRDefault="00806850" w:rsidP="00B456CE">
      <w:pPr>
        <w:jc w:val="both"/>
        <w:rPr>
          <w:rFonts w:asciiTheme="minorHAnsi" w:hAnsiTheme="minorHAnsi"/>
          <w:i/>
          <w:sz w:val="22"/>
          <w:szCs w:val="22"/>
        </w:rPr>
      </w:pPr>
    </w:p>
    <w:p w14:paraId="465C56E4" w14:textId="32F217CE" w:rsidR="00612A8F" w:rsidRPr="00B33302" w:rsidRDefault="008C53FC" w:rsidP="00B456CE">
      <w:pPr>
        <w:jc w:val="both"/>
        <w:rPr>
          <w:rFonts w:asciiTheme="minorHAnsi" w:hAnsiTheme="minorHAnsi"/>
          <w:color w:val="4F6228" w:themeColor="accent3" w:themeShade="80"/>
          <w:sz w:val="22"/>
          <w:szCs w:val="22"/>
        </w:rPr>
      </w:pPr>
      <w:r>
        <w:rPr>
          <w:rFonts w:asciiTheme="minorHAnsi" w:hAnsiTheme="minorHAnsi"/>
          <w:sz w:val="22"/>
          <w:szCs w:val="22"/>
        </w:rPr>
        <w:t xml:space="preserve">Currently we have </w:t>
      </w:r>
      <w:r w:rsidRPr="00612A8F">
        <w:rPr>
          <w:rFonts w:asciiTheme="minorHAnsi" w:hAnsiTheme="minorHAnsi"/>
          <w:sz w:val="22"/>
          <w:szCs w:val="22"/>
          <w:u w:val="single"/>
        </w:rPr>
        <w:t>not</w:t>
      </w:r>
      <w:r>
        <w:rPr>
          <w:rFonts w:asciiTheme="minorHAnsi" w:hAnsiTheme="minorHAnsi"/>
          <w:sz w:val="22"/>
          <w:szCs w:val="22"/>
        </w:rPr>
        <w:t xml:space="preserve"> achieved this objective. There are 9 wooded islands with designated features; only two islands are currently in favourable condition with regards t</w:t>
      </w:r>
      <w:r w:rsidR="00612A8F">
        <w:rPr>
          <w:rFonts w:asciiTheme="minorHAnsi" w:hAnsiTheme="minorHAnsi"/>
          <w:sz w:val="22"/>
          <w:szCs w:val="22"/>
        </w:rPr>
        <w:t>o their designated features.</w:t>
      </w:r>
      <w:r>
        <w:rPr>
          <w:rFonts w:asciiTheme="minorHAnsi" w:hAnsiTheme="minorHAnsi"/>
          <w:sz w:val="22"/>
          <w:szCs w:val="22"/>
        </w:rPr>
        <w:t xml:space="preserve"> </w:t>
      </w:r>
      <w:r w:rsidR="00612A8F">
        <w:rPr>
          <w:rFonts w:asciiTheme="minorHAnsi" w:hAnsiTheme="minorHAnsi"/>
          <w:sz w:val="22"/>
          <w:szCs w:val="22"/>
        </w:rPr>
        <w:t>Herbivore pressures are the main reason that these features are unfavourable.</w:t>
      </w:r>
      <w:r w:rsidR="00B33302">
        <w:rPr>
          <w:rFonts w:asciiTheme="minorHAnsi" w:hAnsiTheme="minorHAnsi"/>
          <w:sz w:val="22"/>
          <w:szCs w:val="22"/>
        </w:rPr>
        <w:t xml:space="preserve"> </w:t>
      </w:r>
      <w:r w:rsidR="00B33302">
        <w:rPr>
          <w:rFonts w:asciiTheme="minorHAnsi" w:hAnsiTheme="minorHAnsi"/>
          <w:color w:val="4F6228" w:themeColor="accent3" w:themeShade="80"/>
          <w:sz w:val="22"/>
          <w:szCs w:val="22"/>
        </w:rPr>
        <w:t>It’s worth bearing in mind that these islands have not been monitored via SCM for several years; it is likely their statuses will change with the results of the next suit of SCM (whenever that may take place).</w:t>
      </w:r>
    </w:p>
    <w:p w14:paraId="5F7E4164" w14:textId="77777777" w:rsidR="00612A8F" w:rsidRDefault="00612A8F" w:rsidP="00B456CE">
      <w:pPr>
        <w:jc w:val="both"/>
        <w:rPr>
          <w:rFonts w:asciiTheme="minorHAnsi" w:hAnsiTheme="minorHAnsi"/>
          <w:sz w:val="22"/>
          <w:szCs w:val="22"/>
        </w:rPr>
      </w:pPr>
    </w:p>
    <w:p w14:paraId="099F8DFF" w14:textId="77777777" w:rsidR="00806850" w:rsidRPr="00806850" w:rsidRDefault="00806850" w:rsidP="00B456CE">
      <w:pPr>
        <w:jc w:val="both"/>
        <w:rPr>
          <w:rFonts w:asciiTheme="minorHAnsi" w:hAnsiTheme="minorHAnsi"/>
          <w:sz w:val="22"/>
          <w:szCs w:val="22"/>
        </w:rPr>
      </w:pPr>
      <w:r w:rsidRPr="004409FA">
        <w:rPr>
          <w:rFonts w:asciiTheme="minorHAnsi" w:hAnsiTheme="minorHAnsi"/>
          <w:sz w:val="22"/>
          <w:szCs w:val="22"/>
        </w:rPr>
        <w:t>The main designated features are</w:t>
      </w:r>
      <w:r>
        <w:rPr>
          <w:rFonts w:asciiTheme="minorHAnsi" w:hAnsiTheme="minorHAnsi"/>
          <w:sz w:val="22"/>
          <w:szCs w:val="22"/>
        </w:rPr>
        <w:t>:</w:t>
      </w:r>
    </w:p>
    <w:p w14:paraId="49171BFE" w14:textId="77777777" w:rsidR="00615A4D" w:rsidRPr="008C53FC" w:rsidRDefault="00615A4D" w:rsidP="008C53FC">
      <w:pPr>
        <w:jc w:val="both"/>
        <w:rPr>
          <w:rFonts w:asciiTheme="minorHAnsi" w:hAnsiTheme="minorHAnsi"/>
          <w:sz w:val="22"/>
          <w:szCs w:val="22"/>
        </w:rPr>
      </w:pPr>
    </w:p>
    <w:p w14:paraId="256D3C08" w14:textId="1793BD3C" w:rsidR="00660CB7" w:rsidRPr="001872B9" w:rsidRDefault="00DD221D" w:rsidP="00660CB7">
      <w:pPr>
        <w:pStyle w:val="ListParagraph"/>
        <w:numPr>
          <w:ilvl w:val="0"/>
          <w:numId w:val="16"/>
        </w:numPr>
        <w:jc w:val="both"/>
        <w:rPr>
          <w:rFonts w:asciiTheme="minorHAnsi" w:hAnsiTheme="minorHAnsi"/>
          <w:sz w:val="22"/>
          <w:szCs w:val="22"/>
        </w:rPr>
      </w:pPr>
      <w:r w:rsidRPr="00660CB7">
        <w:rPr>
          <w:rFonts w:asciiTheme="minorHAnsi" w:hAnsiTheme="minorHAnsi"/>
          <w:sz w:val="22"/>
          <w:szCs w:val="22"/>
        </w:rPr>
        <w:t xml:space="preserve">Inchconnachan – Upland Oak Woodland - </w:t>
      </w:r>
      <w:r w:rsidR="00660CB7">
        <w:rPr>
          <w:rFonts w:asciiTheme="minorHAnsi" w:hAnsiTheme="minorHAnsi"/>
          <w:sz w:val="22"/>
          <w:szCs w:val="22"/>
          <w:u w:val="single"/>
        </w:rPr>
        <w:t>Unf</w:t>
      </w:r>
      <w:r w:rsidRPr="00660CB7">
        <w:rPr>
          <w:rFonts w:asciiTheme="minorHAnsi" w:hAnsiTheme="minorHAnsi"/>
          <w:sz w:val="22"/>
          <w:szCs w:val="22"/>
          <w:u w:val="single"/>
        </w:rPr>
        <w:t>avourable Declining</w:t>
      </w:r>
      <w:r w:rsidR="00660CB7">
        <w:rPr>
          <w:rFonts w:asciiTheme="minorHAnsi" w:hAnsiTheme="minorHAnsi"/>
          <w:sz w:val="22"/>
          <w:szCs w:val="22"/>
        </w:rPr>
        <w:t xml:space="preserve"> </w:t>
      </w:r>
    </w:p>
    <w:p w14:paraId="4FC8B852" w14:textId="5B12CEA0" w:rsidR="00660CB7" w:rsidRPr="001872B9" w:rsidRDefault="00DD221D" w:rsidP="00660CB7">
      <w:pPr>
        <w:pStyle w:val="ListParagraph"/>
        <w:numPr>
          <w:ilvl w:val="0"/>
          <w:numId w:val="16"/>
        </w:numPr>
        <w:jc w:val="both"/>
        <w:rPr>
          <w:rFonts w:asciiTheme="minorHAnsi" w:hAnsiTheme="minorHAnsi"/>
          <w:sz w:val="22"/>
          <w:szCs w:val="22"/>
        </w:rPr>
      </w:pPr>
      <w:r w:rsidRPr="00660CB7">
        <w:rPr>
          <w:rFonts w:asciiTheme="minorHAnsi" w:hAnsiTheme="minorHAnsi"/>
          <w:sz w:val="22"/>
          <w:szCs w:val="22"/>
        </w:rPr>
        <w:t>Inchtavannach - Upland Oak Woodland –</w:t>
      </w:r>
      <w:r w:rsidR="00660CB7">
        <w:rPr>
          <w:rFonts w:asciiTheme="minorHAnsi" w:hAnsiTheme="minorHAnsi"/>
          <w:sz w:val="22"/>
          <w:szCs w:val="22"/>
        </w:rPr>
        <w:t xml:space="preserve"> </w:t>
      </w:r>
      <w:r w:rsidR="00660CB7" w:rsidRPr="009D308C">
        <w:rPr>
          <w:rFonts w:asciiTheme="minorHAnsi" w:hAnsiTheme="minorHAnsi"/>
          <w:sz w:val="22"/>
          <w:szCs w:val="22"/>
          <w:u w:val="single"/>
        </w:rPr>
        <w:t>Unf</w:t>
      </w:r>
      <w:r w:rsidRPr="009D308C">
        <w:rPr>
          <w:rFonts w:asciiTheme="minorHAnsi" w:hAnsiTheme="minorHAnsi"/>
          <w:sz w:val="22"/>
          <w:szCs w:val="22"/>
          <w:u w:val="single"/>
        </w:rPr>
        <w:t xml:space="preserve">avourable </w:t>
      </w:r>
      <w:r w:rsidR="00FC7B7C">
        <w:rPr>
          <w:rFonts w:asciiTheme="minorHAnsi" w:hAnsiTheme="minorHAnsi"/>
          <w:sz w:val="22"/>
          <w:szCs w:val="22"/>
          <w:u w:val="single"/>
        </w:rPr>
        <w:t>Declining</w:t>
      </w:r>
      <w:r w:rsidR="008C53FC">
        <w:rPr>
          <w:rFonts w:asciiTheme="minorHAnsi" w:hAnsiTheme="minorHAnsi"/>
          <w:sz w:val="22"/>
          <w:szCs w:val="22"/>
        </w:rPr>
        <w:t xml:space="preserve"> </w:t>
      </w:r>
    </w:p>
    <w:p w14:paraId="48FAB767" w14:textId="7A11E1BC" w:rsidR="00660CB7" w:rsidRPr="001872B9" w:rsidRDefault="00DD221D" w:rsidP="00660CB7">
      <w:pPr>
        <w:pStyle w:val="ListParagraph"/>
        <w:numPr>
          <w:ilvl w:val="0"/>
          <w:numId w:val="16"/>
        </w:numPr>
        <w:jc w:val="both"/>
        <w:rPr>
          <w:rFonts w:asciiTheme="minorHAnsi" w:hAnsiTheme="minorHAnsi"/>
          <w:sz w:val="22"/>
          <w:szCs w:val="22"/>
        </w:rPr>
      </w:pPr>
      <w:r w:rsidRPr="00660CB7">
        <w:rPr>
          <w:rFonts w:asciiTheme="minorHAnsi" w:hAnsiTheme="minorHAnsi"/>
          <w:sz w:val="22"/>
          <w:szCs w:val="22"/>
        </w:rPr>
        <w:t xml:space="preserve">Inchmoan – Raised Bog – </w:t>
      </w:r>
      <w:r w:rsidRPr="009D308C">
        <w:rPr>
          <w:rFonts w:asciiTheme="minorHAnsi" w:hAnsiTheme="minorHAnsi"/>
          <w:sz w:val="22"/>
          <w:szCs w:val="22"/>
          <w:u w:val="single"/>
        </w:rPr>
        <w:t>Unfavourable No Change</w:t>
      </w:r>
    </w:p>
    <w:p w14:paraId="18D40ADF" w14:textId="5E1486E8" w:rsidR="00660CB7" w:rsidRPr="001872B9" w:rsidRDefault="001872B9" w:rsidP="00660CB7">
      <w:pPr>
        <w:pStyle w:val="ListParagraph"/>
        <w:numPr>
          <w:ilvl w:val="0"/>
          <w:numId w:val="16"/>
        </w:numPr>
        <w:jc w:val="both"/>
        <w:rPr>
          <w:rFonts w:asciiTheme="minorHAnsi" w:hAnsiTheme="minorHAnsi"/>
          <w:sz w:val="22"/>
          <w:szCs w:val="22"/>
        </w:rPr>
      </w:pPr>
      <w:r w:rsidRPr="00660CB7">
        <w:rPr>
          <w:rFonts w:asciiTheme="minorHAnsi" w:hAnsiTheme="minorHAnsi"/>
          <w:sz w:val="22"/>
          <w:szCs w:val="22"/>
        </w:rPr>
        <w:t>Inchlonaig</w:t>
      </w:r>
      <w:r w:rsidR="00DD221D" w:rsidRPr="00660CB7">
        <w:rPr>
          <w:rFonts w:asciiTheme="minorHAnsi" w:hAnsiTheme="minorHAnsi"/>
          <w:sz w:val="22"/>
          <w:szCs w:val="22"/>
        </w:rPr>
        <w:t xml:space="preserve"> – Upland Oak Woodland – </w:t>
      </w:r>
      <w:r w:rsidR="00DD221D" w:rsidRPr="009D308C">
        <w:rPr>
          <w:rFonts w:asciiTheme="minorHAnsi" w:hAnsiTheme="minorHAnsi"/>
          <w:sz w:val="22"/>
          <w:szCs w:val="22"/>
          <w:u w:val="single"/>
        </w:rPr>
        <w:t>Unfavourable No Change</w:t>
      </w:r>
    </w:p>
    <w:p w14:paraId="19B1D0AD" w14:textId="77777777" w:rsidR="009D308C" w:rsidRPr="009D308C" w:rsidRDefault="00DD221D" w:rsidP="009D308C">
      <w:pPr>
        <w:pStyle w:val="ListParagraph"/>
        <w:numPr>
          <w:ilvl w:val="0"/>
          <w:numId w:val="16"/>
        </w:numPr>
        <w:jc w:val="both"/>
        <w:rPr>
          <w:rFonts w:asciiTheme="minorHAnsi" w:hAnsiTheme="minorHAnsi"/>
          <w:sz w:val="22"/>
          <w:szCs w:val="22"/>
        </w:rPr>
      </w:pPr>
      <w:r w:rsidRPr="00660CB7">
        <w:rPr>
          <w:rFonts w:asciiTheme="minorHAnsi" w:hAnsiTheme="minorHAnsi"/>
          <w:sz w:val="22"/>
          <w:szCs w:val="22"/>
        </w:rPr>
        <w:t>NNR islands</w:t>
      </w:r>
      <w:r w:rsidR="009D308C">
        <w:rPr>
          <w:rFonts w:asciiTheme="minorHAnsi" w:hAnsiTheme="minorHAnsi"/>
          <w:sz w:val="22"/>
          <w:szCs w:val="22"/>
        </w:rPr>
        <w:t>:</w:t>
      </w:r>
    </w:p>
    <w:p w14:paraId="559F3126" w14:textId="77777777" w:rsidR="00660CB7" w:rsidRPr="00E356A0" w:rsidRDefault="009D308C" w:rsidP="009D308C">
      <w:pPr>
        <w:pStyle w:val="ListParagraph"/>
        <w:numPr>
          <w:ilvl w:val="0"/>
          <w:numId w:val="32"/>
        </w:numPr>
        <w:jc w:val="both"/>
        <w:rPr>
          <w:rFonts w:asciiTheme="minorHAnsi" w:hAnsiTheme="minorHAnsi"/>
          <w:sz w:val="22"/>
          <w:szCs w:val="22"/>
        </w:rPr>
      </w:pPr>
      <w:r>
        <w:rPr>
          <w:rFonts w:asciiTheme="minorHAnsi" w:hAnsiTheme="minorHAnsi"/>
          <w:sz w:val="22"/>
          <w:szCs w:val="22"/>
        </w:rPr>
        <w:t xml:space="preserve">Inchcailloch – Upland Oak Woodland – </w:t>
      </w:r>
      <w:r w:rsidRPr="008C53FC">
        <w:rPr>
          <w:rFonts w:asciiTheme="minorHAnsi" w:hAnsiTheme="minorHAnsi"/>
          <w:b/>
          <w:color w:val="0070C0"/>
          <w:sz w:val="22"/>
          <w:szCs w:val="22"/>
        </w:rPr>
        <w:t>Favourable Maintained</w:t>
      </w:r>
    </w:p>
    <w:p w14:paraId="007251D8" w14:textId="7E875CCC" w:rsidR="00E356A0" w:rsidRPr="009C5A49" w:rsidRDefault="00E356A0" w:rsidP="009C5A49">
      <w:pPr>
        <w:pStyle w:val="ListParagraph"/>
        <w:jc w:val="both"/>
        <w:rPr>
          <w:rFonts w:asciiTheme="minorHAnsi" w:hAnsiTheme="minorHAnsi"/>
          <w:sz w:val="22"/>
          <w:szCs w:val="22"/>
        </w:rPr>
      </w:pPr>
      <w:r w:rsidRPr="00E356A0">
        <w:rPr>
          <w:rFonts w:asciiTheme="minorHAnsi" w:hAnsiTheme="minorHAnsi"/>
          <w:b/>
          <w:sz w:val="22"/>
          <w:szCs w:val="22"/>
        </w:rPr>
        <w:t>Please Note</w:t>
      </w:r>
      <w:r>
        <w:rPr>
          <w:rFonts w:asciiTheme="minorHAnsi" w:hAnsiTheme="minorHAnsi"/>
          <w:sz w:val="22"/>
          <w:szCs w:val="22"/>
        </w:rPr>
        <w:t>: SCM has not taken place on Inchcailloch for a few years, and whilst it is recorded as F.M, the HIA results show that t</w:t>
      </w:r>
      <w:r w:rsidR="00473EB2">
        <w:rPr>
          <w:rFonts w:asciiTheme="minorHAnsi" w:hAnsiTheme="minorHAnsi"/>
          <w:sz w:val="22"/>
          <w:szCs w:val="22"/>
        </w:rPr>
        <w:t>h</w:t>
      </w:r>
      <w:r>
        <w:rPr>
          <w:rFonts w:asciiTheme="minorHAnsi" w:hAnsiTheme="minorHAnsi"/>
          <w:sz w:val="22"/>
          <w:szCs w:val="22"/>
        </w:rPr>
        <w:t>is island is not currently in good condition.</w:t>
      </w:r>
    </w:p>
    <w:p w14:paraId="3CBA7774" w14:textId="77777777" w:rsidR="009D308C" w:rsidRPr="009D308C" w:rsidRDefault="009D308C" w:rsidP="009D308C">
      <w:pPr>
        <w:pStyle w:val="ListParagraph"/>
        <w:numPr>
          <w:ilvl w:val="0"/>
          <w:numId w:val="32"/>
        </w:numPr>
        <w:jc w:val="both"/>
        <w:rPr>
          <w:rFonts w:asciiTheme="minorHAnsi" w:hAnsiTheme="minorHAnsi"/>
          <w:sz w:val="22"/>
          <w:szCs w:val="22"/>
        </w:rPr>
      </w:pPr>
      <w:r>
        <w:rPr>
          <w:rFonts w:asciiTheme="minorHAnsi" w:hAnsiTheme="minorHAnsi"/>
          <w:sz w:val="22"/>
          <w:szCs w:val="22"/>
        </w:rPr>
        <w:t xml:space="preserve">Torrinch - Upland Oak Woodland – </w:t>
      </w:r>
      <w:r w:rsidRPr="009D308C">
        <w:rPr>
          <w:rFonts w:asciiTheme="minorHAnsi" w:hAnsiTheme="minorHAnsi"/>
          <w:sz w:val="22"/>
          <w:szCs w:val="22"/>
          <w:u w:val="single"/>
        </w:rPr>
        <w:t>Unfavourable Declining</w:t>
      </w:r>
    </w:p>
    <w:p w14:paraId="58856885" w14:textId="77777777" w:rsidR="009D308C" w:rsidRPr="009D308C" w:rsidRDefault="009D308C" w:rsidP="009D308C">
      <w:pPr>
        <w:pStyle w:val="ListParagraph"/>
        <w:numPr>
          <w:ilvl w:val="0"/>
          <w:numId w:val="32"/>
        </w:numPr>
        <w:jc w:val="both"/>
        <w:rPr>
          <w:rFonts w:asciiTheme="minorHAnsi" w:hAnsiTheme="minorHAnsi"/>
          <w:sz w:val="22"/>
          <w:szCs w:val="22"/>
        </w:rPr>
      </w:pPr>
      <w:r>
        <w:rPr>
          <w:rFonts w:asciiTheme="minorHAnsi" w:hAnsiTheme="minorHAnsi"/>
          <w:sz w:val="22"/>
          <w:szCs w:val="22"/>
        </w:rPr>
        <w:t xml:space="preserve">Creinch - Upland Oak Woodland – </w:t>
      </w:r>
      <w:r w:rsidRPr="009D308C">
        <w:rPr>
          <w:rFonts w:asciiTheme="minorHAnsi" w:hAnsiTheme="minorHAnsi"/>
          <w:sz w:val="22"/>
          <w:szCs w:val="22"/>
          <w:u w:val="single"/>
        </w:rPr>
        <w:t xml:space="preserve">Unfavourable </w:t>
      </w:r>
      <w:r>
        <w:rPr>
          <w:rFonts w:asciiTheme="minorHAnsi" w:hAnsiTheme="minorHAnsi"/>
          <w:sz w:val="22"/>
          <w:szCs w:val="22"/>
          <w:u w:val="single"/>
        </w:rPr>
        <w:t>Recovering</w:t>
      </w:r>
    </w:p>
    <w:p w14:paraId="6A5D3E43" w14:textId="5E0F758F" w:rsidR="009D308C" w:rsidRPr="001872B9" w:rsidRDefault="009D308C" w:rsidP="009D308C">
      <w:pPr>
        <w:pStyle w:val="ListParagraph"/>
        <w:numPr>
          <w:ilvl w:val="0"/>
          <w:numId w:val="32"/>
        </w:numPr>
        <w:jc w:val="both"/>
        <w:rPr>
          <w:rFonts w:asciiTheme="minorHAnsi" w:hAnsiTheme="minorHAnsi"/>
          <w:sz w:val="22"/>
          <w:szCs w:val="22"/>
        </w:rPr>
      </w:pPr>
      <w:proofErr w:type="spellStart"/>
      <w:r>
        <w:rPr>
          <w:rFonts w:asciiTheme="minorHAnsi" w:hAnsiTheme="minorHAnsi"/>
          <w:sz w:val="22"/>
          <w:szCs w:val="22"/>
        </w:rPr>
        <w:t>Clarinch</w:t>
      </w:r>
      <w:proofErr w:type="spellEnd"/>
      <w:r>
        <w:rPr>
          <w:rFonts w:asciiTheme="minorHAnsi" w:hAnsiTheme="minorHAnsi"/>
          <w:sz w:val="22"/>
          <w:szCs w:val="22"/>
        </w:rPr>
        <w:t xml:space="preserve"> - Upland Oak Woodland – </w:t>
      </w:r>
      <w:r w:rsidRPr="009D308C">
        <w:rPr>
          <w:rFonts w:asciiTheme="minorHAnsi" w:hAnsiTheme="minorHAnsi"/>
          <w:sz w:val="22"/>
          <w:szCs w:val="22"/>
          <w:u w:val="single"/>
        </w:rPr>
        <w:t>Unfavourable Declining</w:t>
      </w:r>
    </w:p>
    <w:p w14:paraId="4EEDB5E3" w14:textId="0DD4D044" w:rsidR="009B0B9A" w:rsidRPr="009C5A49" w:rsidRDefault="00DD221D" w:rsidP="009B0B9A">
      <w:pPr>
        <w:pStyle w:val="ListParagraph"/>
        <w:numPr>
          <w:ilvl w:val="0"/>
          <w:numId w:val="16"/>
        </w:numPr>
        <w:jc w:val="both"/>
        <w:rPr>
          <w:rFonts w:asciiTheme="minorHAnsi" w:hAnsiTheme="minorHAnsi"/>
          <w:sz w:val="22"/>
          <w:szCs w:val="22"/>
        </w:rPr>
      </w:pPr>
      <w:r w:rsidRPr="00660CB7">
        <w:rPr>
          <w:rFonts w:asciiTheme="minorHAnsi" w:hAnsiTheme="minorHAnsi"/>
          <w:sz w:val="22"/>
          <w:szCs w:val="22"/>
        </w:rPr>
        <w:t>Inchmurrin – Wet Woodland –</w:t>
      </w:r>
      <w:r w:rsidR="008C53FC">
        <w:rPr>
          <w:rFonts w:asciiTheme="minorHAnsi" w:hAnsiTheme="minorHAnsi"/>
          <w:sz w:val="22"/>
          <w:szCs w:val="22"/>
        </w:rPr>
        <w:t xml:space="preserve"> </w:t>
      </w:r>
      <w:r w:rsidR="008C53FC" w:rsidRPr="008C53FC">
        <w:rPr>
          <w:rFonts w:asciiTheme="minorHAnsi" w:hAnsiTheme="minorHAnsi"/>
          <w:b/>
          <w:color w:val="0070C0"/>
          <w:sz w:val="22"/>
          <w:szCs w:val="22"/>
        </w:rPr>
        <w:t>Favourable Recovered</w:t>
      </w:r>
    </w:p>
    <w:p w14:paraId="38467082" w14:textId="77777777" w:rsidR="009C5A49" w:rsidRPr="009C5A49" w:rsidRDefault="009C5A49" w:rsidP="009C5A49">
      <w:pPr>
        <w:pStyle w:val="ListParagraph"/>
        <w:jc w:val="both"/>
        <w:rPr>
          <w:rFonts w:asciiTheme="minorHAnsi" w:hAnsiTheme="minorHAnsi"/>
          <w:sz w:val="22"/>
          <w:szCs w:val="22"/>
        </w:rPr>
      </w:pPr>
    </w:p>
    <w:p w14:paraId="1067B5C9" w14:textId="77777777" w:rsidR="00615A4D" w:rsidRPr="00AE6CA9" w:rsidRDefault="00C50655" w:rsidP="00B456CE">
      <w:pPr>
        <w:pStyle w:val="ListParagraph"/>
        <w:numPr>
          <w:ilvl w:val="0"/>
          <w:numId w:val="18"/>
        </w:numPr>
        <w:jc w:val="both"/>
        <w:rPr>
          <w:rFonts w:asciiTheme="minorHAnsi" w:hAnsiTheme="minorHAnsi"/>
          <w:b/>
          <w:i/>
          <w:sz w:val="22"/>
          <w:szCs w:val="22"/>
        </w:rPr>
      </w:pPr>
      <w:r w:rsidRPr="00AE6CA9">
        <w:rPr>
          <w:rFonts w:asciiTheme="minorHAnsi" w:hAnsiTheme="minorHAnsi"/>
          <w:b/>
          <w:i/>
          <w:sz w:val="22"/>
          <w:szCs w:val="22"/>
        </w:rPr>
        <w:t>Develop a collaborative approach to deer management throughout all the islands.</w:t>
      </w:r>
    </w:p>
    <w:p w14:paraId="75B59E35" w14:textId="77777777" w:rsidR="00615A4D" w:rsidRPr="001872B9" w:rsidRDefault="00615A4D" w:rsidP="001872B9">
      <w:pPr>
        <w:ind w:left="360"/>
        <w:jc w:val="both"/>
        <w:rPr>
          <w:rFonts w:asciiTheme="minorHAnsi" w:hAnsiTheme="minorHAnsi"/>
          <w:sz w:val="22"/>
          <w:szCs w:val="22"/>
        </w:rPr>
      </w:pPr>
    </w:p>
    <w:p w14:paraId="53834E50" w14:textId="790A4478" w:rsidR="002F01E4" w:rsidRDefault="002F01E4" w:rsidP="00AE6F0C">
      <w:pPr>
        <w:pStyle w:val="ListParagraph"/>
        <w:numPr>
          <w:ilvl w:val="0"/>
          <w:numId w:val="16"/>
        </w:numPr>
        <w:jc w:val="both"/>
        <w:rPr>
          <w:rFonts w:asciiTheme="minorHAnsi" w:hAnsiTheme="minorHAnsi"/>
          <w:sz w:val="22"/>
          <w:szCs w:val="22"/>
        </w:rPr>
      </w:pPr>
      <w:r>
        <w:rPr>
          <w:rFonts w:asciiTheme="minorHAnsi" w:hAnsiTheme="minorHAnsi"/>
          <w:sz w:val="22"/>
          <w:szCs w:val="22"/>
        </w:rPr>
        <w:t>We have developed a collaborative approach. Although we only meet annually, we do keep in touch via email</w:t>
      </w:r>
      <w:r w:rsidR="00BA3A36">
        <w:rPr>
          <w:rFonts w:asciiTheme="minorHAnsi" w:hAnsiTheme="minorHAnsi"/>
          <w:sz w:val="22"/>
          <w:szCs w:val="22"/>
        </w:rPr>
        <w:t xml:space="preserve"> and phone</w:t>
      </w:r>
      <w:r w:rsidR="0061451B">
        <w:rPr>
          <w:rFonts w:asciiTheme="minorHAnsi" w:hAnsiTheme="minorHAnsi"/>
          <w:sz w:val="22"/>
          <w:szCs w:val="22"/>
        </w:rPr>
        <w:t xml:space="preserve">. </w:t>
      </w:r>
      <w:r w:rsidR="0061451B" w:rsidRPr="0061451B">
        <w:rPr>
          <w:rFonts w:asciiTheme="minorHAnsi" w:hAnsiTheme="minorHAnsi"/>
          <w:color w:val="7030A0"/>
          <w:sz w:val="22"/>
          <w:szCs w:val="22"/>
        </w:rPr>
        <w:t>NatureScot, FLS</w:t>
      </w:r>
      <w:r>
        <w:rPr>
          <w:rFonts w:asciiTheme="minorHAnsi" w:hAnsiTheme="minorHAnsi"/>
          <w:sz w:val="22"/>
          <w:szCs w:val="22"/>
        </w:rPr>
        <w:t xml:space="preserve">, and LLNTP have a good </w:t>
      </w:r>
      <w:r w:rsidR="00BA3A36">
        <w:rPr>
          <w:rFonts w:asciiTheme="minorHAnsi" w:hAnsiTheme="minorHAnsi"/>
          <w:sz w:val="22"/>
          <w:szCs w:val="22"/>
        </w:rPr>
        <w:t xml:space="preserve">collaborative </w:t>
      </w:r>
      <w:r>
        <w:rPr>
          <w:rFonts w:asciiTheme="minorHAnsi" w:hAnsiTheme="minorHAnsi"/>
          <w:sz w:val="22"/>
          <w:szCs w:val="22"/>
        </w:rPr>
        <w:t>working relationship and are all involved within the DMG.</w:t>
      </w:r>
    </w:p>
    <w:p w14:paraId="6F604507" w14:textId="77777777" w:rsidR="00FC38B2" w:rsidRDefault="00FC38B2" w:rsidP="00FC38B2">
      <w:pPr>
        <w:pStyle w:val="ListParagraph"/>
        <w:jc w:val="both"/>
        <w:rPr>
          <w:rFonts w:asciiTheme="minorHAnsi" w:hAnsiTheme="minorHAnsi"/>
          <w:sz w:val="22"/>
          <w:szCs w:val="22"/>
        </w:rPr>
      </w:pPr>
    </w:p>
    <w:p w14:paraId="5B4501F2" w14:textId="4228C54C" w:rsidR="009B0B9A" w:rsidRDefault="00CE7003" w:rsidP="00B36611">
      <w:pPr>
        <w:pStyle w:val="ListParagraph"/>
        <w:numPr>
          <w:ilvl w:val="0"/>
          <w:numId w:val="16"/>
        </w:numPr>
        <w:jc w:val="both"/>
        <w:rPr>
          <w:rFonts w:asciiTheme="minorHAnsi" w:hAnsiTheme="minorHAnsi"/>
          <w:sz w:val="22"/>
          <w:szCs w:val="22"/>
        </w:rPr>
      </w:pPr>
      <w:r>
        <w:rPr>
          <w:rFonts w:asciiTheme="minorHAnsi" w:hAnsiTheme="minorHAnsi"/>
          <w:sz w:val="22"/>
          <w:szCs w:val="22"/>
        </w:rPr>
        <w:t>Inchfad has joined the DMG in October 2019; this was the only island that was not in the group. This last key island is vital to our success moving forward.</w:t>
      </w:r>
    </w:p>
    <w:p w14:paraId="4EF4C448" w14:textId="77777777" w:rsidR="009C5A49" w:rsidRPr="009C5A49" w:rsidRDefault="009C5A49" w:rsidP="009C5A49">
      <w:pPr>
        <w:pStyle w:val="ListParagraph"/>
        <w:rPr>
          <w:rFonts w:asciiTheme="minorHAnsi" w:hAnsiTheme="minorHAnsi"/>
          <w:sz w:val="22"/>
          <w:szCs w:val="22"/>
        </w:rPr>
      </w:pPr>
    </w:p>
    <w:p w14:paraId="3125CEF9" w14:textId="560DDBC1" w:rsidR="009C5A49" w:rsidRDefault="009C5A49" w:rsidP="00B36611">
      <w:pPr>
        <w:pStyle w:val="ListParagraph"/>
        <w:numPr>
          <w:ilvl w:val="0"/>
          <w:numId w:val="16"/>
        </w:numPr>
        <w:jc w:val="both"/>
        <w:rPr>
          <w:rFonts w:asciiTheme="minorHAnsi" w:hAnsiTheme="minorHAnsi"/>
          <w:color w:val="7030A0"/>
          <w:sz w:val="22"/>
          <w:szCs w:val="22"/>
        </w:rPr>
      </w:pPr>
      <w:r w:rsidRPr="0061451B">
        <w:rPr>
          <w:rFonts w:asciiTheme="minorHAnsi" w:hAnsiTheme="minorHAnsi"/>
          <w:color w:val="7030A0"/>
          <w:sz w:val="22"/>
          <w:szCs w:val="22"/>
        </w:rPr>
        <w:t>Inchconnachan and Torrinch have both been taken into new ownership (2021). Fortunately the new owners have joined this DMG and understand the value in protecting the islands.</w:t>
      </w:r>
    </w:p>
    <w:p w14:paraId="3B9FFFCB" w14:textId="77777777" w:rsidR="001872B9" w:rsidRPr="001872B9" w:rsidRDefault="001872B9" w:rsidP="001872B9">
      <w:pPr>
        <w:pStyle w:val="ListParagraph"/>
        <w:rPr>
          <w:rFonts w:asciiTheme="minorHAnsi" w:hAnsiTheme="minorHAnsi"/>
          <w:color w:val="7030A0"/>
          <w:sz w:val="22"/>
          <w:szCs w:val="22"/>
        </w:rPr>
      </w:pPr>
    </w:p>
    <w:p w14:paraId="6CB45C38" w14:textId="5AD5FD12" w:rsidR="001872B9" w:rsidRPr="001872B9" w:rsidRDefault="001872B9" w:rsidP="001872B9">
      <w:pPr>
        <w:pStyle w:val="ListParagraph"/>
        <w:numPr>
          <w:ilvl w:val="0"/>
          <w:numId w:val="16"/>
        </w:numPr>
        <w:jc w:val="both"/>
        <w:rPr>
          <w:rFonts w:asciiTheme="minorHAnsi" w:hAnsiTheme="minorHAnsi"/>
          <w:color w:val="4F6228" w:themeColor="accent3" w:themeShade="80"/>
          <w:sz w:val="22"/>
          <w:szCs w:val="22"/>
        </w:rPr>
      </w:pPr>
      <w:r>
        <w:rPr>
          <w:rFonts w:asciiTheme="minorHAnsi" w:hAnsiTheme="minorHAnsi"/>
          <w:color w:val="4F6228" w:themeColor="accent3" w:themeShade="80"/>
          <w:sz w:val="22"/>
          <w:szCs w:val="22"/>
        </w:rPr>
        <w:t>Inchlonaig is up for sale and has possibly been sold, the sale has not been confirmed at this moment in time.</w:t>
      </w:r>
    </w:p>
    <w:p w14:paraId="22847568" w14:textId="5F7D5112" w:rsidR="00CE7003" w:rsidRPr="00B36611" w:rsidRDefault="00CE7003" w:rsidP="00B36611">
      <w:pPr>
        <w:jc w:val="both"/>
        <w:rPr>
          <w:rFonts w:asciiTheme="minorHAnsi" w:hAnsiTheme="minorHAnsi"/>
          <w:sz w:val="22"/>
          <w:szCs w:val="22"/>
        </w:rPr>
      </w:pPr>
    </w:p>
    <w:p w14:paraId="4E98CD1B" w14:textId="77777777" w:rsidR="00C50655" w:rsidRDefault="00C50655" w:rsidP="00B456CE">
      <w:pPr>
        <w:pStyle w:val="ListParagraph"/>
        <w:numPr>
          <w:ilvl w:val="0"/>
          <w:numId w:val="18"/>
        </w:numPr>
        <w:jc w:val="both"/>
        <w:rPr>
          <w:rFonts w:asciiTheme="minorHAnsi" w:hAnsiTheme="minorHAnsi"/>
          <w:b/>
          <w:sz w:val="22"/>
          <w:szCs w:val="22"/>
        </w:rPr>
      </w:pPr>
      <w:r w:rsidRPr="00AE6CA9">
        <w:rPr>
          <w:rFonts w:asciiTheme="minorHAnsi" w:hAnsiTheme="minorHAnsi"/>
          <w:b/>
          <w:sz w:val="22"/>
          <w:szCs w:val="22"/>
        </w:rPr>
        <w:t>To promote deer and deer management to the wider public audience</w:t>
      </w:r>
      <w:r w:rsidR="00AE6CA9">
        <w:rPr>
          <w:rFonts w:asciiTheme="minorHAnsi" w:hAnsiTheme="minorHAnsi"/>
          <w:b/>
          <w:sz w:val="22"/>
          <w:szCs w:val="22"/>
        </w:rPr>
        <w:t>.</w:t>
      </w:r>
    </w:p>
    <w:p w14:paraId="57015E3C" w14:textId="77777777" w:rsidR="00AE6CA9" w:rsidRDefault="00AE6CA9" w:rsidP="00B456CE">
      <w:pPr>
        <w:jc w:val="both"/>
        <w:rPr>
          <w:rFonts w:asciiTheme="minorHAnsi" w:hAnsiTheme="minorHAnsi"/>
          <w:b/>
          <w:sz w:val="22"/>
          <w:szCs w:val="22"/>
        </w:rPr>
      </w:pPr>
    </w:p>
    <w:p w14:paraId="6A8908A6" w14:textId="77777777" w:rsidR="00AE6CA9" w:rsidRDefault="00AE6CA9" w:rsidP="00B456CE">
      <w:pPr>
        <w:pStyle w:val="ListParagraph"/>
        <w:numPr>
          <w:ilvl w:val="0"/>
          <w:numId w:val="16"/>
        </w:numPr>
        <w:jc w:val="both"/>
        <w:rPr>
          <w:rFonts w:asciiTheme="minorHAnsi" w:hAnsiTheme="minorHAnsi"/>
          <w:sz w:val="22"/>
          <w:szCs w:val="22"/>
        </w:rPr>
      </w:pPr>
      <w:r>
        <w:rPr>
          <w:rFonts w:asciiTheme="minorHAnsi" w:hAnsiTheme="minorHAnsi"/>
          <w:sz w:val="22"/>
          <w:szCs w:val="22"/>
        </w:rPr>
        <w:t xml:space="preserve">We probably could be more pro-active here, and this is something that the members may wish to discuss in future AGM’s. </w:t>
      </w:r>
    </w:p>
    <w:p w14:paraId="261DB4E1" w14:textId="77777777" w:rsidR="00BA3A36" w:rsidRDefault="00BA3A36" w:rsidP="00B456CE">
      <w:pPr>
        <w:pStyle w:val="ListParagraph"/>
        <w:jc w:val="both"/>
        <w:rPr>
          <w:rFonts w:asciiTheme="minorHAnsi" w:hAnsiTheme="minorHAnsi"/>
          <w:sz w:val="22"/>
          <w:szCs w:val="22"/>
        </w:rPr>
      </w:pPr>
    </w:p>
    <w:p w14:paraId="5CB0D6C8" w14:textId="77777777" w:rsidR="00AE6CA9" w:rsidRDefault="00AE6CA9" w:rsidP="00B456CE">
      <w:pPr>
        <w:pStyle w:val="ListParagraph"/>
        <w:numPr>
          <w:ilvl w:val="0"/>
          <w:numId w:val="16"/>
        </w:numPr>
        <w:jc w:val="both"/>
        <w:rPr>
          <w:rFonts w:asciiTheme="minorHAnsi" w:hAnsiTheme="minorHAnsi"/>
          <w:sz w:val="22"/>
          <w:szCs w:val="22"/>
        </w:rPr>
      </w:pPr>
      <w:r>
        <w:rPr>
          <w:rFonts w:asciiTheme="minorHAnsi" w:hAnsiTheme="minorHAnsi"/>
          <w:sz w:val="22"/>
          <w:szCs w:val="22"/>
        </w:rPr>
        <w:t>The deer count of 2018 did allow the DMG to interact with many volunteers and we used this opportunity to discuss our deer management with a wider public audience.</w:t>
      </w:r>
    </w:p>
    <w:p w14:paraId="072C9598" w14:textId="77777777" w:rsidR="00AE2A83" w:rsidRPr="00AE2A83" w:rsidRDefault="00AE2A83" w:rsidP="00AE2A83">
      <w:pPr>
        <w:pStyle w:val="ListParagraph"/>
        <w:rPr>
          <w:rFonts w:asciiTheme="minorHAnsi" w:hAnsiTheme="minorHAnsi"/>
          <w:sz w:val="22"/>
          <w:szCs w:val="22"/>
        </w:rPr>
      </w:pPr>
    </w:p>
    <w:p w14:paraId="5473A103" w14:textId="5B8EBE6C" w:rsidR="00AE2A83" w:rsidRDefault="00AE2A83" w:rsidP="00B456CE">
      <w:pPr>
        <w:pStyle w:val="ListParagraph"/>
        <w:numPr>
          <w:ilvl w:val="0"/>
          <w:numId w:val="16"/>
        </w:numPr>
        <w:jc w:val="both"/>
        <w:rPr>
          <w:rFonts w:asciiTheme="minorHAnsi" w:hAnsiTheme="minorHAnsi"/>
          <w:sz w:val="22"/>
          <w:szCs w:val="22"/>
        </w:rPr>
      </w:pPr>
      <w:r>
        <w:rPr>
          <w:rFonts w:asciiTheme="minorHAnsi" w:hAnsiTheme="minorHAnsi"/>
          <w:sz w:val="22"/>
          <w:szCs w:val="22"/>
        </w:rPr>
        <w:t xml:space="preserve">In </w:t>
      </w:r>
      <w:r w:rsidR="00181853">
        <w:rPr>
          <w:rFonts w:asciiTheme="minorHAnsi" w:hAnsiTheme="minorHAnsi"/>
          <w:sz w:val="22"/>
          <w:szCs w:val="22"/>
        </w:rPr>
        <w:t>autumn</w:t>
      </w:r>
      <w:r>
        <w:rPr>
          <w:rFonts w:asciiTheme="minorHAnsi" w:hAnsiTheme="minorHAnsi"/>
          <w:sz w:val="22"/>
          <w:szCs w:val="22"/>
        </w:rPr>
        <w:t xml:space="preserve"> 2019, Kevi</w:t>
      </w:r>
      <w:r w:rsidR="0061451B">
        <w:rPr>
          <w:rFonts w:asciiTheme="minorHAnsi" w:hAnsiTheme="minorHAnsi"/>
          <w:sz w:val="22"/>
          <w:szCs w:val="22"/>
        </w:rPr>
        <w:t xml:space="preserve">n McCulloch (via his role in </w:t>
      </w:r>
      <w:r w:rsidR="0061451B" w:rsidRPr="0061451B">
        <w:rPr>
          <w:rFonts w:asciiTheme="minorHAnsi" w:hAnsiTheme="minorHAnsi"/>
          <w:color w:val="7030A0"/>
          <w:sz w:val="22"/>
          <w:szCs w:val="22"/>
        </w:rPr>
        <w:t>NatureScot</w:t>
      </w:r>
      <w:r>
        <w:rPr>
          <w:rFonts w:asciiTheme="minorHAnsi" w:hAnsiTheme="minorHAnsi"/>
          <w:sz w:val="22"/>
          <w:szCs w:val="22"/>
        </w:rPr>
        <w:t>) attended a Royal Highland Education Trust event at Luss. There were 300 primary school pupils visiting over 2 days. Kevin discussed deer management in general, but used this chance to highlight the good work from the Loch Lomond islands DMG.</w:t>
      </w:r>
    </w:p>
    <w:p w14:paraId="72F4E427" w14:textId="77777777" w:rsidR="00CE7003" w:rsidRPr="00CE7003" w:rsidRDefault="00CE7003" w:rsidP="00CE7003">
      <w:pPr>
        <w:pStyle w:val="ListParagraph"/>
        <w:rPr>
          <w:rFonts w:asciiTheme="minorHAnsi" w:hAnsiTheme="minorHAnsi"/>
          <w:sz w:val="22"/>
          <w:szCs w:val="22"/>
        </w:rPr>
      </w:pPr>
    </w:p>
    <w:p w14:paraId="37E193DF" w14:textId="77777777" w:rsidR="00CE7003" w:rsidRPr="00AE6CA9" w:rsidRDefault="00110318" w:rsidP="00B456CE">
      <w:pPr>
        <w:pStyle w:val="ListParagraph"/>
        <w:numPr>
          <w:ilvl w:val="0"/>
          <w:numId w:val="16"/>
        </w:numPr>
        <w:jc w:val="both"/>
        <w:rPr>
          <w:rFonts w:asciiTheme="minorHAnsi" w:hAnsiTheme="minorHAnsi"/>
          <w:sz w:val="22"/>
          <w:szCs w:val="22"/>
        </w:rPr>
      </w:pPr>
      <w:r>
        <w:rPr>
          <w:rFonts w:asciiTheme="minorHAnsi" w:hAnsiTheme="minorHAnsi"/>
          <w:sz w:val="22"/>
          <w:szCs w:val="22"/>
        </w:rPr>
        <w:t xml:space="preserve">In 2020 </w:t>
      </w:r>
      <w:r w:rsidR="00CE7003">
        <w:rPr>
          <w:rFonts w:asciiTheme="minorHAnsi" w:hAnsiTheme="minorHAnsi"/>
          <w:sz w:val="22"/>
          <w:szCs w:val="22"/>
        </w:rPr>
        <w:t>this D</w:t>
      </w:r>
      <w:r w:rsidR="00D871B3">
        <w:rPr>
          <w:rFonts w:asciiTheme="minorHAnsi" w:hAnsiTheme="minorHAnsi"/>
          <w:sz w:val="22"/>
          <w:szCs w:val="22"/>
        </w:rPr>
        <w:t>.</w:t>
      </w:r>
      <w:r w:rsidR="00CE7003">
        <w:rPr>
          <w:rFonts w:asciiTheme="minorHAnsi" w:hAnsiTheme="minorHAnsi"/>
          <w:sz w:val="22"/>
          <w:szCs w:val="22"/>
        </w:rPr>
        <w:t>M</w:t>
      </w:r>
      <w:r w:rsidR="00D871B3">
        <w:rPr>
          <w:rFonts w:asciiTheme="minorHAnsi" w:hAnsiTheme="minorHAnsi"/>
          <w:sz w:val="22"/>
          <w:szCs w:val="22"/>
        </w:rPr>
        <w:t>.</w:t>
      </w:r>
      <w:r w:rsidR="00CE7003">
        <w:rPr>
          <w:rFonts w:asciiTheme="minorHAnsi" w:hAnsiTheme="minorHAnsi"/>
          <w:sz w:val="22"/>
          <w:szCs w:val="22"/>
        </w:rPr>
        <w:t xml:space="preserve">P </w:t>
      </w:r>
      <w:r w:rsidR="004B58BE">
        <w:rPr>
          <w:rFonts w:asciiTheme="minorHAnsi" w:hAnsiTheme="minorHAnsi"/>
          <w:sz w:val="22"/>
          <w:szCs w:val="22"/>
        </w:rPr>
        <w:t xml:space="preserve">went </w:t>
      </w:r>
      <w:r w:rsidR="00CE7003">
        <w:rPr>
          <w:rFonts w:asciiTheme="minorHAnsi" w:hAnsiTheme="minorHAnsi"/>
          <w:sz w:val="22"/>
          <w:szCs w:val="22"/>
        </w:rPr>
        <w:t>online via the Na</w:t>
      </w:r>
      <w:r w:rsidR="00D871B3">
        <w:rPr>
          <w:rFonts w:asciiTheme="minorHAnsi" w:hAnsiTheme="minorHAnsi"/>
          <w:sz w:val="22"/>
          <w:szCs w:val="22"/>
        </w:rPr>
        <w:t>tional Park website. This will</w:t>
      </w:r>
      <w:r w:rsidR="004B58BE">
        <w:rPr>
          <w:rFonts w:asciiTheme="minorHAnsi" w:hAnsiTheme="minorHAnsi"/>
          <w:sz w:val="22"/>
          <w:szCs w:val="22"/>
        </w:rPr>
        <w:t xml:space="preserve"> </w:t>
      </w:r>
      <w:r w:rsidR="00D871B3">
        <w:rPr>
          <w:rFonts w:asciiTheme="minorHAnsi" w:hAnsiTheme="minorHAnsi"/>
          <w:sz w:val="22"/>
          <w:szCs w:val="22"/>
        </w:rPr>
        <w:t xml:space="preserve">promote </w:t>
      </w:r>
      <w:r w:rsidR="00CE7003">
        <w:rPr>
          <w:rFonts w:asciiTheme="minorHAnsi" w:hAnsiTheme="minorHAnsi"/>
          <w:sz w:val="22"/>
          <w:szCs w:val="22"/>
        </w:rPr>
        <w:t>the DMG to the wider public.</w:t>
      </w:r>
    </w:p>
    <w:p w14:paraId="0C125F28" w14:textId="5F07E570" w:rsidR="002A2F32" w:rsidRDefault="002A2F32" w:rsidP="00B456CE">
      <w:pPr>
        <w:jc w:val="both"/>
        <w:rPr>
          <w:rFonts w:ascii="Calibri" w:hAnsi="Calibri"/>
          <w:b/>
          <w:szCs w:val="22"/>
        </w:rPr>
      </w:pPr>
    </w:p>
    <w:p w14:paraId="37D927AC" w14:textId="77777777" w:rsidR="00C50655" w:rsidRDefault="00284E12" w:rsidP="00B456CE">
      <w:pPr>
        <w:jc w:val="both"/>
        <w:rPr>
          <w:rFonts w:ascii="Calibri" w:hAnsi="Calibri"/>
          <w:b/>
          <w:szCs w:val="22"/>
        </w:rPr>
      </w:pPr>
      <w:r>
        <w:rPr>
          <w:rFonts w:ascii="Calibri" w:hAnsi="Calibri"/>
          <w:b/>
          <w:szCs w:val="22"/>
        </w:rPr>
        <w:t>Overall Conclusion</w:t>
      </w:r>
    </w:p>
    <w:p w14:paraId="20D3B66C" w14:textId="77777777" w:rsidR="000B51C9" w:rsidRDefault="000B51C9" w:rsidP="000B51C9">
      <w:pPr>
        <w:jc w:val="both"/>
        <w:rPr>
          <w:rFonts w:ascii="Calibri" w:hAnsi="Calibri"/>
          <w:b/>
          <w:szCs w:val="22"/>
        </w:rPr>
      </w:pPr>
    </w:p>
    <w:p w14:paraId="750A04E7" w14:textId="77777777" w:rsidR="00284E12" w:rsidRPr="002471A5" w:rsidRDefault="000B51C9" w:rsidP="00B456CE">
      <w:pPr>
        <w:jc w:val="both"/>
        <w:rPr>
          <w:rFonts w:asciiTheme="minorHAnsi" w:hAnsiTheme="minorHAnsi"/>
          <w:sz w:val="22"/>
          <w:szCs w:val="22"/>
        </w:rPr>
      </w:pPr>
      <w:r>
        <w:rPr>
          <w:rFonts w:asciiTheme="minorHAnsi" w:hAnsiTheme="minorHAnsi"/>
          <w:sz w:val="22"/>
          <w:szCs w:val="22"/>
        </w:rPr>
        <w:t>The overall aim of the DMG is t</w:t>
      </w:r>
      <w:r w:rsidRPr="004409FA">
        <w:rPr>
          <w:rFonts w:asciiTheme="minorHAnsi" w:hAnsiTheme="minorHAnsi"/>
          <w:sz w:val="22"/>
          <w:szCs w:val="22"/>
        </w:rPr>
        <w:t xml:space="preserve">o </w:t>
      </w:r>
      <w:r w:rsidRPr="000B51C9">
        <w:rPr>
          <w:rFonts w:asciiTheme="minorHAnsi" w:hAnsiTheme="minorHAnsi"/>
          <w:i/>
          <w:sz w:val="22"/>
          <w:szCs w:val="22"/>
        </w:rPr>
        <w:t>“achieve natural regeneration of the woodland in the presence of deer</w:t>
      </w:r>
      <w:r w:rsidR="006501EA">
        <w:rPr>
          <w:rFonts w:asciiTheme="minorHAnsi" w:hAnsiTheme="minorHAnsi"/>
          <w:sz w:val="22"/>
          <w:szCs w:val="22"/>
        </w:rPr>
        <w:t xml:space="preserve">”. </w:t>
      </w:r>
      <w:r w:rsidR="00B36611">
        <w:rPr>
          <w:rFonts w:asciiTheme="minorHAnsi" w:hAnsiTheme="minorHAnsi"/>
          <w:sz w:val="22"/>
          <w:szCs w:val="22"/>
        </w:rPr>
        <w:t>Still more work to do, but a</w:t>
      </w:r>
      <w:r w:rsidR="006501EA">
        <w:rPr>
          <w:rFonts w:asciiTheme="minorHAnsi" w:hAnsiTheme="minorHAnsi"/>
          <w:sz w:val="22"/>
          <w:szCs w:val="22"/>
        </w:rPr>
        <w:t xml:space="preserve">ll things considered, we are moving in the right direction. </w:t>
      </w:r>
    </w:p>
    <w:p w14:paraId="1C6B108D" w14:textId="77777777" w:rsidR="00682A70" w:rsidRDefault="00682A70" w:rsidP="00B456CE">
      <w:pPr>
        <w:jc w:val="both"/>
        <w:rPr>
          <w:rFonts w:ascii="Calibri" w:hAnsi="Calibri"/>
          <w:b/>
          <w:szCs w:val="22"/>
        </w:rPr>
      </w:pPr>
    </w:p>
    <w:p w14:paraId="53CCE171" w14:textId="30368635" w:rsidR="007815E2" w:rsidRDefault="007815E2" w:rsidP="00B456CE">
      <w:pPr>
        <w:jc w:val="both"/>
        <w:rPr>
          <w:rFonts w:ascii="Calibri" w:hAnsi="Calibri"/>
          <w:b/>
          <w:szCs w:val="22"/>
        </w:rPr>
      </w:pPr>
    </w:p>
    <w:p w14:paraId="46A6BA40" w14:textId="77777777" w:rsidR="00546C3D" w:rsidRDefault="00C50655" w:rsidP="00B456CE">
      <w:pPr>
        <w:jc w:val="both"/>
        <w:rPr>
          <w:rFonts w:ascii="Calibri" w:hAnsi="Calibri"/>
          <w:b/>
          <w:szCs w:val="22"/>
        </w:rPr>
      </w:pPr>
      <w:r>
        <w:rPr>
          <w:rFonts w:ascii="Calibri" w:hAnsi="Calibri"/>
          <w:b/>
          <w:szCs w:val="22"/>
        </w:rPr>
        <w:t xml:space="preserve">Next </w:t>
      </w:r>
      <w:r w:rsidR="00546C3D" w:rsidRPr="00546C3D">
        <w:rPr>
          <w:rFonts w:ascii="Calibri" w:hAnsi="Calibri"/>
          <w:b/>
          <w:szCs w:val="22"/>
        </w:rPr>
        <w:t>Review of DMP</w:t>
      </w:r>
    </w:p>
    <w:p w14:paraId="05440DBC" w14:textId="77777777" w:rsidR="00546C3D" w:rsidRPr="00546C3D" w:rsidRDefault="00546C3D" w:rsidP="00B456CE">
      <w:pPr>
        <w:jc w:val="both"/>
        <w:rPr>
          <w:rFonts w:ascii="Calibri" w:hAnsi="Calibri"/>
          <w:b/>
          <w:szCs w:val="22"/>
        </w:rPr>
      </w:pPr>
    </w:p>
    <w:p w14:paraId="1ECF88AA" w14:textId="77777777" w:rsidR="00F15AD0" w:rsidRPr="00B456CE" w:rsidRDefault="00F15AD0" w:rsidP="00B456CE">
      <w:pPr>
        <w:jc w:val="both"/>
        <w:rPr>
          <w:rFonts w:ascii="Calibri" w:hAnsi="Calibri"/>
          <w:sz w:val="22"/>
          <w:szCs w:val="22"/>
        </w:rPr>
      </w:pPr>
    </w:p>
    <w:p w14:paraId="1ABAB169" w14:textId="77777777" w:rsidR="00806850" w:rsidRDefault="00806850" w:rsidP="00B456CE">
      <w:pPr>
        <w:pStyle w:val="ListParagraph"/>
        <w:numPr>
          <w:ilvl w:val="0"/>
          <w:numId w:val="9"/>
        </w:numPr>
        <w:jc w:val="both"/>
        <w:rPr>
          <w:rFonts w:ascii="Calibri" w:hAnsi="Calibri"/>
          <w:sz w:val="22"/>
          <w:szCs w:val="22"/>
        </w:rPr>
      </w:pPr>
      <w:r w:rsidRPr="00E40FC0">
        <w:rPr>
          <w:rFonts w:ascii="Calibri" w:hAnsi="Calibri"/>
          <w:sz w:val="22"/>
          <w:szCs w:val="22"/>
        </w:rPr>
        <w:t xml:space="preserve">Progress on the Deer Management Plan should be reviewed annually in the autumn, with full co-operation from all landowners/ managers.  </w:t>
      </w:r>
    </w:p>
    <w:p w14:paraId="0734BFD9" w14:textId="77777777" w:rsidR="00B456CE" w:rsidRDefault="00B456CE" w:rsidP="00B456CE">
      <w:pPr>
        <w:pStyle w:val="ListParagraph"/>
        <w:jc w:val="both"/>
        <w:rPr>
          <w:rFonts w:ascii="Calibri" w:hAnsi="Calibri"/>
          <w:sz w:val="22"/>
          <w:szCs w:val="22"/>
        </w:rPr>
      </w:pPr>
    </w:p>
    <w:p w14:paraId="0DB08BE0" w14:textId="77777777" w:rsidR="00B456CE" w:rsidRPr="00E40FC0" w:rsidRDefault="00B456CE" w:rsidP="00B456CE">
      <w:pPr>
        <w:pStyle w:val="ListParagraph"/>
        <w:numPr>
          <w:ilvl w:val="0"/>
          <w:numId w:val="9"/>
        </w:numPr>
        <w:jc w:val="both"/>
        <w:rPr>
          <w:rFonts w:ascii="Calibri" w:hAnsi="Calibri"/>
          <w:sz w:val="22"/>
          <w:szCs w:val="22"/>
        </w:rPr>
      </w:pPr>
      <w:r w:rsidRPr="00A37654">
        <w:rPr>
          <w:rFonts w:ascii="Calibri" w:hAnsi="Calibri"/>
          <w:sz w:val="22"/>
          <w:szCs w:val="22"/>
        </w:rPr>
        <w:t>There will be a review of the success of the Deer Management Plan in 20</w:t>
      </w:r>
      <w:r>
        <w:rPr>
          <w:rFonts w:ascii="Calibri" w:hAnsi="Calibri"/>
          <w:sz w:val="22"/>
          <w:szCs w:val="22"/>
        </w:rPr>
        <w:t>24</w:t>
      </w:r>
      <w:r w:rsidRPr="00A37654">
        <w:rPr>
          <w:rFonts w:ascii="Calibri" w:hAnsi="Calibri"/>
          <w:sz w:val="22"/>
          <w:szCs w:val="22"/>
        </w:rPr>
        <w:t xml:space="preserve"> in delivering the management objectives outlined above. At this point an agreement on future deer management should be sought</w:t>
      </w:r>
      <w:r w:rsidR="006501EA">
        <w:rPr>
          <w:rFonts w:ascii="Calibri" w:hAnsi="Calibri"/>
          <w:sz w:val="22"/>
          <w:szCs w:val="22"/>
        </w:rPr>
        <w:t>.</w:t>
      </w:r>
    </w:p>
    <w:p w14:paraId="48F2D203" w14:textId="77777777" w:rsidR="00F15AD0" w:rsidRDefault="00F15AD0" w:rsidP="00B456CE">
      <w:pPr>
        <w:jc w:val="both"/>
        <w:rPr>
          <w:rFonts w:asciiTheme="minorHAnsi" w:hAnsiTheme="minorHAnsi"/>
          <w:sz w:val="22"/>
          <w:szCs w:val="22"/>
        </w:rPr>
      </w:pPr>
    </w:p>
    <w:p w14:paraId="266F9B6D" w14:textId="77777777" w:rsidR="00F15AD0" w:rsidRDefault="00F15AD0" w:rsidP="00B456CE">
      <w:pPr>
        <w:jc w:val="both"/>
        <w:rPr>
          <w:rFonts w:asciiTheme="minorHAnsi" w:hAnsiTheme="minorHAnsi"/>
          <w:sz w:val="22"/>
          <w:szCs w:val="22"/>
        </w:rPr>
      </w:pPr>
    </w:p>
    <w:p w14:paraId="22AA7260" w14:textId="77777777" w:rsidR="00F15AD0" w:rsidRDefault="00F15AD0" w:rsidP="00B456CE">
      <w:pPr>
        <w:jc w:val="both"/>
        <w:rPr>
          <w:rFonts w:asciiTheme="minorHAnsi" w:hAnsiTheme="minorHAnsi"/>
          <w:sz w:val="22"/>
          <w:szCs w:val="22"/>
        </w:rPr>
      </w:pPr>
    </w:p>
    <w:p w14:paraId="7FF2952D" w14:textId="77777777" w:rsidR="00F15AD0" w:rsidRDefault="00F15AD0" w:rsidP="00B456CE">
      <w:pPr>
        <w:jc w:val="both"/>
        <w:rPr>
          <w:rFonts w:asciiTheme="minorHAnsi" w:hAnsiTheme="minorHAnsi"/>
          <w:sz w:val="22"/>
          <w:szCs w:val="22"/>
        </w:rPr>
      </w:pPr>
    </w:p>
    <w:p w14:paraId="1851EA6B" w14:textId="77777777" w:rsidR="00F15AD0" w:rsidRDefault="00F15AD0" w:rsidP="00B456CE">
      <w:pPr>
        <w:jc w:val="both"/>
        <w:rPr>
          <w:rFonts w:asciiTheme="minorHAnsi" w:hAnsiTheme="minorHAnsi"/>
          <w:sz w:val="22"/>
          <w:szCs w:val="22"/>
        </w:rPr>
      </w:pPr>
    </w:p>
    <w:p w14:paraId="199AC325" w14:textId="77777777" w:rsidR="00C103DF" w:rsidRDefault="00C103DF" w:rsidP="00B456CE">
      <w:pPr>
        <w:jc w:val="both"/>
        <w:rPr>
          <w:rFonts w:asciiTheme="minorHAnsi" w:hAnsiTheme="minorHAnsi"/>
          <w:b/>
          <w:szCs w:val="22"/>
        </w:rPr>
      </w:pPr>
    </w:p>
    <w:p w14:paraId="613D25BA" w14:textId="77777777" w:rsidR="00C103DF" w:rsidRDefault="00C103DF" w:rsidP="00B456CE">
      <w:pPr>
        <w:jc w:val="both"/>
        <w:rPr>
          <w:rFonts w:asciiTheme="minorHAnsi" w:hAnsiTheme="minorHAnsi"/>
          <w:b/>
          <w:szCs w:val="22"/>
        </w:rPr>
      </w:pPr>
    </w:p>
    <w:p w14:paraId="01DD2EC2" w14:textId="77777777" w:rsidR="00A86880" w:rsidRDefault="00A86880" w:rsidP="00B456CE">
      <w:pPr>
        <w:jc w:val="both"/>
        <w:rPr>
          <w:rFonts w:asciiTheme="minorHAnsi" w:hAnsiTheme="minorHAnsi"/>
          <w:b/>
          <w:szCs w:val="22"/>
        </w:rPr>
      </w:pPr>
    </w:p>
    <w:p w14:paraId="1D578851" w14:textId="77777777" w:rsidR="002471A5" w:rsidRDefault="002471A5" w:rsidP="00B456CE">
      <w:pPr>
        <w:jc w:val="both"/>
        <w:rPr>
          <w:rFonts w:asciiTheme="minorHAnsi" w:hAnsiTheme="minorHAnsi"/>
          <w:b/>
          <w:szCs w:val="22"/>
        </w:rPr>
      </w:pPr>
    </w:p>
    <w:p w14:paraId="42155BFA" w14:textId="77777777" w:rsidR="002471A5" w:rsidRDefault="002471A5" w:rsidP="00B456CE">
      <w:pPr>
        <w:jc w:val="both"/>
        <w:rPr>
          <w:rFonts w:asciiTheme="minorHAnsi" w:hAnsiTheme="minorHAnsi"/>
          <w:b/>
          <w:szCs w:val="22"/>
        </w:rPr>
      </w:pPr>
    </w:p>
    <w:p w14:paraId="48765A6A" w14:textId="77777777" w:rsidR="002471A5" w:rsidRDefault="002471A5" w:rsidP="00B456CE">
      <w:pPr>
        <w:jc w:val="both"/>
        <w:rPr>
          <w:rFonts w:asciiTheme="minorHAnsi" w:hAnsiTheme="minorHAnsi"/>
          <w:b/>
          <w:szCs w:val="22"/>
        </w:rPr>
      </w:pPr>
    </w:p>
    <w:p w14:paraId="7F77711E" w14:textId="77777777" w:rsidR="002471A5" w:rsidRDefault="002471A5" w:rsidP="00B456CE">
      <w:pPr>
        <w:jc w:val="both"/>
        <w:rPr>
          <w:rFonts w:asciiTheme="minorHAnsi" w:hAnsiTheme="minorHAnsi"/>
          <w:b/>
          <w:szCs w:val="22"/>
        </w:rPr>
      </w:pPr>
    </w:p>
    <w:p w14:paraId="243B7939" w14:textId="6537F689" w:rsidR="002471A5" w:rsidRDefault="002471A5" w:rsidP="00B456CE">
      <w:pPr>
        <w:jc w:val="both"/>
        <w:rPr>
          <w:rFonts w:asciiTheme="minorHAnsi" w:hAnsiTheme="minorHAnsi"/>
          <w:b/>
          <w:szCs w:val="22"/>
        </w:rPr>
      </w:pPr>
    </w:p>
    <w:p w14:paraId="2EF9CFB8" w14:textId="77777777" w:rsidR="00157819" w:rsidRDefault="00157819" w:rsidP="00B456CE">
      <w:pPr>
        <w:jc w:val="both"/>
        <w:rPr>
          <w:rFonts w:asciiTheme="minorHAnsi" w:hAnsiTheme="minorHAnsi"/>
          <w:b/>
          <w:szCs w:val="22"/>
        </w:rPr>
      </w:pPr>
    </w:p>
    <w:p w14:paraId="18A633C9" w14:textId="77777777" w:rsidR="002471A5" w:rsidRDefault="002471A5" w:rsidP="00B456CE">
      <w:pPr>
        <w:jc w:val="both"/>
        <w:rPr>
          <w:rFonts w:asciiTheme="minorHAnsi" w:hAnsiTheme="minorHAnsi"/>
          <w:b/>
          <w:szCs w:val="22"/>
        </w:rPr>
      </w:pPr>
    </w:p>
    <w:p w14:paraId="3B1D62B6" w14:textId="77777777" w:rsidR="002471A5" w:rsidRDefault="002471A5" w:rsidP="00B456CE">
      <w:pPr>
        <w:jc w:val="both"/>
        <w:rPr>
          <w:rFonts w:asciiTheme="minorHAnsi" w:hAnsiTheme="minorHAnsi"/>
          <w:b/>
          <w:szCs w:val="22"/>
        </w:rPr>
      </w:pPr>
    </w:p>
    <w:p w14:paraId="113C3AEE" w14:textId="77777777" w:rsidR="0062117B" w:rsidRDefault="0062117B" w:rsidP="00B456CE">
      <w:pPr>
        <w:jc w:val="both"/>
        <w:rPr>
          <w:rFonts w:asciiTheme="minorHAnsi" w:hAnsiTheme="minorHAnsi"/>
          <w:b/>
          <w:szCs w:val="22"/>
        </w:rPr>
      </w:pPr>
    </w:p>
    <w:p w14:paraId="783DF3C3" w14:textId="77777777" w:rsidR="00455830" w:rsidRDefault="00455830" w:rsidP="00B456CE">
      <w:pPr>
        <w:jc w:val="both"/>
        <w:rPr>
          <w:rFonts w:asciiTheme="minorHAnsi" w:hAnsiTheme="minorHAnsi"/>
          <w:b/>
          <w:szCs w:val="22"/>
        </w:rPr>
      </w:pPr>
    </w:p>
    <w:p w14:paraId="317F702D" w14:textId="77777777" w:rsidR="00455830" w:rsidRDefault="00455830" w:rsidP="00B456CE">
      <w:pPr>
        <w:jc w:val="both"/>
        <w:rPr>
          <w:rFonts w:asciiTheme="minorHAnsi" w:hAnsiTheme="minorHAnsi"/>
          <w:b/>
          <w:szCs w:val="22"/>
        </w:rPr>
      </w:pPr>
    </w:p>
    <w:p w14:paraId="54D9A8CF" w14:textId="77777777" w:rsidR="00455830" w:rsidRDefault="00455830" w:rsidP="00B456CE">
      <w:pPr>
        <w:jc w:val="both"/>
        <w:rPr>
          <w:rFonts w:asciiTheme="minorHAnsi" w:hAnsiTheme="minorHAnsi"/>
          <w:b/>
          <w:szCs w:val="22"/>
        </w:rPr>
      </w:pPr>
    </w:p>
    <w:p w14:paraId="32C31B66" w14:textId="77777777" w:rsidR="00455830" w:rsidRDefault="00455830" w:rsidP="00B456CE">
      <w:pPr>
        <w:jc w:val="both"/>
        <w:rPr>
          <w:rFonts w:asciiTheme="minorHAnsi" w:hAnsiTheme="minorHAnsi"/>
          <w:b/>
          <w:szCs w:val="22"/>
        </w:rPr>
      </w:pPr>
    </w:p>
    <w:p w14:paraId="3DF685D1" w14:textId="77777777" w:rsidR="00455830" w:rsidRDefault="00455830" w:rsidP="00B456CE">
      <w:pPr>
        <w:jc w:val="both"/>
        <w:rPr>
          <w:rFonts w:asciiTheme="minorHAnsi" w:hAnsiTheme="minorHAnsi"/>
          <w:b/>
          <w:szCs w:val="22"/>
        </w:rPr>
      </w:pPr>
    </w:p>
    <w:p w14:paraId="33A60080" w14:textId="77777777" w:rsidR="00455830" w:rsidRDefault="00455830" w:rsidP="00B456CE">
      <w:pPr>
        <w:jc w:val="both"/>
        <w:rPr>
          <w:rFonts w:asciiTheme="minorHAnsi" w:hAnsiTheme="minorHAnsi"/>
          <w:b/>
          <w:szCs w:val="22"/>
        </w:rPr>
      </w:pPr>
    </w:p>
    <w:p w14:paraId="3738525D" w14:textId="77777777" w:rsidR="00455830" w:rsidRDefault="00455830" w:rsidP="00B456CE">
      <w:pPr>
        <w:jc w:val="both"/>
        <w:rPr>
          <w:rFonts w:asciiTheme="minorHAnsi" w:hAnsiTheme="minorHAnsi"/>
          <w:b/>
          <w:szCs w:val="22"/>
        </w:rPr>
      </w:pPr>
    </w:p>
    <w:p w14:paraId="0330BD4C" w14:textId="77777777" w:rsidR="00455830" w:rsidRDefault="00455830" w:rsidP="00B456CE">
      <w:pPr>
        <w:jc w:val="both"/>
        <w:rPr>
          <w:rFonts w:asciiTheme="minorHAnsi" w:hAnsiTheme="minorHAnsi"/>
          <w:b/>
          <w:szCs w:val="22"/>
        </w:rPr>
      </w:pPr>
    </w:p>
    <w:p w14:paraId="214F0832" w14:textId="77777777" w:rsidR="00455830" w:rsidRDefault="00455830" w:rsidP="00B456CE">
      <w:pPr>
        <w:jc w:val="both"/>
        <w:rPr>
          <w:rFonts w:asciiTheme="minorHAnsi" w:hAnsiTheme="minorHAnsi"/>
          <w:b/>
          <w:szCs w:val="22"/>
        </w:rPr>
      </w:pPr>
    </w:p>
    <w:p w14:paraId="79A61684" w14:textId="77777777" w:rsidR="00455830" w:rsidRDefault="00455830" w:rsidP="00B456CE">
      <w:pPr>
        <w:jc w:val="both"/>
        <w:rPr>
          <w:rFonts w:asciiTheme="minorHAnsi" w:hAnsiTheme="minorHAnsi"/>
          <w:b/>
          <w:szCs w:val="22"/>
        </w:rPr>
      </w:pPr>
    </w:p>
    <w:p w14:paraId="307E40F3" w14:textId="77777777" w:rsidR="00455830" w:rsidRDefault="00455830" w:rsidP="00B456CE">
      <w:pPr>
        <w:jc w:val="both"/>
        <w:rPr>
          <w:rFonts w:asciiTheme="minorHAnsi" w:hAnsiTheme="minorHAnsi"/>
          <w:b/>
          <w:szCs w:val="22"/>
        </w:rPr>
      </w:pPr>
    </w:p>
    <w:p w14:paraId="1D3A8408" w14:textId="77777777" w:rsidR="00455830" w:rsidRDefault="00455830" w:rsidP="00B456CE">
      <w:pPr>
        <w:jc w:val="both"/>
        <w:rPr>
          <w:rFonts w:asciiTheme="minorHAnsi" w:hAnsiTheme="minorHAnsi"/>
          <w:b/>
          <w:szCs w:val="22"/>
        </w:rPr>
      </w:pPr>
    </w:p>
    <w:p w14:paraId="0526E6AD" w14:textId="77777777" w:rsidR="00455830" w:rsidRDefault="00455830" w:rsidP="00B456CE">
      <w:pPr>
        <w:jc w:val="both"/>
        <w:rPr>
          <w:rFonts w:asciiTheme="minorHAnsi" w:hAnsiTheme="minorHAnsi"/>
          <w:b/>
          <w:szCs w:val="22"/>
        </w:rPr>
      </w:pPr>
    </w:p>
    <w:p w14:paraId="41FE6994" w14:textId="77777777" w:rsidR="00455830" w:rsidRDefault="00455830" w:rsidP="00B456CE">
      <w:pPr>
        <w:jc w:val="both"/>
        <w:rPr>
          <w:rFonts w:asciiTheme="minorHAnsi" w:hAnsiTheme="minorHAnsi"/>
          <w:b/>
          <w:szCs w:val="22"/>
        </w:rPr>
      </w:pPr>
    </w:p>
    <w:p w14:paraId="7A7A3924" w14:textId="77777777" w:rsidR="00455830" w:rsidRDefault="00455830" w:rsidP="00B456CE">
      <w:pPr>
        <w:jc w:val="both"/>
        <w:rPr>
          <w:rFonts w:asciiTheme="minorHAnsi" w:hAnsiTheme="minorHAnsi"/>
          <w:b/>
          <w:szCs w:val="22"/>
        </w:rPr>
      </w:pPr>
    </w:p>
    <w:p w14:paraId="67EF8F91" w14:textId="77777777" w:rsidR="00455830" w:rsidRDefault="00455830" w:rsidP="00B456CE">
      <w:pPr>
        <w:jc w:val="both"/>
        <w:rPr>
          <w:rFonts w:asciiTheme="minorHAnsi" w:hAnsiTheme="minorHAnsi"/>
          <w:b/>
          <w:szCs w:val="22"/>
        </w:rPr>
      </w:pPr>
    </w:p>
    <w:p w14:paraId="5D7AE8BC" w14:textId="77777777" w:rsidR="00455830" w:rsidRDefault="00455830" w:rsidP="00B456CE">
      <w:pPr>
        <w:jc w:val="both"/>
        <w:rPr>
          <w:rFonts w:asciiTheme="minorHAnsi" w:hAnsiTheme="minorHAnsi"/>
          <w:b/>
          <w:szCs w:val="22"/>
        </w:rPr>
      </w:pPr>
    </w:p>
    <w:p w14:paraId="3028EACD" w14:textId="77777777" w:rsidR="00455830" w:rsidRDefault="00455830" w:rsidP="00B456CE">
      <w:pPr>
        <w:jc w:val="both"/>
        <w:rPr>
          <w:rFonts w:asciiTheme="minorHAnsi" w:hAnsiTheme="minorHAnsi"/>
          <w:b/>
          <w:szCs w:val="22"/>
        </w:rPr>
      </w:pPr>
    </w:p>
    <w:p w14:paraId="187B8243" w14:textId="77777777" w:rsidR="00455830" w:rsidRDefault="00455830" w:rsidP="00B456CE">
      <w:pPr>
        <w:jc w:val="both"/>
        <w:rPr>
          <w:rFonts w:asciiTheme="minorHAnsi" w:hAnsiTheme="minorHAnsi"/>
          <w:b/>
          <w:szCs w:val="22"/>
        </w:rPr>
      </w:pPr>
    </w:p>
    <w:p w14:paraId="022E54D7" w14:textId="47022BB8" w:rsidR="00455830" w:rsidRDefault="00455830" w:rsidP="00B456CE">
      <w:pPr>
        <w:jc w:val="both"/>
        <w:rPr>
          <w:rFonts w:asciiTheme="minorHAnsi" w:hAnsiTheme="minorHAnsi"/>
          <w:b/>
          <w:szCs w:val="22"/>
        </w:rPr>
      </w:pPr>
    </w:p>
    <w:p w14:paraId="3902BC06" w14:textId="6111C7E4" w:rsidR="00BF1E7C" w:rsidRDefault="00BF1E7C" w:rsidP="00B456CE">
      <w:pPr>
        <w:jc w:val="both"/>
        <w:rPr>
          <w:rFonts w:asciiTheme="minorHAnsi" w:hAnsiTheme="minorHAnsi"/>
          <w:b/>
          <w:szCs w:val="22"/>
        </w:rPr>
      </w:pPr>
      <w:r w:rsidRPr="00BF1E7C">
        <w:rPr>
          <w:rFonts w:asciiTheme="minorHAnsi" w:hAnsiTheme="minorHAnsi"/>
          <w:b/>
          <w:szCs w:val="22"/>
        </w:rPr>
        <w:lastRenderedPageBreak/>
        <w:t>Appendix</w:t>
      </w:r>
      <w:r w:rsidR="00C103DF">
        <w:rPr>
          <w:rFonts w:asciiTheme="minorHAnsi" w:hAnsiTheme="minorHAnsi"/>
          <w:b/>
          <w:szCs w:val="22"/>
        </w:rPr>
        <w:t xml:space="preserve"> 1 – The 5 Types of Designations in the DMG </w:t>
      </w:r>
    </w:p>
    <w:p w14:paraId="38F3F2C5" w14:textId="77777777" w:rsidR="00806850" w:rsidRDefault="00806850" w:rsidP="00B456CE">
      <w:pPr>
        <w:jc w:val="both"/>
        <w:rPr>
          <w:rFonts w:asciiTheme="minorHAnsi" w:hAnsiTheme="minorHAnsi"/>
          <w:b/>
          <w:szCs w:val="22"/>
        </w:rPr>
      </w:pPr>
    </w:p>
    <w:p w14:paraId="01B53913" w14:textId="77777777" w:rsidR="00806850" w:rsidRDefault="00806850" w:rsidP="00B456CE">
      <w:pPr>
        <w:jc w:val="both"/>
        <w:rPr>
          <w:rFonts w:asciiTheme="minorHAnsi" w:hAnsiTheme="minorHAnsi"/>
          <w:sz w:val="22"/>
          <w:szCs w:val="22"/>
        </w:rPr>
      </w:pPr>
      <w:r>
        <w:rPr>
          <w:rFonts w:asciiTheme="minorHAnsi" w:hAnsiTheme="minorHAnsi"/>
          <w:sz w:val="22"/>
          <w:szCs w:val="22"/>
        </w:rPr>
        <w:t>Within the DMG area there are five different types of Designations and e</w:t>
      </w:r>
      <w:r w:rsidRPr="004409FA">
        <w:rPr>
          <w:rFonts w:asciiTheme="minorHAnsi" w:hAnsiTheme="minorHAnsi"/>
          <w:sz w:val="22"/>
          <w:szCs w:val="22"/>
        </w:rPr>
        <w:t xml:space="preserve">ach designated site has </w:t>
      </w:r>
      <w:r>
        <w:rPr>
          <w:rFonts w:asciiTheme="minorHAnsi" w:hAnsiTheme="minorHAnsi"/>
          <w:sz w:val="22"/>
          <w:szCs w:val="22"/>
        </w:rPr>
        <w:t>its own Conservation Objectives.</w:t>
      </w:r>
      <w:r w:rsidRPr="004409FA">
        <w:rPr>
          <w:rFonts w:asciiTheme="minorHAnsi" w:hAnsiTheme="minorHAnsi"/>
          <w:sz w:val="22"/>
          <w:szCs w:val="22"/>
        </w:rPr>
        <w:t xml:space="preserve"> In general this involves promoting natural regeneration to take place, whilst achieving a healthy ground flora layer to the benefit of wildlife. </w:t>
      </w:r>
    </w:p>
    <w:p w14:paraId="205B48A6" w14:textId="77777777" w:rsidR="00BF1E7C" w:rsidRDefault="00BF1E7C" w:rsidP="00B456CE">
      <w:pPr>
        <w:jc w:val="both"/>
        <w:rPr>
          <w:rFonts w:asciiTheme="minorHAnsi" w:hAnsiTheme="minorHAnsi"/>
          <w:sz w:val="22"/>
          <w:szCs w:val="22"/>
        </w:rPr>
      </w:pPr>
    </w:p>
    <w:p w14:paraId="68FECB5E" w14:textId="77777777" w:rsidR="00C103DF" w:rsidRDefault="00C103DF" w:rsidP="00B456CE">
      <w:pPr>
        <w:tabs>
          <w:tab w:val="right" w:pos="8647"/>
        </w:tabs>
        <w:ind w:right="96"/>
        <w:jc w:val="both"/>
        <w:rPr>
          <w:rFonts w:asciiTheme="minorHAnsi" w:hAnsiTheme="minorHAnsi"/>
          <w:sz w:val="22"/>
          <w:szCs w:val="22"/>
        </w:rPr>
      </w:pPr>
      <w:r w:rsidRPr="000A651A">
        <w:rPr>
          <w:rFonts w:asciiTheme="minorHAnsi" w:hAnsiTheme="minorHAnsi"/>
          <w:b/>
          <w:sz w:val="22"/>
          <w:szCs w:val="22"/>
          <w:u w:val="single"/>
        </w:rPr>
        <w:t>National Nature Reserve (NNR)</w:t>
      </w:r>
      <w:r>
        <w:rPr>
          <w:rFonts w:asciiTheme="minorHAnsi" w:hAnsiTheme="minorHAnsi"/>
          <w:sz w:val="22"/>
          <w:szCs w:val="22"/>
        </w:rPr>
        <w:t xml:space="preserve"> = Inchcailloch</w:t>
      </w:r>
    </w:p>
    <w:p w14:paraId="11CCB56F" w14:textId="77777777" w:rsidR="00C103DF" w:rsidRDefault="00C103DF" w:rsidP="00B456CE">
      <w:pPr>
        <w:tabs>
          <w:tab w:val="right" w:pos="8647"/>
        </w:tabs>
        <w:ind w:right="96"/>
        <w:jc w:val="both"/>
        <w:rPr>
          <w:rFonts w:asciiTheme="minorHAnsi" w:hAnsiTheme="minorHAnsi"/>
          <w:sz w:val="22"/>
          <w:szCs w:val="22"/>
        </w:rPr>
      </w:pPr>
    </w:p>
    <w:p w14:paraId="75592675" w14:textId="77777777" w:rsidR="00C103DF" w:rsidRPr="000A651A" w:rsidRDefault="00C103DF" w:rsidP="00B456CE">
      <w:pPr>
        <w:tabs>
          <w:tab w:val="right" w:pos="8647"/>
        </w:tabs>
        <w:ind w:right="96"/>
        <w:jc w:val="both"/>
        <w:rPr>
          <w:rFonts w:asciiTheme="minorHAnsi" w:hAnsiTheme="minorHAnsi"/>
          <w:sz w:val="22"/>
          <w:szCs w:val="22"/>
        </w:rPr>
      </w:pPr>
      <w:r>
        <w:tab/>
      </w:r>
      <w:r w:rsidRPr="000A651A">
        <w:rPr>
          <w:rFonts w:asciiTheme="minorHAnsi" w:hAnsiTheme="minorHAnsi"/>
          <w:sz w:val="22"/>
          <w:szCs w:val="22"/>
        </w:rPr>
        <w:t xml:space="preserve">The first National Nature Reserves were designated 50 years ago, and at </w:t>
      </w:r>
      <w:r w:rsidR="00B456CE">
        <w:rPr>
          <w:rFonts w:asciiTheme="minorHAnsi" w:hAnsiTheme="minorHAnsi"/>
          <w:sz w:val="22"/>
          <w:szCs w:val="22"/>
        </w:rPr>
        <w:t>that time they</w:t>
      </w:r>
      <w:r w:rsidRPr="000A651A">
        <w:rPr>
          <w:rFonts w:asciiTheme="minorHAnsi" w:hAnsiTheme="minorHAnsi"/>
          <w:sz w:val="22"/>
          <w:szCs w:val="22"/>
        </w:rPr>
        <w:t xml:space="preserve"> were the cornerstone of nature conservation policy, safeguarding s</w:t>
      </w:r>
      <w:r w:rsidR="00B456CE">
        <w:rPr>
          <w:rFonts w:asciiTheme="minorHAnsi" w:hAnsiTheme="minorHAnsi"/>
          <w:sz w:val="22"/>
          <w:szCs w:val="22"/>
        </w:rPr>
        <w:t xml:space="preserve">ites of national </w:t>
      </w:r>
      <w:r w:rsidRPr="000A651A">
        <w:rPr>
          <w:rFonts w:asciiTheme="minorHAnsi" w:hAnsiTheme="minorHAnsi"/>
          <w:sz w:val="22"/>
          <w:szCs w:val="22"/>
        </w:rPr>
        <w:t>conservation importance as well as providing interpretative m</w:t>
      </w:r>
      <w:r w:rsidR="00B456CE">
        <w:rPr>
          <w:rFonts w:asciiTheme="minorHAnsi" w:hAnsiTheme="minorHAnsi"/>
          <w:sz w:val="22"/>
          <w:szCs w:val="22"/>
        </w:rPr>
        <w:t xml:space="preserve">aterial and allowing the </w:t>
      </w:r>
      <w:r w:rsidRPr="000A651A">
        <w:rPr>
          <w:rFonts w:asciiTheme="minorHAnsi" w:hAnsiTheme="minorHAnsi"/>
          <w:sz w:val="22"/>
          <w:szCs w:val="22"/>
        </w:rPr>
        <w:t>public to enjoy these sites. These days a</w:t>
      </w:r>
      <w:r w:rsidR="00B456CE" w:rsidRPr="000A651A">
        <w:rPr>
          <w:rFonts w:asciiTheme="minorHAnsi" w:hAnsiTheme="minorHAnsi"/>
          <w:color w:val="000000"/>
          <w:sz w:val="22"/>
          <w:szCs w:val="22"/>
          <w:lang w:val="en"/>
        </w:rPr>
        <w:t>although</w:t>
      </w:r>
      <w:r w:rsidRPr="000A651A">
        <w:rPr>
          <w:rFonts w:asciiTheme="minorHAnsi" w:hAnsiTheme="minorHAnsi"/>
          <w:color w:val="000000"/>
          <w:sz w:val="22"/>
          <w:szCs w:val="22"/>
          <w:lang w:val="en"/>
        </w:rPr>
        <w:t> NNRs must be well managed for wildlife, people are also encouraged to enjoy these special places too. Visitor facilities are designed and managed to ensure that people can enjoy the reserves without harming or disturbing the wildlife that lives there.</w:t>
      </w:r>
      <w:r w:rsidRPr="000A651A">
        <w:rPr>
          <w:rFonts w:asciiTheme="minorHAnsi" w:hAnsiTheme="minorHAnsi"/>
          <w:sz w:val="22"/>
          <w:szCs w:val="22"/>
        </w:rPr>
        <w:t xml:space="preserve">There are currently 41 National Nature Reserves in Scotland. </w:t>
      </w:r>
    </w:p>
    <w:p w14:paraId="78254D1D" w14:textId="77777777" w:rsidR="00C103DF" w:rsidRPr="000A651A" w:rsidRDefault="00C103DF" w:rsidP="00B456CE">
      <w:pPr>
        <w:tabs>
          <w:tab w:val="right" w:pos="8647"/>
        </w:tabs>
        <w:ind w:right="96"/>
        <w:jc w:val="both"/>
        <w:rPr>
          <w:rFonts w:asciiTheme="minorHAnsi" w:hAnsiTheme="minorHAnsi"/>
          <w:sz w:val="22"/>
          <w:szCs w:val="22"/>
        </w:rPr>
      </w:pPr>
    </w:p>
    <w:p w14:paraId="4A0C400E" w14:textId="77777777" w:rsidR="00C103DF" w:rsidRPr="000A651A" w:rsidRDefault="00C103DF" w:rsidP="00B456CE">
      <w:pPr>
        <w:jc w:val="both"/>
        <w:rPr>
          <w:rFonts w:asciiTheme="minorHAnsi" w:hAnsiTheme="minorHAnsi"/>
          <w:sz w:val="22"/>
          <w:szCs w:val="22"/>
        </w:rPr>
      </w:pPr>
      <w:r w:rsidRPr="000A651A">
        <w:rPr>
          <w:rFonts w:asciiTheme="minorHAnsi" w:hAnsiTheme="minorHAnsi"/>
          <w:b/>
          <w:sz w:val="22"/>
          <w:szCs w:val="22"/>
          <w:u w:val="single"/>
        </w:rPr>
        <w:t>Sites of Special Scientific Interest (SSSI</w:t>
      </w:r>
      <w:r w:rsidRPr="000A651A">
        <w:rPr>
          <w:rFonts w:asciiTheme="minorHAnsi" w:hAnsiTheme="minorHAnsi"/>
          <w:sz w:val="22"/>
          <w:szCs w:val="22"/>
        </w:rPr>
        <w:t>)</w:t>
      </w:r>
      <w:r>
        <w:rPr>
          <w:rFonts w:asciiTheme="minorHAnsi" w:hAnsiTheme="minorHAnsi"/>
          <w:sz w:val="22"/>
          <w:szCs w:val="22"/>
        </w:rPr>
        <w:t xml:space="preserve"> = Inchconnachan; Inchtavannach; Inchmoan; Inchmurrin; Inchcruin; Inchlonaig; Inchcailloch; Torrinch, Clairinch; Creinch.</w:t>
      </w:r>
    </w:p>
    <w:p w14:paraId="53022FED" w14:textId="77777777" w:rsidR="00C103DF" w:rsidRPr="000A651A" w:rsidRDefault="00C103DF" w:rsidP="00B456CE">
      <w:pPr>
        <w:tabs>
          <w:tab w:val="right" w:pos="8647"/>
        </w:tabs>
        <w:ind w:right="96"/>
        <w:jc w:val="both"/>
        <w:rPr>
          <w:rFonts w:asciiTheme="minorHAnsi" w:hAnsiTheme="minorHAnsi"/>
          <w:sz w:val="22"/>
          <w:szCs w:val="22"/>
        </w:rPr>
      </w:pPr>
    </w:p>
    <w:p w14:paraId="15F584F2" w14:textId="77777777" w:rsidR="00C103DF" w:rsidRPr="00BE740E" w:rsidRDefault="00C103DF" w:rsidP="00B456CE">
      <w:pPr>
        <w:tabs>
          <w:tab w:val="right" w:pos="8647"/>
        </w:tabs>
        <w:ind w:right="96"/>
        <w:jc w:val="both"/>
        <w:rPr>
          <w:rFonts w:asciiTheme="minorHAnsi" w:hAnsiTheme="minorHAnsi"/>
          <w:b/>
          <w:i/>
          <w:sz w:val="22"/>
          <w:szCs w:val="22"/>
        </w:rPr>
      </w:pPr>
      <w:r w:rsidRPr="000A651A">
        <w:rPr>
          <w:rFonts w:asciiTheme="minorHAnsi" w:hAnsiTheme="minorHAnsi"/>
          <w:color w:val="000000"/>
          <w:sz w:val="22"/>
          <w:szCs w:val="22"/>
        </w:rPr>
        <w:t xml:space="preserve">Sites of Special Scientific Interest (SSSI) represent the best of Scotland’s natural heritage. They are ‘special’ for their plants, animals or habitats, their rocks or landforms, or a combination of such natural features. Together, they form a network of the best examples of natural features throughout Scotland, and support a wider network across Great Britain and the European Union. </w:t>
      </w:r>
      <w:r>
        <w:rPr>
          <w:rFonts w:asciiTheme="minorHAnsi" w:hAnsiTheme="minorHAnsi"/>
          <w:color w:val="000000"/>
          <w:sz w:val="22"/>
          <w:szCs w:val="22"/>
        </w:rPr>
        <w:t xml:space="preserve"> </w:t>
      </w:r>
      <w:r w:rsidRPr="000A651A">
        <w:rPr>
          <w:rFonts w:asciiTheme="minorHAnsi" w:hAnsiTheme="minorHAnsi"/>
          <w:color w:val="000000"/>
          <w:sz w:val="22"/>
          <w:szCs w:val="22"/>
        </w:rPr>
        <w:t xml:space="preserve">Scottish Natural Heritage chooses sites after detailed survey and evaluation against published scientific criteria. </w:t>
      </w:r>
    </w:p>
    <w:p w14:paraId="06F9F655" w14:textId="77777777" w:rsidR="00C103DF" w:rsidRDefault="00C103DF" w:rsidP="00B456CE">
      <w:pPr>
        <w:tabs>
          <w:tab w:val="right" w:pos="8647"/>
        </w:tabs>
        <w:ind w:right="96"/>
        <w:jc w:val="both"/>
        <w:rPr>
          <w:rFonts w:asciiTheme="minorHAnsi" w:hAnsiTheme="minorHAnsi"/>
          <w:sz w:val="22"/>
          <w:szCs w:val="22"/>
        </w:rPr>
      </w:pPr>
    </w:p>
    <w:p w14:paraId="3E6BDA1E" w14:textId="77777777" w:rsidR="00C103DF" w:rsidRPr="000A651A" w:rsidRDefault="00C103DF" w:rsidP="00B456CE">
      <w:pPr>
        <w:tabs>
          <w:tab w:val="right" w:pos="8647"/>
        </w:tabs>
        <w:ind w:right="96"/>
        <w:jc w:val="both"/>
        <w:rPr>
          <w:rFonts w:asciiTheme="minorHAnsi" w:hAnsiTheme="minorHAnsi"/>
          <w:sz w:val="22"/>
          <w:szCs w:val="22"/>
        </w:rPr>
      </w:pPr>
      <w:r w:rsidRPr="00BE740E">
        <w:rPr>
          <w:rFonts w:asciiTheme="minorHAnsi" w:hAnsiTheme="minorHAnsi"/>
          <w:b/>
          <w:sz w:val="22"/>
          <w:szCs w:val="22"/>
          <w:u w:val="single"/>
        </w:rPr>
        <w:t>Special Protection Area (SPA)</w:t>
      </w:r>
      <w:r>
        <w:rPr>
          <w:rFonts w:asciiTheme="minorHAnsi" w:hAnsiTheme="minorHAnsi"/>
          <w:sz w:val="22"/>
          <w:szCs w:val="22"/>
        </w:rPr>
        <w:t xml:space="preserve"> = Inchconnachan; Inchtavannach; Inchmoan; Inchcruin.</w:t>
      </w:r>
    </w:p>
    <w:p w14:paraId="4A9B966D" w14:textId="77777777" w:rsidR="00C103DF" w:rsidRDefault="00C103DF" w:rsidP="00B456CE">
      <w:pPr>
        <w:jc w:val="both"/>
        <w:rPr>
          <w:rFonts w:asciiTheme="minorHAnsi" w:hAnsiTheme="minorHAnsi"/>
          <w:sz w:val="22"/>
          <w:szCs w:val="22"/>
        </w:rPr>
      </w:pPr>
    </w:p>
    <w:p w14:paraId="4DE6B228" w14:textId="77777777" w:rsidR="00C103DF" w:rsidRPr="00BE740E" w:rsidRDefault="00C103DF" w:rsidP="00B456CE">
      <w:pPr>
        <w:tabs>
          <w:tab w:val="right" w:pos="8647"/>
        </w:tabs>
        <w:ind w:right="96"/>
        <w:jc w:val="both"/>
        <w:rPr>
          <w:rFonts w:asciiTheme="minorHAnsi" w:hAnsiTheme="minorHAnsi"/>
          <w:sz w:val="22"/>
          <w:szCs w:val="22"/>
        </w:rPr>
      </w:pPr>
      <w:r w:rsidRPr="00BE740E">
        <w:rPr>
          <w:rFonts w:asciiTheme="minorHAnsi" w:hAnsiTheme="minorHAnsi"/>
          <w:sz w:val="22"/>
          <w:szCs w:val="22"/>
        </w:rPr>
        <w:t>A Special Protection Area (SPA) is an area of land, water or sea which has been identified as being of international importance for the breeding, feeding, wintering or the migration of rare and vulnerable species of birds found within the European Union. Together with SACs, Special Protection Areas are designated under the European Wild Birds Directive which forms the NATURA 2000 network of sites.  A number of SPAs include areas notified as SSSIs and the additional SPA designation affords these areas enhanced protection.</w:t>
      </w:r>
    </w:p>
    <w:p w14:paraId="264D8B37" w14:textId="77777777" w:rsidR="00C103DF" w:rsidRDefault="00C103DF" w:rsidP="00B456CE">
      <w:pPr>
        <w:jc w:val="both"/>
        <w:rPr>
          <w:rFonts w:asciiTheme="minorHAnsi" w:hAnsiTheme="minorHAnsi"/>
          <w:sz w:val="22"/>
          <w:szCs w:val="22"/>
        </w:rPr>
      </w:pPr>
    </w:p>
    <w:p w14:paraId="07E278ED" w14:textId="77777777" w:rsidR="00C103DF" w:rsidRPr="000A651A" w:rsidRDefault="00C103DF" w:rsidP="00B456CE">
      <w:pPr>
        <w:jc w:val="both"/>
        <w:rPr>
          <w:rFonts w:asciiTheme="minorHAnsi" w:hAnsiTheme="minorHAnsi"/>
          <w:sz w:val="22"/>
          <w:szCs w:val="22"/>
        </w:rPr>
      </w:pPr>
      <w:r w:rsidRPr="00BE740E">
        <w:rPr>
          <w:rFonts w:asciiTheme="minorHAnsi" w:hAnsiTheme="minorHAnsi"/>
          <w:b/>
          <w:sz w:val="22"/>
          <w:szCs w:val="22"/>
          <w:u w:val="single"/>
        </w:rPr>
        <w:t>National Scenic Area (NSA)</w:t>
      </w:r>
      <w:r>
        <w:rPr>
          <w:rFonts w:asciiTheme="minorHAnsi" w:hAnsiTheme="minorHAnsi"/>
          <w:sz w:val="22"/>
          <w:szCs w:val="22"/>
        </w:rPr>
        <w:t xml:space="preserve"> = Every Island in the DMG lies within this designation.</w:t>
      </w:r>
    </w:p>
    <w:p w14:paraId="1645DB91" w14:textId="77777777" w:rsidR="00C103DF" w:rsidRDefault="00C103DF" w:rsidP="00B456CE">
      <w:pPr>
        <w:jc w:val="both"/>
        <w:rPr>
          <w:rFonts w:asciiTheme="minorHAnsi" w:hAnsiTheme="minorHAnsi"/>
          <w:sz w:val="22"/>
          <w:szCs w:val="22"/>
        </w:rPr>
      </w:pPr>
    </w:p>
    <w:p w14:paraId="1104F763" w14:textId="77777777" w:rsidR="00C103DF" w:rsidRPr="00BE740E" w:rsidRDefault="00C103DF" w:rsidP="00B456CE">
      <w:pPr>
        <w:jc w:val="both"/>
        <w:rPr>
          <w:rFonts w:asciiTheme="minorHAnsi" w:hAnsiTheme="minorHAnsi"/>
          <w:sz w:val="22"/>
          <w:szCs w:val="22"/>
          <w:lang w:val="en"/>
        </w:rPr>
      </w:pPr>
      <w:r w:rsidRPr="00BE740E">
        <w:rPr>
          <w:rFonts w:asciiTheme="minorHAnsi" w:hAnsiTheme="minorHAnsi"/>
          <w:bCs/>
          <w:sz w:val="22"/>
          <w:szCs w:val="22"/>
          <w:lang w:val="en"/>
        </w:rPr>
        <w:t>National scenic area</w:t>
      </w:r>
      <w:r w:rsidRPr="00BE740E">
        <w:rPr>
          <w:rFonts w:asciiTheme="minorHAnsi" w:hAnsiTheme="minorHAnsi"/>
          <w:sz w:val="22"/>
          <w:szCs w:val="22"/>
          <w:lang w:val="en"/>
        </w:rPr>
        <w:t xml:space="preserve"> (</w:t>
      </w:r>
      <w:r w:rsidRPr="00BE740E">
        <w:rPr>
          <w:rFonts w:asciiTheme="minorHAnsi" w:hAnsiTheme="minorHAnsi"/>
          <w:bCs/>
          <w:sz w:val="22"/>
          <w:szCs w:val="22"/>
          <w:lang w:val="en"/>
        </w:rPr>
        <w:t>NSA</w:t>
      </w:r>
      <w:r w:rsidRPr="00BE740E">
        <w:rPr>
          <w:rFonts w:asciiTheme="minorHAnsi" w:hAnsiTheme="minorHAnsi"/>
          <w:sz w:val="22"/>
          <w:szCs w:val="22"/>
          <w:lang w:val="en"/>
        </w:rPr>
        <w:t xml:space="preserve">) is a </w:t>
      </w:r>
      <w:hyperlink r:id="rId19" w:tooltip="Conservation designation" w:history="1">
        <w:r w:rsidRPr="00BE740E">
          <w:rPr>
            <w:rStyle w:val="Hyperlink"/>
            <w:rFonts w:asciiTheme="minorHAnsi" w:hAnsiTheme="minorHAnsi"/>
            <w:color w:val="auto"/>
            <w:sz w:val="22"/>
            <w:szCs w:val="22"/>
            <w:u w:val="none"/>
            <w:lang w:val="en"/>
          </w:rPr>
          <w:t>conservation designation</w:t>
        </w:r>
      </w:hyperlink>
      <w:r w:rsidRPr="00BE740E">
        <w:rPr>
          <w:rFonts w:asciiTheme="minorHAnsi" w:hAnsiTheme="minorHAnsi"/>
          <w:sz w:val="22"/>
          <w:szCs w:val="22"/>
          <w:lang w:val="en"/>
        </w:rPr>
        <w:t xml:space="preserve"> used in </w:t>
      </w:r>
      <w:hyperlink r:id="rId20" w:tooltip="Scotland" w:history="1">
        <w:r w:rsidRPr="00BE740E">
          <w:rPr>
            <w:rStyle w:val="Hyperlink"/>
            <w:rFonts w:asciiTheme="minorHAnsi" w:hAnsiTheme="minorHAnsi"/>
            <w:color w:val="auto"/>
            <w:sz w:val="22"/>
            <w:szCs w:val="22"/>
            <w:u w:val="none"/>
            <w:lang w:val="en"/>
          </w:rPr>
          <w:t>Scotland</w:t>
        </w:r>
      </w:hyperlink>
      <w:r w:rsidRPr="00BE740E">
        <w:rPr>
          <w:rFonts w:asciiTheme="minorHAnsi" w:hAnsiTheme="minorHAnsi"/>
          <w:sz w:val="22"/>
          <w:szCs w:val="22"/>
          <w:lang w:val="en"/>
        </w:rPr>
        <w:t xml:space="preserve">, and administered by </w:t>
      </w:r>
      <w:hyperlink r:id="rId21" w:tooltip="Scottish Natural Heritage" w:history="1">
        <w:r w:rsidRPr="00BE740E">
          <w:rPr>
            <w:rStyle w:val="Hyperlink"/>
            <w:rFonts w:asciiTheme="minorHAnsi" w:hAnsiTheme="minorHAnsi"/>
            <w:color w:val="auto"/>
            <w:sz w:val="22"/>
            <w:szCs w:val="22"/>
            <w:u w:val="none"/>
            <w:lang w:val="en"/>
          </w:rPr>
          <w:t>Scottish Natural Heritage</w:t>
        </w:r>
      </w:hyperlink>
      <w:r w:rsidRPr="00BE740E">
        <w:rPr>
          <w:rFonts w:asciiTheme="minorHAnsi" w:hAnsiTheme="minorHAnsi"/>
          <w:sz w:val="22"/>
          <w:szCs w:val="22"/>
          <w:lang w:val="en"/>
        </w:rPr>
        <w:t xml:space="preserve"> (SNH). The designation's purpose is to identify areas of exceptional scenery and to protect them from inappropriate development</w:t>
      </w:r>
      <w:r>
        <w:rPr>
          <w:rFonts w:asciiTheme="minorHAnsi" w:hAnsiTheme="minorHAnsi"/>
          <w:sz w:val="22"/>
          <w:szCs w:val="22"/>
          <w:lang w:val="en"/>
        </w:rPr>
        <w:t xml:space="preserve">. </w:t>
      </w:r>
      <w:r w:rsidRPr="00BE740E">
        <w:rPr>
          <w:rFonts w:asciiTheme="minorHAnsi" w:eastAsiaTheme="minorHAnsi" w:hAnsiTheme="minorHAnsi" w:cs="Arial"/>
          <w:sz w:val="22"/>
          <w:szCs w:val="22"/>
        </w:rPr>
        <w:t>Scotland is renowned for its outstanding scenery, and 40 of its very best areas have been</w:t>
      </w:r>
      <w:r>
        <w:rPr>
          <w:rFonts w:asciiTheme="minorHAnsi" w:hAnsiTheme="minorHAnsi"/>
          <w:sz w:val="22"/>
          <w:szCs w:val="22"/>
          <w:lang w:val="en"/>
        </w:rPr>
        <w:t xml:space="preserve"> </w:t>
      </w:r>
      <w:r w:rsidRPr="00BE740E">
        <w:rPr>
          <w:rFonts w:asciiTheme="minorHAnsi" w:eastAsiaTheme="minorHAnsi" w:hAnsiTheme="minorHAnsi" w:cs="Arial"/>
          <w:sz w:val="22"/>
          <w:szCs w:val="22"/>
        </w:rPr>
        <w:t>designated as National Scenic Areas (NSAs). Legislation defines these as areas “of</w:t>
      </w:r>
      <w:r>
        <w:rPr>
          <w:rFonts w:asciiTheme="minorHAnsi" w:hAnsiTheme="minorHAnsi"/>
          <w:sz w:val="22"/>
          <w:szCs w:val="22"/>
          <w:lang w:val="en"/>
        </w:rPr>
        <w:t xml:space="preserve"> </w:t>
      </w:r>
      <w:r w:rsidRPr="00BE740E">
        <w:rPr>
          <w:rFonts w:asciiTheme="minorHAnsi" w:eastAsiaTheme="minorHAnsi" w:hAnsiTheme="minorHAnsi" w:cs="Arial"/>
          <w:sz w:val="22"/>
          <w:szCs w:val="22"/>
        </w:rPr>
        <w:t>outstanding scenic value in a national context”</w:t>
      </w:r>
    </w:p>
    <w:p w14:paraId="06933CCD" w14:textId="77777777" w:rsidR="00C103DF" w:rsidRDefault="00C103DF" w:rsidP="00B456CE">
      <w:pPr>
        <w:jc w:val="both"/>
        <w:rPr>
          <w:rFonts w:asciiTheme="minorHAnsi" w:hAnsiTheme="minorHAnsi"/>
          <w:sz w:val="22"/>
          <w:szCs w:val="22"/>
        </w:rPr>
      </w:pPr>
    </w:p>
    <w:p w14:paraId="599041EA" w14:textId="77777777" w:rsidR="00B456CE" w:rsidRDefault="00C103DF" w:rsidP="00B456CE">
      <w:pPr>
        <w:tabs>
          <w:tab w:val="right" w:pos="8647"/>
        </w:tabs>
        <w:ind w:right="96"/>
        <w:jc w:val="both"/>
        <w:rPr>
          <w:rFonts w:asciiTheme="minorHAnsi" w:hAnsiTheme="minorHAnsi"/>
          <w:b/>
          <w:sz w:val="22"/>
          <w:szCs w:val="22"/>
        </w:rPr>
      </w:pPr>
      <w:r w:rsidRPr="008F6B26">
        <w:rPr>
          <w:rFonts w:asciiTheme="minorHAnsi" w:hAnsiTheme="minorHAnsi"/>
          <w:b/>
          <w:sz w:val="22"/>
          <w:szCs w:val="22"/>
          <w:u w:val="single"/>
        </w:rPr>
        <w:t>Special Area of Conservation (SAC)</w:t>
      </w:r>
      <w:r w:rsidRPr="008F6B26">
        <w:rPr>
          <w:rFonts w:asciiTheme="minorHAnsi" w:hAnsiTheme="minorHAnsi"/>
          <w:b/>
          <w:sz w:val="22"/>
          <w:szCs w:val="22"/>
        </w:rPr>
        <w:t xml:space="preserve"> </w:t>
      </w:r>
      <w:r w:rsidRPr="008F6B26">
        <w:rPr>
          <w:rFonts w:asciiTheme="minorHAnsi" w:hAnsiTheme="minorHAnsi"/>
          <w:sz w:val="22"/>
          <w:szCs w:val="22"/>
        </w:rPr>
        <w:t>=</w:t>
      </w:r>
      <w:r w:rsidRPr="008F6B26">
        <w:rPr>
          <w:rFonts w:asciiTheme="minorHAnsi" w:hAnsiTheme="minorHAnsi"/>
          <w:b/>
          <w:sz w:val="22"/>
          <w:szCs w:val="22"/>
        </w:rPr>
        <w:t xml:space="preserve"> </w:t>
      </w:r>
      <w:r w:rsidRPr="008F6B26">
        <w:rPr>
          <w:rFonts w:asciiTheme="minorHAnsi" w:hAnsiTheme="minorHAnsi"/>
          <w:sz w:val="22"/>
          <w:szCs w:val="22"/>
        </w:rPr>
        <w:t>Loch Lomond SAC (</w:t>
      </w:r>
      <w:r>
        <w:rPr>
          <w:rFonts w:asciiTheme="minorHAnsi" w:hAnsiTheme="minorHAnsi"/>
          <w:sz w:val="22"/>
          <w:szCs w:val="22"/>
        </w:rPr>
        <w:t>Inchconnachan; Inchtavannach;</w:t>
      </w:r>
      <w:r w:rsidRPr="008F6B26">
        <w:rPr>
          <w:rFonts w:asciiTheme="minorHAnsi" w:hAnsiTheme="minorHAnsi"/>
          <w:sz w:val="22"/>
          <w:szCs w:val="22"/>
        </w:rPr>
        <w:t xml:space="preserve"> </w:t>
      </w:r>
      <w:r>
        <w:rPr>
          <w:rFonts w:asciiTheme="minorHAnsi" w:hAnsiTheme="minorHAnsi"/>
          <w:sz w:val="22"/>
          <w:szCs w:val="22"/>
        </w:rPr>
        <w:t>Inchlonaig; Inchcailloch; Torrinch, Clairinch; Creinch).</w:t>
      </w:r>
    </w:p>
    <w:p w14:paraId="0E3D85C1" w14:textId="77777777" w:rsidR="00C103DF" w:rsidRPr="00B456CE" w:rsidRDefault="00C103DF" w:rsidP="00B456CE">
      <w:pPr>
        <w:tabs>
          <w:tab w:val="right" w:pos="8647"/>
        </w:tabs>
        <w:ind w:right="96"/>
        <w:jc w:val="both"/>
        <w:rPr>
          <w:rFonts w:asciiTheme="minorHAnsi" w:hAnsiTheme="minorHAnsi"/>
          <w:b/>
          <w:sz w:val="22"/>
          <w:szCs w:val="22"/>
        </w:rPr>
      </w:pPr>
      <w:r w:rsidRPr="00B456CE">
        <w:rPr>
          <w:rFonts w:asciiTheme="minorHAnsi" w:hAnsiTheme="minorHAnsi"/>
          <w:color w:val="000000"/>
          <w:sz w:val="22"/>
          <w:szCs w:val="22"/>
        </w:rPr>
        <w:t xml:space="preserve">Special Areas of Conservation (SACs) are areas designated under the European Directive commonly known as the ‘Habitats Directive’. Together with Special Protection Areas, which are designated under the Wild Birds Directive for wild birds and their habitats, SACs form the Natura 2000 network of sites. </w:t>
      </w:r>
      <w:r w:rsidRPr="00B456CE">
        <w:rPr>
          <w:rFonts w:asciiTheme="minorHAnsi" w:hAnsiTheme="minorHAnsi"/>
          <w:sz w:val="22"/>
          <w:szCs w:val="22"/>
        </w:rPr>
        <w:t xml:space="preserve">Most SACs on land or freshwater in Scotland </w:t>
      </w:r>
      <w:r w:rsidRPr="00B456CE">
        <w:rPr>
          <w:rFonts w:asciiTheme="minorHAnsi" w:hAnsiTheme="minorHAnsi"/>
          <w:color w:val="000000"/>
          <w:sz w:val="22"/>
          <w:szCs w:val="22"/>
        </w:rPr>
        <w:t>are also underpinned by notification as Sites of Special Scientific Interest (SSSIs). The additional SAC designation is recognition that some or all of the wildlife and habitats are particularly valued in a European context.</w:t>
      </w:r>
    </w:p>
    <w:p w14:paraId="2883E0EE" w14:textId="77777777" w:rsidR="00455830" w:rsidRDefault="00455830" w:rsidP="00B456CE">
      <w:pPr>
        <w:jc w:val="both"/>
        <w:rPr>
          <w:rFonts w:asciiTheme="minorHAnsi" w:hAnsiTheme="minorHAnsi"/>
          <w:b/>
        </w:rPr>
      </w:pPr>
    </w:p>
    <w:p w14:paraId="6940E51F" w14:textId="40FF9856" w:rsidR="00A86880" w:rsidRDefault="00C103DF" w:rsidP="00B456CE">
      <w:pPr>
        <w:jc w:val="both"/>
        <w:rPr>
          <w:rFonts w:asciiTheme="minorHAnsi" w:hAnsiTheme="minorHAnsi"/>
          <w:b/>
        </w:rPr>
      </w:pPr>
      <w:r w:rsidRPr="00C103DF">
        <w:rPr>
          <w:rFonts w:asciiTheme="minorHAnsi" w:hAnsiTheme="minorHAnsi"/>
          <w:b/>
        </w:rPr>
        <w:lastRenderedPageBreak/>
        <w:t xml:space="preserve">Appendix 2 - </w:t>
      </w:r>
      <w:r w:rsidR="00BF1E7C" w:rsidRPr="00C103DF">
        <w:rPr>
          <w:rFonts w:asciiTheme="minorHAnsi" w:hAnsiTheme="minorHAnsi"/>
          <w:b/>
        </w:rPr>
        <w:t>Designated Sites and there Conservation Objectives</w:t>
      </w:r>
    </w:p>
    <w:p w14:paraId="79A2D650" w14:textId="77777777" w:rsidR="00A86880" w:rsidRDefault="00A86880" w:rsidP="00B456CE">
      <w:pPr>
        <w:jc w:val="both"/>
        <w:rPr>
          <w:rFonts w:asciiTheme="minorHAnsi" w:hAnsiTheme="minorHAnsi"/>
          <w:b/>
        </w:rPr>
      </w:pPr>
    </w:p>
    <w:p w14:paraId="7704A528" w14:textId="159CD7D9" w:rsidR="00BF1E7C" w:rsidRPr="00A86880" w:rsidRDefault="00A86880" w:rsidP="00B456CE">
      <w:pPr>
        <w:jc w:val="both"/>
        <w:rPr>
          <w:rFonts w:asciiTheme="minorHAnsi" w:hAnsiTheme="minorHAnsi"/>
          <w:sz w:val="22"/>
          <w:szCs w:val="22"/>
        </w:rPr>
      </w:pPr>
      <w:r w:rsidRPr="00A86880">
        <w:rPr>
          <w:rFonts w:asciiTheme="minorHAnsi" w:hAnsiTheme="minorHAnsi"/>
          <w:sz w:val="22"/>
          <w:szCs w:val="22"/>
        </w:rPr>
        <w:t>Table</w:t>
      </w:r>
      <w:r>
        <w:rPr>
          <w:rFonts w:asciiTheme="minorHAnsi" w:hAnsiTheme="minorHAnsi"/>
          <w:sz w:val="22"/>
          <w:szCs w:val="22"/>
        </w:rPr>
        <w:t xml:space="preserve">: Designated Sites Summary. The data included in this table was collated from the </w:t>
      </w:r>
      <w:r w:rsidR="0061451B" w:rsidRPr="0061451B">
        <w:rPr>
          <w:rFonts w:asciiTheme="minorHAnsi" w:hAnsiTheme="minorHAnsi"/>
          <w:color w:val="7030A0"/>
          <w:sz w:val="22"/>
          <w:szCs w:val="22"/>
        </w:rPr>
        <w:t>NatureScot</w:t>
      </w:r>
      <w:r w:rsidR="009B0B9A">
        <w:rPr>
          <w:rFonts w:asciiTheme="minorHAnsi" w:hAnsiTheme="minorHAnsi"/>
          <w:sz w:val="22"/>
          <w:szCs w:val="22"/>
        </w:rPr>
        <w:t xml:space="preserve"> Site Condition Monitoring webpage, and also from </w:t>
      </w:r>
      <w:r>
        <w:rPr>
          <w:rFonts w:asciiTheme="minorHAnsi" w:hAnsiTheme="minorHAnsi"/>
          <w:sz w:val="22"/>
          <w:szCs w:val="22"/>
        </w:rPr>
        <w:t>Site Link website (</w:t>
      </w:r>
      <w:r w:rsidRPr="00A86880">
        <w:rPr>
          <w:rFonts w:asciiTheme="minorHAnsi" w:hAnsiTheme="minorHAnsi"/>
          <w:sz w:val="22"/>
          <w:szCs w:val="22"/>
        </w:rPr>
        <w:t>https://sitelink.nature.scot/home</w:t>
      </w:r>
      <w:r>
        <w:rPr>
          <w:rFonts w:asciiTheme="minorHAnsi" w:hAnsiTheme="minorHAnsi"/>
          <w:sz w:val="22"/>
          <w:szCs w:val="22"/>
        </w:rPr>
        <w:t>).</w:t>
      </w:r>
    </w:p>
    <w:p w14:paraId="0840F788" w14:textId="77777777" w:rsidR="00C364F5" w:rsidRPr="00C103DF" w:rsidRDefault="00C364F5" w:rsidP="00B456CE">
      <w:pPr>
        <w:jc w:val="both"/>
        <w:rPr>
          <w:rFonts w:asciiTheme="minorHAnsi" w:hAnsiTheme="minorHAnsi"/>
          <w:sz w:val="22"/>
          <w:szCs w:val="22"/>
        </w:rPr>
      </w:pPr>
    </w:p>
    <w:p w14:paraId="3F64C398" w14:textId="77777777" w:rsidR="00BF1E7C" w:rsidRDefault="00A86880" w:rsidP="00B456CE">
      <w:pPr>
        <w:jc w:val="both"/>
        <w:rPr>
          <w:rFonts w:asciiTheme="minorHAnsi" w:hAnsiTheme="minorHAnsi"/>
          <w:sz w:val="22"/>
          <w:szCs w:val="22"/>
        </w:rPr>
      </w:pPr>
      <w:r w:rsidRPr="00A86880">
        <w:rPr>
          <w:noProof/>
          <w:lang w:eastAsia="en-GB"/>
        </w:rPr>
        <w:drawing>
          <wp:inline distT="0" distB="0" distL="0" distR="0" wp14:anchorId="634978CA" wp14:editId="14ABD306">
            <wp:extent cx="5723606" cy="589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252" cy="5901702"/>
                    </a:xfrm>
                    <a:prstGeom prst="rect">
                      <a:avLst/>
                    </a:prstGeom>
                    <a:noFill/>
                    <a:ln>
                      <a:noFill/>
                    </a:ln>
                  </pic:spPr>
                </pic:pic>
              </a:graphicData>
            </a:graphic>
          </wp:inline>
        </w:drawing>
      </w:r>
    </w:p>
    <w:p w14:paraId="17B077FC" w14:textId="77777777" w:rsidR="006C2DC5" w:rsidRDefault="006C2DC5" w:rsidP="00B456CE">
      <w:pPr>
        <w:jc w:val="both"/>
        <w:rPr>
          <w:rFonts w:asciiTheme="minorHAnsi" w:hAnsiTheme="minorHAnsi"/>
          <w:sz w:val="22"/>
          <w:szCs w:val="22"/>
        </w:rPr>
      </w:pPr>
    </w:p>
    <w:p w14:paraId="67F7C940" w14:textId="77777777" w:rsidR="00A777EE" w:rsidRPr="00A777EE" w:rsidRDefault="00A777EE" w:rsidP="00A777EE">
      <w:pPr>
        <w:autoSpaceDE w:val="0"/>
        <w:autoSpaceDN w:val="0"/>
        <w:adjustRightInd w:val="0"/>
        <w:jc w:val="both"/>
        <w:rPr>
          <w:rFonts w:asciiTheme="minorHAnsi" w:eastAsiaTheme="minorHAnsi" w:hAnsiTheme="minorHAnsi" w:cs="Arial"/>
          <w:color w:val="000000"/>
          <w:sz w:val="22"/>
          <w:szCs w:val="22"/>
        </w:rPr>
      </w:pPr>
    </w:p>
    <w:p w14:paraId="27F079C3" w14:textId="77777777" w:rsidR="00A777EE" w:rsidRPr="00A777EE" w:rsidRDefault="00A777EE" w:rsidP="00B456CE">
      <w:pPr>
        <w:jc w:val="both"/>
        <w:rPr>
          <w:rFonts w:asciiTheme="minorHAnsi" w:hAnsiTheme="minorHAnsi"/>
          <w:sz w:val="22"/>
        </w:rPr>
      </w:pPr>
    </w:p>
    <w:p w14:paraId="4F7BFBB1" w14:textId="77777777" w:rsidR="00B456CE" w:rsidRDefault="00B456CE" w:rsidP="00B456CE">
      <w:pPr>
        <w:jc w:val="both"/>
        <w:rPr>
          <w:rFonts w:asciiTheme="minorHAnsi" w:hAnsiTheme="minorHAnsi"/>
          <w:b/>
        </w:rPr>
      </w:pPr>
    </w:p>
    <w:p w14:paraId="62738493" w14:textId="77777777" w:rsidR="002471A5" w:rsidRDefault="002471A5" w:rsidP="00F95822">
      <w:pPr>
        <w:pStyle w:val="Default"/>
        <w:jc w:val="both"/>
        <w:rPr>
          <w:rFonts w:asciiTheme="minorHAnsi" w:hAnsiTheme="minorHAnsi"/>
          <w:b/>
        </w:rPr>
      </w:pPr>
    </w:p>
    <w:p w14:paraId="04B1DBFD" w14:textId="77777777" w:rsidR="002471A5" w:rsidRDefault="002471A5" w:rsidP="00F95822">
      <w:pPr>
        <w:pStyle w:val="Default"/>
        <w:jc w:val="both"/>
        <w:rPr>
          <w:rFonts w:asciiTheme="minorHAnsi" w:hAnsiTheme="minorHAnsi"/>
          <w:b/>
        </w:rPr>
      </w:pPr>
    </w:p>
    <w:p w14:paraId="3651318F" w14:textId="77777777" w:rsidR="002471A5" w:rsidRDefault="002471A5" w:rsidP="00F95822">
      <w:pPr>
        <w:pStyle w:val="Default"/>
        <w:jc w:val="both"/>
        <w:rPr>
          <w:rFonts w:asciiTheme="minorHAnsi" w:hAnsiTheme="minorHAnsi"/>
          <w:b/>
        </w:rPr>
      </w:pPr>
    </w:p>
    <w:p w14:paraId="63E6FAB6" w14:textId="77777777" w:rsidR="002471A5" w:rsidRDefault="002471A5" w:rsidP="00F95822">
      <w:pPr>
        <w:pStyle w:val="Default"/>
        <w:jc w:val="both"/>
        <w:rPr>
          <w:rFonts w:asciiTheme="minorHAnsi" w:hAnsiTheme="minorHAnsi"/>
          <w:b/>
        </w:rPr>
      </w:pPr>
    </w:p>
    <w:p w14:paraId="012043EA" w14:textId="77777777" w:rsidR="0062117B" w:rsidRDefault="0062117B" w:rsidP="00F95822">
      <w:pPr>
        <w:pStyle w:val="Default"/>
        <w:jc w:val="both"/>
        <w:rPr>
          <w:rFonts w:asciiTheme="minorHAnsi" w:hAnsiTheme="minorHAnsi"/>
          <w:b/>
        </w:rPr>
      </w:pPr>
    </w:p>
    <w:p w14:paraId="16790059" w14:textId="77777777" w:rsidR="0062117B" w:rsidRDefault="0062117B" w:rsidP="00F95822">
      <w:pPr>
        <w:pStyle w:val="Default"/>
        <w:jc w:val="both"/>
        <w:rPr>
          <w:rFonts w:asciiTheme="minorHAnsi" w:hAnsiTheme="minorHAnsi"/>
          <w:b/>
        </w:rPr>
      </w:pPr>
    </w:p>
    <w:p w14:paraId="14F4C934" w14:textId="76F0BC8F" w:rsidR="00BF1E7C" w:rsidRPr="00F95822" w:rsidRDefault="00077C6B" w:rsidP="00F95822">
      <w:pPr>
        <w:pStyle w:val="Default"/>
        <w:jc w:val="both"/>
        <w:rPr>
          <w:rFonts w:asciiTheme="minorHAnsi" w:hAnsiTheme="minorHAnsi"/>
          <w:sz w:val="22"/>
          <w:szCs w:val="22"/>
        </w:rPr>
      </w:pPr>
      <w:r w:rsidRPr="00077C6B">
        <w:rPr>
          <w:rFonts w:asciiTheme="minorHAnsi" w:hAnsiTheme="minorHAnsi"/>
          <w:b/>
        </w:rPr>
        <w:lastRenderedPageBreak/>
        <w:t>Appendix 3 – Maps of Deer Counts</w:t>
      </w:r>
    </w:p>
    <w:p w14:paraId="0DD798A6" w14:textId="4E6FED2C" w:rsidR="00C36117" w:rsidRDefault="00C36117" w:rsidP="00B456CE">
      <w:pPr>
        <w:jc w:val="both"/>
        <w:rPr>
          <w:rFonts w:asciiTheme="minorHAnsi" w:hAnsiTheme="minorHAnsi"/>
          <w:b/>
        </w:rPr>
      </w:pPr>
    </w:p>
    <w:p w14:paraId="36EA9EAE" w14:textId="61219353" w:rsidR="00455830" w:rsidRDefault="00455830" w:rsidP="00B456CE">
      <w:pPr>
        <w:jc w:val="both"/>
        <w:rPr>
          <w:rFonts w:asciiTheme="minorHAnsi" w:hAnsiTheme="minorHAnsi"/>
          <w:b/>
        </w:rPr>
      </w:pPr>
      <w:r>
        <w:rPr>
          <w:rFonts w:asciiTheme="minorHAnsi" w:hAnsiTheme="minorHAnsi"/>
          <w:b/>
        </w:rPr>
        <w:t>2022 – Drone Count</w:t>
      </w:r>
    </w:p>
    <w:p w14:paraId="624C9B9B" w14:textId="77777777" w:rsidR="00455830" w:rsidRDefault="00455830" w:rsidP="00B456CE">
      <w:pPr>
        <w:jc w:val="both"/>
        <w:rPr>
          <w:noProof/>
          <w:lang w:eastAsia="en-GB"/>
        </w:rPr>
      </w:pPr>
    </w:p>
    <w:p w14:paraId="601DBCC1" w14:textId="61ED290C" w:rsidR="00455830" w:rsidRDefault="00455830" w:rsidP="00B456CE">
      <w:pPr>
        <w:jc w:val="both"/>
        <w:rPr>
          <w:rFonts w:asciiTheme="minorHAnsi" w:hAnsiTheme="minorHAnsi"/>
          <w:b/>
        </w:rPr>
      </w:pPr>
      <w:r>
        <w:rPr>
          <w:noProof/>
          <w:lang w:eastAsia="en-GB"/>
        </w:rPr>
        <w:drawing>
          <wp:inline distT="0" distB="0" distL="0" distR="0" wp14:anchorId="7C024F42" wp14:editId="62358299">
            <wp:extent cx="5947576" cy="41190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0493" t="22695" r="12045" b="9692"/>
                    <a:stretch/>
                  </pic:blipFill>
                  <pic:spPr bwMode="auto">
                    <a:xfrm>
                      <a:off x="0" y="0"/>
                      <a:ext cx="5970752" cy="4135120"/>
                    </a:xfrm>
                    <a:prstGeom prst="rect">
                      <a:avLst/>
                    </a:prstGeom>
                    <a:ln>
                      <a:noFill/>
                    </a:ln>
                    <a:extLst>
                      <a:ext uri="{53640926-AAD7-44D8-BBD7-CCE9431645EC}">
                        <a14:shadowObscured xmlns:a14="http://schemas.microsoft.com/office/drawing/2010/main"/>
                      </a:ext>
                    </a:extLst>
                  </pic:spPr>
                </pic:pic>
              </a:graphicData>
            </a:graphic>
          </wp:inline>
        </w:drawing>
      </w:r>
    </w:p>
    <w:p w14:paraId="35DEC27A" w14:textId="77777777" w:rsidR="00455830" w:rsidRDefault="00455830" w:rsidP="00B456CE">
      <w:pPr>
        <w:jc w:val="both"/>
        <w:rPr>
          <w:rFonts w:asciiTheme="minorHAnsi" w:hAnsiTheme="minorHAnsi"/>
          <w:b/>
        </w:rPr>
      </w:pPr>
    </w:p>
    <w:p w14:paraId="372A293F" w14:textId="77777777" w:rsidR="00455830" w:rsidRDefault="00455830" w:rsidP="00B456CE">
      <w:pPr>
        <w:jc w:val="both"/>
        <w:rPr>
          <w:rFonts w:asciiTheme="minorHAnsi" w:hAnsiTheme="minorHAnsi"/>
          <w:b/>
        </w:rPr>
      </w:pPr>
    </w:p>
    <w:p w14:paraId="35A7902C" w14:textId="77777777" w:rsidR="00455830" w:rsidRDefault="00455830" w:rsidP="00B456CE">
      <w:pPr>
        <w:jc w:val="both"/>
        <w:rPr>
          <w:rFonts w:asciiTheme="minorHAnsi" w:hAnsiTheme="minorHAnsi"/>
          <w:b/>
        </w:rPr>
      </w:pPr>
    </w:p>
    <w:p w14:paraId="30B651C0" w14:textId="77777777" w:rsidR="00455830" w:rsidRDefault="00455830" w:rsidP="00B456CE">
      <w:pPr>
        <w:jc w:val="both"/>
        <w:rPr>
          <w:rFonts w:asciiTheme="minorHAnsi" w:hAnsiTheme="minorHAnsi"/>
          <w:b/>
        </w:rPr>
      </w:pPr>
    </w:p>
    <w:p w14:paraId="7D1BFBAA" w14:textId="77777777" w:rsidR="00455830" w:rsidRDefault="00455830" w:rsidP="00B456CE">
      <w:pPr>
        <w:jc w:val="both"/>
        <w:rPr>
          <w:rFonts w:asciiTheme="minorHAnsi" w:hAnsiTheme="minorHAnsi"/>
          <w:b/>
        </w:rPr>
      </w:pPr>
    </w:p>
    <w:p w14:paraId="77CA24DE" w14:textId="77777777" w:rsidR="00455830" w:rsidRDefault="00455830" w:rsidP="00B456CE">
      <w:pPr>
        <w:jc w:val="both"/>
        <w:rPr>
          <w:rFonts w:asciiTheme="minorHAnsi" w:hAnsiTheme="minorHAnsi"/>
          <w:b/>
        </w:rPr>
      </w:pPr>
    </w:p>
    <w:p w14:paraId="5719CED1" w14:textId="77777777" w:rsidR="00455830" w:rsidRDefault="00455830" w:rsidP="00B456CE">
      <w:pPr>
        <w:jc w:val="both"/>
        <w:rPr>
          <w:rFonts w:asciiTheme="minorHAnsi" w:hAnsiTheme="minorHAnsi"/>
          <w:b/>
        </w:rPr>
      </w:pPr>
    </w:p>
    <w:p w14:paraId="0BA98BFD" w14:textId="77777777" w:rsidR="00455830" w:rsidRDefault="00455830" w:rsidP="00B456CE">
      <w:pPr>
        <w:jc w:val="both"/>
        <w:rPr>
          <w:rFonts w:asciiTheme="minorHAnsi" w:hAnsiTheme="minorHAnsi"/>
          <w:b/>
        </w:rPr>
      </w:pPr>
    </w:p>
    <w:p w14:paraId="3CA8E61D" w14:textId="77777777" w:rsidR="00455830" w:rsidRDefault="00455830" w:rsidP="00B456CE">
      <w:pPr>
        <w:jc w:val="both"/>
        <w:rPr>
          <w:rFonts w:asciiTheme="minorHAnsi" w:hAnsiTheme="minorHAnsi"/>
          <w:b/>
        </w:rPr>
      </w:pPr>
    </w:p>
    <w:p w14:paraId="4AC60DC8" w14:textId="77777777" w:rsidR="00455830" w:rsidRDefault="00455830" w:rsidP="00B456CE">
      <w:pPr>
        <w:jc w:val="both"/>
        <w:rPr>
          <w:rFonts w:asciiTheme="minorHAnsi" w:hAnsiTheme="minorHAnsi"/>
          <w:b/>
        </w:rPr>
      </w:pPr>
    </w:p>
    <w:p w14:paraId="046A71E6" w14:textId="77777777" w:rsidR="00455830" w:rsidRDefault="00455830" w:rsidP="00B456CE">
      <w:pPr>
        <w:jc w:val="both"/>
        <w:rPr>
          <w:rFonts w:asciiTheme="minorHAnsi" w:hAnsiTheme="minorHAnsi"/>
          <w:b/>
        </w:rPr>
      </w:pPr>
    </w:p>
    <w:p w14:paraId="1B35CCF4" w14:textId="77777777" w:rsidR="00455830" w:rsidRDefault="00455830" w:rsidP="00B456CE">
      <w:pPr>
        <w:jc w:val="both"/>
        <w:rPr>
          <w:rFonts w:asciiTheme="minorHAnsi" w:hAnsiTheme="minorHAnsi"/>
          <w:b/>
        </w:rPr>
      </w:pPr>
    </w:p>
    <w:p w14:paraId="3AF5CB63" w14:textId="77777777" w:rsidR="00455830" w:rsidRDefault="00455830" w:rsidP="00B456CE">
      <w:pPr>
        <w:jc w:val="both"/>
        <w:rPr>
          <w:rFonts w:asciiTheme="minorHAnsi" w:hAnsiTheme="minorHAnsi"/>
          <w:b/>
        </w:rPr>
      </w:pPr>
    </w:p>
    <w:p w14:paraId="57286D61" w14:textId="77777777" w:rsidR="00455830" w:rsidRDefault="00455830" w:rsidP="00B456CE">
      <w:pPr>
        <w:jc w:val="both"/>
        <w:rPr>
          <w:rFonts w:asciiTheme="minorHAnsi" w:hAnsiTheme="minorHAnsi"/>
          <w:b/>
        </w:rPr>
      </w:pPr>
    </w:p>
    <w:p w14:paraId="7989BD92" w14:textId="77777777" w:rsidR="00455830" w:rsidRDefault="00455830" w:rsidP="00B456CE">
      <w:pPr>
        <w:jc w:val="both"/>
        <w:rPr>
          <w:rFonts w:asciiTheme="minorHAnsi" w:hAnsiTheme="minorHAnsi"/>
          <w:b/>
        </w:rPr>
      </w:pPr>
    </w:p>
    <w:p w14:paraId="60200414" w14:textId="77777777" w:rsidR="00455830" w:rsidRDefault="00455830" w:rsidP="00B456CE">
      <w:pPr>
        <w:jc w:val="both"/>
        <w:rPr>
          <w:rFonts w:asciiTheme="minorHAnsi" w:hAnsiTheme="minorHAnsi"/>
          <w:b/>
        </w:rPr>
      </w:pPr>
    </w:p>
    <w:p w14:paraId="03AC7C32" w14:textId="77777777" w:rsidR="00455830" w:rsidRDefault="00455830" w:rsidP="00B456CE">
      <w:pPr>
        <w:jc w:val="both"/>
        <w:rPr>
          <w:rFonts w:asciiTheme="minorHAnsi" w:hAnsiTheme="minorHAnsi"/>
          <w:b/>
        </w:rPr>
      </w:pPr>
    </w:p>
    <w:p w14:paraId="5A749658" w14:textId="77777777" w:rsidR="00455830" w:rsidRDefault="00455830" w:rsidP="00B456CE">
      <w:pPr>
        <w:jc w:val="both"/>
        <w:rPr>
          <w:rFonts w:asciiTheme="minorHAnsi" w:hAnsiTheme="minorHAnsi"/>
          <w:b/>
        </w:rPr>
      </w:pPr>
    </w:p>
    <w:p w14:paraId="5F242195" w14:textId="77777777" w:rsidR="00455830" w:rsidRDefault="00455830" w:rsidP="00B456CE">
      <w:pPr>
        <w:jc w:val="both"/>
        <w:rPr>
          <w:rFonts w:asciiTheme="minorHAnsi" w:hAnsiTheme="minorHAnsi"/>
          <w:b/>
        </w:rPr>
      </w:pPr>
    </w:p>
    <w:p w14:paraId="03B00BD9" w14:textId="77777777" w:rsidR="00455830" w:rsidRDefault="00455830" w:rsidP="00B456CE">
      <w:pPr>
        <w:jc w:val="both"/>
        <w:rPr>
          <w:rFonts w:asciiTheme="minorHAnsi" w:hAnsiTheme="minorHAnsi"/>
          <w:b/>
        </w:rPr>
      </w:pPr>
    </w:p>
    <w:p w14:paraId="2C1B91F3" w14:textId="77777777" w:rsidR="00455830" w:rsidRDefault="00455830" w:rsidP="00B456CE">
      <w:pPr>
        <w:jc w:val="both"/>
        <w:rPr>
          <w:rFonts w:asciiTheme="minorHAnsi" w:hAnsiTheme="minorHAnsi"/>
          <w:b/>
        </w:rPr>
      </w:pPr>
    </w:p>
    <w:p w14:paraId="2307DA18" w14:textId="47D5C5AC" w:rsidR="00C36117" w:rsidRDefault="00A86880" w:rsidP="00B456CE">
      <w:pPr>
        <w:jc w:val="both"/>
        <w:rPr>
          <w:rFonts w:asciiTheme="minorHAnsi" w:hAnsiTheme="minorHAnsi"/>
          <w:b/>
        </w:rPr>
      </w:pPr>
      <w:r>
        <w:rPr>
          <w:rFonts w:asciiTheme="minorHAnsi" w:hAnsiTheme="minorHAnsi"/>
          <w:b/>
        </w:rPr>
        <w:lastRenderedPageBreak/>
        <w:t>2018</w:t>
      </w:r>
      <w:r w:rsidR="003F2C77">
        <w:rPr>
          <w:rFonts w:asciiTheme="minorHAnsi" w:hAnsiTheme="minorHAnsi"/>
          <w:b/>
        </w:rPr>
        <w:t xml:space="preserve"> – Deer Count Map</w:t>
      </w:r>
    </w:p>
    <w:p w14:paraId="7F4690A0" w14:textId="77777777" w:rsidR="00A86880" w:rsidRDefault="00A86880" w:rsidP="00B456CE">
      <w:pPr>
        <w:jc w:val="both"/>
        <w:rPr>
          <w:rFonts w:asciiTheme="minorHAnsi" w:hAnsiTheme="minorHAnsi"/>
          <w:b/>
        </w:rPr>
      </w:pPr>
    </w:p>
    <w:p w14:paraId="51273605" w14:textId="77777777" w:rsidR="00F95822" w:rsidRDefault="00C52796" w:rsidP="00B456CE">
      <w:pPr>
        <w:jc w:val="both"/>
        <w:rPr>
          <w:rFonts w:asciiTheme="minorHAnsi" w:hAnsiTheme="minorHAnsi"/>
          <w:b/>
        </w:rPr>
      </w:pPr>
      <w:r>
        <w:rPr>
          <w:rFonts w:asciiTheme="minorHAnsi" w:hAnsiTheme="minorHAnsi"/>
          <w:b/>
        </w:rPr>
        <w:object w:dxaOrig="7152" w:dyaOrig="10092" w14:anchorId="1ECB4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0pt" o:ole="">
            <v:imagedata r:id="rId24" o:title=""/>
          </v:shape>
          <o:OLEObject Type="Embed" ProgID="AcroExch.Document.DC" ShapeID="_x0000_i1025" DrawAspect="Content" ObjectID="_1754389944" r:id="rId25"/>
        </w:object>
      </w:r>
    </w:p>
    <w:p w14:paraId="36131603" w14:textId="77777777" w:rsidR="00455830" w:rsidRDefault="00455830" w:rsidP="00B456CE">
      <w:pPr>
        <w:jc w:val="both"/>
        <w:rPr>
          <w:rFonts w:asciiTheme="minorHAnsi" w:hAnsiTheme="minorHAnsi"/>
          <w:b/>
        </w:rPr>
      </w:pPr>
    </w:p>
    <w:p w14:paraId="7C655B02" w14:textId="77777777" w:rsidR="00455830" w:rsidRDefault="00455830" w:rsidP="00B456CE">
      <w:pPr>
        <w:jc w:val="both"/>
        <w:rPr>
          <w:rFonts w:asciiTheme="minorHAnsi" w:hAnsiTheme="minorHAnsi"/>
          <w:b/>
        </w:rPr>
      </w:pPr>
    </w:p>
    <w:p w14:paraId="68504D3C" w14:textId="63C0F434" w:rsidR="00A86880" w:rsidRDefault="003F2C77" w:rsidP="00B456CE">
      <w:pPr>
        <w:jc w:val="both"/>
        <w:rPr>
          <w:rFonts w:asciiTheme="minorHAnsi" w:hAnsiTheme="minorHAnsi"/>
          <w:b/>
        </w:rPr>
      </w:pPr>
      <w:r>
        <w:rPr>
          <w:rFonts w:asciiTheme="minorHAnsi" w:hAnsiTheme="minorHAnsi"/>
          <w:b/>
        </w:rPr>
        <w:lastRenderedPageBreak/>
        <w:t>2012 – Deer Count Map</w:t>
      </w:r>
    </w:p>
    <w:p w14:paraId="6BAFD474" w14:textId="77777777" w:rsidR="00A86880" w:rsidRDefault="00A86880" w:rsidP="00B456CE">
      <w:pPr>
        <w:jc w:val="both"/>
        <w:rPr>
          <w:rFonts w:asciiTheme="minorHAnsi" w:hAnsiTheme="minorHAnsi"/>
          <w:b/>
        </w:rPr>
      </w:pPr>
    </w:p>
    <w:p w14:paraId="5376684A" w14:textId="77777777" w:rsidR="00A86880" w:rsidRDefault="00C52796" w:rsidP="00B456CE">
      <w:pPr>
        <w:jc w:val="both"/>
        <w:rPr>
          <w:rFonts w:asciiTheme="minorHAnsi" w:hAnsiTheme="minorHAnsi"/>
          <w:b/>
        </w:rPr>
      </w:pPr>
      <w:r>
        <w:rPr>
          <w:rFonts w:asciiTheme="minorHAnsi" w:hAnsiTheme="minorHAnsi"/>
          <w:b/>
        </w:rPr>
        <w:object w:dxaOrig="10104" w:dyaOrig="14292" w14:anchorId="777EF310">
          <v:shape id="_x0000_i1026" type="#_x0000_t75" style="width:441.75pt;height:620.25pt" o:ole="">
            <v:imagedata r:id="rId26" o:title=""/>
          </v:shape>
          <o:OLEObject Type="Embed" ProgID="AcroExch.Document.DC" ShapeID="_x0000_i1026" DrawAspect="Content" ObjectID="_1754389945" r:id="rId27"/>
        </w:object>
      </w:r>
    </w:p>
    <w:p w14:paraId="008BCC5B" w14:textId="77777777" w:rsidR="00A86880" w:rsidRDefault="00A86880" w:rsidP="00B456CE">
      <w:pPr>
        <w:jc w:val="both"/>
        <w:rPr>
          <w:rFonts w:asciiTheme="minorHAnsi" w:hAnsiTheme="minorHAnsi"/>
          <w:b/>
        </w:rPr>
      </w:pPr>
    </w:p>
    <w:p w14:paraId="0E2B8100" w14:textId="77777777" w:rsidR="00A86880" w:rsidRDefault="00A86880" w:rsidP="00B456CE">
      <w:pPr>
        <w:jc w:val="both"/>
        <w:rPr>
          <w:rFonts w:asciiTheme="minorHAnsi" w:hAnsiTheme="minorHAnsi"/>
          <w:b/>
        </w:rPr>
      </w:pPr>
    </w:p>
    <w:p w14:paraId="36008A7C" w14:textId="77777777" w:rsidR="00A86880" w:rsidRDefault="00A86880" w:rsidP="00B456CE">
      <w:pPr>
        <w:jc w:val="both"/>
        <w:rPr>
          <w:rFonts w:asciiTheme="minorHAnsi" w:hAnsiTheme="minorHAnsi"/>
          <w:b/>
        </w:rPr>
      </w:pPr>
    </w:p>
    <w:p w14:paraId="4DCD7FD7" w14:textId="77777777" w:rsidR="00F95822" w:rsidRDefault="00F95822" w:rsidP="00B456CE">
      <w:pPr>
        <w:jc w:val="both"/>
        <w:rPr>
          <w:rFonts w:asciiTheme="minorHAnsi" w:hAnsiTheme="minorHAnsi"/>
          <w:b/>
        </w:rPr>
      </w:pPr>
    </w:p>
    <w:p w14:paraId="5FAE3385" w14:textId="77777777" w:rsidR="003F2C77" w:rsidRDefault="003F2C77" w:rsidP="00B456CE">
      <w:pPr>
        <w:jc w:val="both"/>
        <w:rPr>
          <w:rFonts w:asciiTheme="minorHAnsi" w:hAnsiTheme="minorHAnsi"/>
          <w:b/>
        </w:rPr>
      </w:pPr>
      <w:r>
        <w:rPr>
          <w:rFonts w:asciiTheme="minorHAnsi" w:hAnsiTheme="minorHAnsi"/>
          <w:b/>
        </w:rPr>
        <w:t>2008 – Deer Count Map</w:t>
      </w:r>
    </w:p>
    <w:p w14:paraId="38FB5C0B" w14:textId="77777777" w:rsidR="003F2C77" w:rsidRDefault="003F2C77" w:rsidP="00B456CE">
      <w:pPr>
        <w:jc w:val="both"/>
        <w:rPr>
          <w:rFonts w:asciiTheme="minorHAnsi" w:hAnsiTheme="minorHAnsi"/>
          <w:b/>
        </w:rPr>
      </w:pPr>
      <w:r>
        <w:rPr>
          <w:rFonts w:asciiTheme="minorHAnsi" w:hAnsiTheme="minorHAnsi"/>
          <w:b/>
        </w:rPr>
        <w:object w:dxaOrig="10092" w:dyaOrig="14292" w14:anchorId="5C3F92F0">
          <v:shape id="_x0000_i1027" type="#_x0000_t75" style="width:447pt;height:633pt" o:ole="">
            <v:imagedata r:id="rId28" o:title=""/>
          </v:shape>
          <o:OLEObject Type="Embed" ProgID="AcroExch.Document.DC" ShapeID="_x0000_i1027" DrawAspect="Content" ObjectID="_1754389946" r:id="rId29"/>
        </w:object>
      </w:r>
    </w:p>
    <w:p w14:paraId="1E06ECF6" w14:textId="7A94E1D8" w:rsidR="003F2C77" w:rsidRDefault="003F2C77" w:rsidP="00B456CE">
      <w:pPr>
        <w:jc w:val="both"/>
        <w:rPr>
          <w:rFonts w:asciiTheme="minorHAnsi" w:hAnsiTheme="minorHAnsi"/>
          <w:b/>
        </w:rPr>
      </w:pPr>
    </w:p>
    <w:p w14:paraId="3CA91CCC" w14:textId="77777777" w:rsidR="0062117B" w:rsidRDefault="0062117B" w:rsidP="00B456CE">
      <w:pPr>
        <w:jc w:val="both"/>
        <w:rPr>
          <w:rFonts w:asciiTheme="minorHAnsi" w:hAnsiTheme="minorHAnsi"/>
          <w:b/>
        </w:rPr>
      </w:pPr>
    </w:p>
    <w:p w14:paraId="6F69B9D2" w14:textId="4EB604F8" w:rsidR="00C36117" w:rsidRDefault="00C36117" w:rsidP="00B456CE">
      <w:pPr>
        <w:jc w:val="both"/>
        <w:rPr>
          <w:rFonts w:asciiTheme="minorHAnsi" w:hAnsiTheme="minorHAnsi"/>
          <w:b/>
        </w:rPr>
      </w:pPr>
      <w:r>
        <w:rPr>
          <w:rFonts w:asciiTheme="minorHAnsi" w:hAnsiTheme="minorHAnsi"/>
          <w:b/>
        </w:rPr>
        <w:lastRenderedPageBreak/>
        <w:t>Appendix 4 – Breakdown of Cull Results</w:t>
      </w:r>
    </w:p>
    <w:p w14:paraId="460A90F2" w14:textId="6A1FAC44" w:rsidR="00C36117" w:rsidRPr="001872B9" w:rsidRDefault="001872B9" w:rsidP="00B456CE">
      <w:pPr>
        <w:jc w:val="both"/>
        <w:rPr>
          <w:rFonts w:asciiTheme="minorHAnsi" w:hAnsiTheme="minorHAnsi"/>
        </w:rPr>
      </w:pPr>
      <w:r w:rsidRPr="001872B9">
        <w:rPr>
          <w:rFonts w:asciiTheme="minorHAnsi" w:hAnsiTheme="minorHAnsi"/>
        </w:rPr>
        <w:t>East Mainland culls are shown in red because these culls are NOT included within the island DMG culls, but rather they are recorded in the ELLLMF. It is still useful for us to highlight the East Mainland culls as they are relevant to the operation of this DMG.</w:t>
      </w:r>
    </w:p>
    <w:p w14:paraId="1E675DDF" w14:textId="46CAA582" w:rsidR="00C36117" w:rsidRDefault="001872B9" w:rsidP="00B456CE">
      <w:pPr>
        <w:jc w:val="both"/>
        <w:rPr>
          <w:rFonts w:asciiTheme="minorHAnsi" w:hAnsiTheme="minorHAnsi"/>
          <w:b/>
        </w:rPr>
      </w:pPr>
      <w:r w:rsidRPr="001872B9">
        <w:rPr>
          <w:noProof/>
        </w:rPr>
        <w:drawing>
          <wp:inline distT="0" distB="0" distL="0" distR="0" wp14:anchorId="29133EDD" wp14:editId="5B544F55">
            <wp:extent cx="5731510" cy="7881674"/>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7881674"/>
                    </a:xfrm>
                    <a:prstGeom prst="rect">
                      <a:avLst/>
                    </a:prstGeom>
                    <a:noFill/>
                    <a:ln>
                      <a:noFill/>
                    </a:ln>
                  </pic:spPr>
                </pic:pic>
              </a:graphicData>
            </a:graphic>
          </wp:inline>
        </w:drawing>
      </w:r>
    </w:p>
    <w:p w14:paraId="02D1BD76" w14:textId="0F20DBC0" w:rsidR="005F0209" w:rsidRDefault="005F0209" w:rsidP="00B456CE">
      <w:pPr>
        <w:jc w:val="both"/>
        <w:rPr>
          <w:rFonts w:asciiTheme="minorHAnsi" w:hAnsiTheme="minorHAnsi"/>
          <w:b/>
        </w:rPr>
      </w:pPr>
    </w:p>
    <w:p w14:paraId="6E64CF1C" w14:textId="2EB3E3B1" w:rsidR="005F0209" w:rsidRDefault="005F0209" w:rsidP="00B456CE">
      <w:pPr>
        <w:jc w:val="both"/>
        <w:rPr>
          <w:rFonts w:asciiTheme="minorHAnsi" w:hAnsiTheme="minorHAnsi"/>
          <w:b/>
        </w:rPr>
      </w:pPr>
      <w:r>
        <w:rPr>
          <w:rFonts w:asciiTheme="minorHAnsi" w:hAnsiTheme="minorHAnsi"/>
          <w:b/>
        </w:rPr>
        <w:lastRenderedPageBreak/>
        <w:t>Appendix 5 – Deer Population Model</w:t>
      </w:r>
      <w:r w:rsidR="009B03FA">
        <w:rPr>
          <w:rFonts w:asciiTheme="minorHAnsi" w:hAnsiTheme="minorHAnsi"/>
          <w:b/>
        </w:rPr>
        <w:t xml:space="preserve"> using the 2018 count data</w:t>
      </w:r>
    </w:p>
    <w:p w14:paraId="2C6A5DE2" w14:textId="27C40EC1" w:rsidR="005F0209" w:rsidRPr="00EA639B" w:rsidRDefault="00EA639B" w:rsidP="00B456CE">
      <w:pPr>
        <w:jc w:val="both"/>
        <w:rPr>
          <w:rFonts w:ascii="Calibri" w:hAnsi="Calibri"/>
          <w:color w:val="0070C0"/>
          <w:sz w:val="20"/>
          <w:szCs w:val="20"/>
        </w:rPr>
      </w:pPr>
      <w:r>
        <w:rPr>
          <w:rFonts w:ascii="Calibri" w:hAnsi="Calibri"/>
          <w:color w:val="0070C0"/>
          <w:sz w:val="20"/>
          <w:szCs w:val="20"/>
        </w:rPr>
        <w:t>Updated in April 2020</w:t>
      </w:r>
      <w:r w:rsidR="0061451B">
        <w:rPr>
          <w:rFonts w:ascii="Calibri" w:hAnsi="Calibri"/>
          <w:color w:val="0070C0"/>
          <w:sz w:val="20"/>
          <w:szCs w:val="20"/>
        </w:rPr>
        <w:t xml:space="preserve">, </w:t>
      </w:r>
      <w:r w:rsidR="0061451B" w:rsidRPr="0061451B">
        <w:rPr>
          <w:rFonts w:ascii="Calibri" w:hAnsi="Calibri"/>
          <w:color w:val="7030A0"/>
          <w:sz w:val="20"/>
          <w:szCs w:val="20"/>
        </w:rPr>
        <w:t>updated in June 2021</w:t>
      </w:r>
      <w:r w:rsidR="009B03FA">
        <w:rPr>
          <w:rFonts w:ascii="Calibri" w:hAnsi="Calibri"/>
          <w:color w:val="7030A0"/>
          <w:sz w:val="20"/>
          <w:szCs w:val="20"/>
        </w:rPr>
        <w:t xml:space="preserve">, </w:t>
      </w:r>
      <w:r w:rsidR="009B03FA" w:rsidRPr="009B03FA">
        <w:rPr>
          <w:rFonts w:ascii="Calibri" w:hAnsi="Calibri"/>
          <w:color w:val="FF0000"/>
          <w:sz w:val="20"/>
          <w:szCs w:val="20"/>
        </w:rPr>
        <w:t>updated in 2022</w:t>
      </w:r>
    </w:p>
    <w:p w14:paraId="5FDA5115" w14:textId="77777777" w:rsidR="00157819" w:rsidRDefault="005F0209" w:rsidP="00B456CE">
      <w:pPr>
        <w:jc w:val="both"/>
        <w:rPr>
          <w:rFonts w:ascii="Calibri" w:hAnsi="Calibri"/>
          <w:sz w:val="22"/>
          <w:szCs w:val="20"/>
        </w:rPr>
      </w:pPr>
      <w:r w:rsidRPr="005F0209">
        <w:rPr>
          <w:rFonts w:ascii="Calibri" w:hAnsi="Calibri"/>
          <w:sz w:val="22"/>
          <w:szCs w:val="20"/>
        </w:rPr>
        <w:t>The popul</w:t>
      </w:r>
      <w:r>
        <w:rPr>
          <w:rFonts w:ascii="Calibri" w:hAnsi="Calibri"/>
          <w:sz w:val="22"/>
          <w:szCs w:val="20"/>
        </w:rPr>
        <w:t>ation model is based on the 2018</w:t>
      </w:r>
      <w:r w:rsidRPr="005F0209">
        <w:rPr>
          <w:rFonts w:ascii="Calibri" w:hAnsi="Calibri"/>
          <w:sz w:val="22"/>
          <w:szCs w:val="20"/>
        </w:rPr>
        <w:t xml:space="preserve"> deer count </w:t>
      </w:r>
      <w:r w:rsidR="006E4F66">
        <w:rPr>
          <w:rFonts w:ascii="Calibri" w:hAnsi="Calibri"/>
          <w:sz w:val="22"/>
          <w:szCs w:val="22"/>
        </w:rPr>
        <w:t>(including</w:t>
      </w:r>
      <w:r w:rsidR="006E4F66" w:rsidRPr="00D02E1D">
        <w:rPr>
          <w:rFonts w:ascii="Calibri" w:hAnsi="Calibri"/>
          <w:sz w:val="22"/>
          <w:szCs w:val="22"/>
        </w:rPr>
        <w:t xml:space="preserve"> the cull of 2018/19)</w:t>
      </w:r>
      <w:r w:rsidR="006E4F66" w:rsidRPr="004F5B07">
        <w:rPr>
          <w:rFonts w:ascii="Calibri" w:hAnsi="Calibri"/>
          <w:sz w:val="22"/>
          <w:szCs w:val="22"/>
        </w:rPr>
        <w:t xml:space="preserve"> </w:t>
      </w:r>
      <w:r w:rsidRPr="005F0209">
        <w:rPr>
          <w:rFonts w:ascii="Calibri" w:hAnsi="Calibri"/>
          <w:sz w:val="22"/>
          <w:szCs w:val="20"/>
        </w:rPr>
        <w:t>and provides an overview for how the target population can be reached, indicat</w:t>
      </w:r>
      <w:r w:rsidR="00641237">
        <w:rPr>
          <w:rFonts w:ascii="Calibri" w:hAnsi="Calibri"/>
          <w:sz w:val="22"/>
          <w:szCs w:val="20"/>
        </w:rPr>
        <w:t>ing proposed</w:t>
      </w:r>
      <w:r>
        <w:rPr>
          <w:rFonts w:ascii="Calibri" w:hAnsi="Calibri"/>
          <w:sz w:val="22"/>
          <w:szCs w:val="20"/>
        </w:rPr>
        <w:t xml:space="preserve"> </w:t>
      </w:r>
      <w:r w:rsidR="00EA639B">
        <w:rPr>
          <w:rFonts w:ascii="Calibri" w:hAnsi="Calibri"/>
          <w:sz w:val="22"/>
          <w:szCs w:val="20"/>
        </w:rPr>
        <w:t xml:space="preserve">(and actual) </w:t>
      </w:r>
      <w:r>
        <w:rPr>
          <w:rFonts w:ascii="Calibri" w:hAnsi="Calibri"/>
          <w:sz w:val="22"/>
          <w:szCs w:val="20"/>
        </w:rPr>
        <w:t>deer culls for 2019/20, 2020/21, 2021/22</w:t>
      </w:r>
      <w:r w:rsidRPr="005F0209">
        <w:rPr>
          <w:rFonts w:ascii="Calibri" w:hAnsi="Calibri"/>
          <w:sz w:val="22"/>
          <w:szCs w:val="20"/>
        </w:rPr>
        <w:t>,</w:t>
      </w:r>
      <w:r>
        <w:rPr>
          <w:rFonts w:ascii="Calibri" w:hAnsi="Calibri"/>
          <w:sz w:val="22"/>
          <w:szCs w:val="20"/>
        </w:rPr>
        <w:t xml:space="preserve"> 2022/23, and 2023/24</w:t>
      </w:r>
      <w:r w:rsidRPr="005F0209">
        <w:rPr>
          <w:rFonts w:ascii="Calibri" w:hAnsi="Calibri"/>
          <w:sz w:val="22"/>
          <w:szCs w:val="20"/>
        </w:rPr>
        <w:t xml:space="preserve"> cull targets, and assumptions based</w:t>
      </w:r>
      <w:r w:rsidR="00157819">
        <w:rPr>
          <w:rFonts w:ascii="Calibri" w:hAnsi="Calibri"/>
          <w:sz w:val="22"/>
          <w:szCs w:val="20"/>
        </w:rPr>
        <w:t xml:space="preserve"> on mortality and calving rate.  </w:t>
      </w:r>
    </w:p>
    <w:p w14:paraId="3F943A8E" w14:textId="1D0DB7BF" w:rsidR="00157819" w:rsidRPr="00157819" w:rsidRDefault="0061451B" w:rsidP="00157819">
      <w:pPr>
        <w:pStyle w:val="ListParagraph"/>
        <w:numPr>
          <w:ilvl w:val="0"/>
          <w:numId w:val="31"/>
        </w:numPr>
        <w:jc w:val="both"/>
        <w:rPr>
          <w:rFonts w:ascii="Calibri" w:hAnsi="Calibri"/>
          <w:color w:val="7030A0"/>
          <w:sz w:val="22"/>
          <w:szCs w:val="20"/>
        </w:rPr>
      </w:pPr>
      <w:r w:rsidRPr="00157819">
        <w:rPr>
          <w:rFonts w:ascii="Calibri" w:hAnsi="Calibri"/>
          <w:color w:val="7030A0"/>
          <w:sz w:val="22"/>
          <w:szCs w:val="20"/>
        </w:rPr>
        <w:t xml:space="preserve">HIA results failed and a new target (28) was suggested by NatureScot. </w:t>
      </w:r>
    </w:p>
    <w:p w14:paraId="3E2A3361" w14:textId="0ECD22D8" w:rsidR="00157819" w:rsidRPr="00157819" w:rsidRDefault="0061451B" w:rsidP="00157819">
      <w:pPr>
        <w:pStyle w:val="ListParagraph"/>
        <w:numPr>
          <w:ilvl w:val="0"/>
          <w:numId w:val="31"/>
        </w:numPr>
        <w:jc w:val="both"/>
        <w:rPr>
          <w:rFonts w:ascii="Calibri" w:hAnsi="Calibri"/>
          <w:color w:val="7030A0"/>
          <w:sz w:val="22"/>
          <w:szCs w:val="20"/>
        </w:rPr>
      </w:pPr>
      <w:r w:rsidRPr="00157819">
        <w:rPr>
          <w:rFonts w:ascii="Calibri" w:hAnsi="Calibri"/>
          <w:color w:val="7030A0"/>
          <w:sz w:val="22"/>
          <w:szCs w:val="20"/>
        </w:rPr>
        <w:t>This target could b</w:t>
      </w:r>
      <w:r w:rsidR="00157819" w:rsidRPr="00157819">
        <w:rPr>
          <w:rFonts w:ascii="Calibri" w:hAnsi="Calibri"/>
          <w:color w:val="7030A0"/>
          <w:sz w:val="22"/>
          <w:szCs w:val="20"/>
        </w:rPr>
        <w:t>e achieved by the summer of 2023</w:t>
      </w:r>
      <w:r w:rsidRPr="00157819">
        <w:rPr>
          <w:rFonts w:ascii="Calibri" w:hAnsi="Calibri"/>
          <w:color w:val="7030A0"/>
          <w:sz w:val="22"/>
          <w:szCs w:val="20"/>
        </w:rPr>
        <w:t>.</w:t>
      </w:r>
      <w:r w:rsidR="00157819" w:rsidRPr="00157819">
        <w:rPr>
          <w:rFonts w:ascii="Calibri" w:hAnsi="Calibri"/>
          <w:color w:val="7030A0"/>
          <w:sz w:val="22"/>
          <w:szCs w:val="20"/>
        </w:rPr>
        <w:t xml:space="preserve"> </w:t>
      </w:r>
    </w:p>
    <w:p w14:paraId="07A0728F" w14:textId="1C3DA4B4" w:rsidR="005F0209" w:rsidRPr="00F31E38" w:rsidRDefault="00157819" w:rsidP="00157819">
      <w:pPr>
        <w:pStyle w:val="ListParagraph"/>
        <w:numPr>
          <w:ilvl w:val="0"/>
          <w:numId w:val="31"/>
        </w:numPr>
        <w:jc w:val="both"/>
        <w:rPr>
          <w:rFonts w:ascii="Calibri" w:hAnsi="Calibri"/>
          <w:sz w:val="22"/>
          <w:szCs w:val="20"/>
        </w:rPr>
      </w:pPr>
      <w:r w:rsidRPr="00157819">
        <w:rPr>
          <w:rFonts w:ascii="Calibri" w:hAnsi="Calibri"/>
          <w:color w:val="7030A0"/>
          <w:sz w:val="22"/>
          <w:szCs w:val="20"/>
        </w:rPr>
        <w:t>Speaking to the stalker in the summer of 2021, he advised that the deer population was more than double than the population model estimated. The model suggested 37 deer, but the stalker said theres closer to 70 deer. We updated the population model to reflect this new figure of ~70. The calving rate was adjusted from 35% to 55%, and this took us closer to 70 deer in the summer of 2021.</w:t>
      </w:r>
    </w:p>
    <w:p w14:paraId="03E44C69" w14:textId="5D39D9A4" w:rsidR="00F31E38" w:rsidRPr="00157819" w:rsidRDefault="00F31E38" w:rsidP="00157819">
      <w:pPr>
        <w:pStyle w:val="ListParagraph"/>
        <w:numPr>
          <w:ilvl w:val="0"/>
          <w:numId w:val="31"/>
        </w:numPr>
        <w:jc w:val="both"/>
        <w:rPr>
          <w:rFonts w:ascii="Calibri" w:hAnsi="Calibri"/>
          <w:sz w:val="22"/>
          <w:szCs w:val="20"/>
        </w:rPr>
      </w:pPr>
      <w:r>
        <w:rPr>
          <w:rFonts w:ascii="Calibri" w:hAnsi="Calibri"/>
          <w:color w:val="FF0000"/>
          <w:sz w:val="22"/>
          <w:szCs w:val="20"/>
        </w:rPr>
        <w:t>The calving rate was increased to 63% in line with stalker suggestions</w:t>
      </w:r>
    </w:p>
    <w:p w14:paraId="3157880E" w14:textId="77777777" w:rsidR="005F0209" w:rsidRDefault="005F0209" w:rsidP="00B456CE">
      <w:pPr>
        <w:jc w:val="both"/>
        <w:rPr>
          <w:rFonts w:asciiTheme="minorHAnsi" w:hAnsiTheme="minorHAnsi"/>
          <w:b/>
        </w:rPr>
      </w:pPr>
    </w:p>
    <w:p w14:paraId="060B4C18" w14:textId="5B0507A8" w:rsidR="00641237" w:rsidRDefault="00F31E38" w:rsidP="00157819">
      <w:pPr>
        <w:jc w:val="center"/>
        <w:rPr>
          <w:rFonts w:asciiTheme="minorHAnsi" w:hAnsiTheme="minorHAnsi"/>
          <w:b/>
        </w:rPr>
      </w:pPr>
      <w:r w:rsidRPr="00F31E38">
        <w:rPr>
          <w:noProof/>
          <w:lang w:eastAsia="en-GB"/>
        </w:rPr>
        <w:drawing>
          <wp:inline distT="0" distB="0" distL="0" distR="0" wp14:anchorId="658E86B3" wp14:editId="52607F6B">
            <wp:extent cx="4269740" cy="43649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9740" cy="4364990"/>
                    </a:xfrm>
                    <a:prstGeom prst="rect">
                      <a:avLst/>
                    </a:prstGeom>
                    <a:noFill/>
                    <a:ln>
                      <a:noFill/>
                    </a:ln>
                  </pic:spPr>
                </pic:pic>
              </a:graphicData>
            </a:graphic>
          </wp:inline>
        </w:drawing>
      </w:r>
    </w:p>
    <w:p w14:paraId="7A72E15F" w14:textId="77777777" w:rsidR="00641237" w:rsidRDefault="00641237" w:rsidP="00B456CE">
      <w:pPr>
        <w:jc w:val="both"/>
        <w:rPr>
          <w:rFonts w:asciiTheme="minorHAnsi" w:hAnsiTheme="minorHAnsi"/>
          <w:b/>
        </w:rPr>
      </w:pPr>
    </w:p>
    <w:p w14:paraId="243D039B" w14:textId="77777777" w:rsidR="00641237" w:rsidRPr="00A37654" w:rsidRDefault="00641237" w:rsidP="00B456CE">
      <w:pPr>
        <w:numPr>
          <w:ilvl w:val="0"/>
          <w:numId w:val="14"/>
        </w:numPr>
        <w:jc w:val="both"/>
        <w:rPr>
          <w:rFonts w:ascii="Calibri" w:hAnsi="Calibri"/>
          <w:sz w:val="20"/>
          <w:szCs w:val="20"/>
        </w:rPr>
      </w:pPr>
      <w:r>
        <w:rPr>
          <w:rFonts w:ascii="Calibri" w:hAnsi="Calibri"/>
          <w:sz w:val="20"/>
          <w:szCs w:val="20"/>
        </w:rPr>
        <w:t>Spring fawn populatio</w:t>
      </w:r>
      <w:r w:rsidRPr="00A37654">
        <w:rPr>
          <w:rFonts w:ascii="Calibri" w:hAnsi="Calibri"/>
          <w:sz w:val="20"/>
          <w:szCs w:val="20"/>
        </w:rPr>
        <w:t xml:space="preserve">n is split 50:50 between summer bucks and does. </w:t>
      </w:r>
    </w:p>
    <w:p w14:paraId="53C02228" w14:textId="0340570B" w:rsidR="00641237" w:rsidRPr="00A37654" w:rsidRDefault="00F31E38" w:rsidP="00B456CE">
      <w:pPr>
        <w:numPr>
          <w:ilvl w:val="0"/>
          <w:numId w:val="14"/>
        </w:numPr>
        <w:jc w:val="both"/>
        <w:rPr>
          <w:rFonts w:ascii="Calibri" w:hAnsi="Calibri"/>
          <w:sz w:val="20"/>
          <w:szCs w:val="20"/>
        </w:rPr>
      </w:pPr>
      <w:r w:rsidRPr="00F31E38">
        <w:rPr>
          <w:rFonts w:ascii="Calibri" w:hAnsi="Calibri"/>
          <w:color w:val="FF0000"/>
          <w:sz w:val="20"/>
          <w:szCs w:val="20"/>
        </w:rPr>
        <w:t>Calving = 63</w:t>
      </w:r>
      <w:r w:rsidR="00641237" w:rsidRPr="00F31E38">
        <w:rPr>
          <w:rFonts w:ascii="Calibri" w:hAnsi="Calibri"/>
          <w:color w:val="FF0000"/>
          <w:sz w:val="20"/>
          <w:szCs w:val="20"/>
        </w:rPr>
        <w:t xml:space="preserve">% </w:t>
      </w:r>
      <w:r>
        <w:rPr>
          <w:rFonts w:ascii="Calibri" w:hAnsi="Calibri"/>
          <w:sz w:val="20"/>
          <w:szCs w:val="20"/>
        </w:rPr>
        <w:t>(it was previously set at 5</w:t>
      </w:r>
      <w:r w:rsidR="00157819">
        <w:rPr>
          <w:rFonts w:ascii="Calibri" w:hAnsi="Calibri"/>
          <w:sz w:val="20"/>
          <w:szCs w:val="20"/>
        </w:rPr>
        <w:t>5%, but we changed it in 2022 to reflect the summer deer population)</w:t>
      </w:r>
    </w:p>
    <w:p w14:paraId="0CEB3200" w14:textId="77777777" w:rsidR="00641237" w:rsidRPr="00A37654" w:rsidRDefault="00641237" w:rsidP="00B456CE">
      <w:pPr>
        <w:numPr>
          <w:ilvl w:val="0"/>
          <w:numId w:val="14"/>
        </w:numPr>
        <w:jc w:val="both"/>
        <w:rPr>
          <w:rFonts w:ascii="Calibri" w:hAnsi="Calibri"/>
          <w:sz w:val="20"/>
          <w:szCs w:val="20"/>
        </w:rPr>
      </w:pPr>
      <w:r w:rsidRPr="00A37654">
        <w:rPr>
          <w:rFonts w:ascii="Calibri" w:hAnsi="Calibri"/>
          <w:sz w:val="20"/>
          <w:szCs w:val="20"/>
        </w:rPr>
        <w:t>Net Loss is mortality, poaching and migration</w:t>
      </w:r>
    </w:p>
    <w:p w14:paraId="35E9D8D5" w14:textId="77777777" w:rsidR="00641237" w:rsidRPr="00A37654" w:rsidRDefault="00641237" w:rsidP="00B456CE">
      <w:pPr>
        <w:numPr>
          <w:ilvl w:val="0"/>
          <w:numId w:val="14"/>
        </w:numPr>
        <w:jc w:val="both"/>
        <w:rPr>
          <w:rFonts w:ascii="Calibri" w:hAnsi="Calibri"/>
          <w:sz w:val="20"/>
          <w:szCs w:val="20"/>
        </w:rPr>
      </w:pPr>
      <w:r w:rsidRPr="00A37654">
        <w:rPr>
          <w:rFonts w:ascii="Calibri" w:hAnsi="Calibri"/>
          <w:sz w:val="20"/>
          <w:szCs w:val="20"/>
        </w:rPr>
        <w:t xml:space="preserve">Net Loss = 5% bucks, 5%does &amp; 10% fawns (based on taking account of possible illegal control and out migration) </w:t>
      </w:r>
    </w:p>
    <w:p w14:paraId="67302B02" w14:textId="3222530A" w:rsidR="00641237" w:rsidRPr="00062754" w:rsidRDefault="00641237" w:rsidP="00B456CE">
      <w:pPr>
        <w:numPr>
          <w:ilvl w:val="0"/>
          <w:numId w:val="14"/>
        </w:numPr>
        <w:jc w:val="both"/>
        <w:rPr>
          <w:rFonts w:ascii="Calibri" w:hAnsi="Calibri"/>
          <w:color w:val="7030A0"/>
          <w:sz w:val="20"/>
          <w:szCs w:val="20"/>
        </w:rPr>
      </w:pPr>
      <w:r w:rsidRPr="00062754">
        <w:rPr>
          <w:rFonts w:ascii="Calibri" w:hAnsi="Calibri"/>
          <w:b/>
          <w:color w:val="7030A0"/>
          <w:sz w:val="20"/>
          <w:szCs w:val="20"/>
        </w:rPr>
        <w:t>Short term target =</w:t>
      </w:r>
      <w:r w:rsidR="009C04AB" w:rsidRPr="00062754">
        <w:rPr>
          <w:rFonts w:ascii="Calibri" w:hAnsi="Calibri"/>
          <w:b/>
          <w:color w:val="7030A0"/>
          <w:sz w:val="20"/>
          <w:szCs w:val="20"/>
        </w:rPr>
        <w:t xml:space="preserve"> t</w:t>
      </w:r>
      <w:r w:rsidR="0061451B" w:rsidRPr="00062754">
        <w:rPr>
          <w:rFonts w:ascii="Calibri" w:hAnsi="Calibri"/>
          <w:b/>
          <w:color w:val="7030A0"/>
          <w:sz w:val="20"/>
          <w:szCs w:val="20"/>
        </w:rPr>
        <w:t>o reach a spring density of ~6</w:t>
      </w:r>
      <w:r w:rsidRPr="00062754">
        <w:rPr>
          <w:rFonts w:ascii="Calibri" w:hAnsi="Calibri"/>
          <w:b/>
          <w:color w:val="7030A0"/>
          <w:sz w:val="20"/>
          <w:szCs w:val="20"/>
        </w:rPr>
        <w:t xml:space="preserve"> deer km</w:t>
      </w:r>
      <w:r w:rsidRPr="00062754">
        <w:rPr>
          <w:rFonts w:ascii="Calibri" w:hAnsi="Calibri"/>
          <w:b/>
          <w:color w:val="7030A0"/>
          <w:sz w:val="20"/>
          <w:szCs w:val="20"/>
          <w:vertAlign w:val="superscript"/>
        </w:rPr>
        <w:t>2</w:t>
      </w:r>
      <w:r w:rsidR="00327185" w:rsidRPr="00062754">
        <w:rPr>
          <w:rFonts w:ascii="Calibri" w:hAnsi="Calibri"/>
          <w:color w:val="7030A0"/>
          <w:sz w:val="20"/>
          <w:szCs w:val="20"/>
        </w:rPr>
        <w:t xml:space="preserve"> (</w:t>
      </w:r>
      <w:r w:rsidR="0061451B" w:rsidRPr="00062754">
        <w:rPr>
          <w:rFonts w:ascii="Calibri" w:hAnsi="Calibri"/>
          <w:color w:val="7030A0"/>
          <w:sz w:val="20"/>
          <w:szCs w:val="20"/>
        </w:rPr>
        <w:t>~28</w:t>
      </w:r>
      <w:r w:rsidR="009C04AB" w:rsidRPr="00062754">
        <w:rPr>
          <w:rFonts w:ascii="Calibri" w:hAnsi="Calibri"/>
          <w:color w:val="7030A0"/>
          <w:sz w:val="20"/>
          <w:szCs w:val="20"/>
        </w:rPr>
        <w:t xml:space="preserve"> deer) across all islands (in</w:t>
      </w:r>
      <w:r w:rsidRPr="00062754">
        <w:rPr>
          <w:rFonts w:ascii="Calibri" w:hAnsi="Calibri"/>
          <w:color w:val="7030A0"/>
          <w:sz w:val="20"/>
          <w:szCs w:val="20"/>
        </w:rPr>
        <w:t>cluding Inchmurrin)</w:t>
      </w:r>
    </w:p>
    <w:p w14:paraId="3DEEDE71" w14:textId="77777777" w:rsidR="00641237" w:rsidRDefault="00641237" w:rsidP="00B456CE">
      <w:pPr>
        <w:jc w:val="both"/>
        <w:rPr>
          <w:rFonts w:asciiTheme="minorHAnsi" w:hAnsiTheme="minorHAnsi"/>
          <w:b/>
        </w:rPr>
      </w:pPr>
    </w:p>
    <w:p w14:paraId="19C37D5C" w14:textId="66CD79E1" w:rsidR="00157819" w:rsidRDefault="00157819" w:rsidP="00B456CE">
      <w:pPr>
        <w:jc w:val="both"/>
        <w:rPr>
          <w:rFonts w:asciiTheme="minorHAnsi" w:hAnsiTheme="minorHAnsi"/>
          <w:sz w:val="22"/>
          <w:szCs w:val="22"/>
          <w:u w:val="single"/>
        </w:rPr>
      </w:pPr>
    </w:p>
    <w:p w14:paraId="6C1A44B1" w14:textId="670C3233" w:rsidR="009B03FA" w:rsidRPr="009B03FA" w:rsidRDefault="009B03FA" w:rsidP="009B03FA">
      <w:pPr>
        <w:jc w:val="both"/>
        <w:rPr>
          <w:rFonts w:asciiTheme="minorHAnsi" w:hAnsiTheme="minorHAnsi"/>
          <w:b/>
          <w:color w:val="4F6228" w:themeColor="accent3" w:themeShade="80"/>
        </w:rPr>
      </w:pPr>
      <w:r w:rsidRPr="009B03FA">
        <w:rPr>
          <w:rFonts w:asciiTheme="minorHAnsi" w:hAnsiTheme="minorHAnsi"/>
          <w:b/>
          <w:color w:val="4F6228" w:themeColor="accent3" w:themeShade="80"/>
        </w:rPr>
        <w:lastRenderedPageBreak/>
        <w:t>Appendix 5A – Deer Population Model using the 2022 count data</w:t>
      </w:r>
    </w:p>
    <w:p w14:paraId="5971DE4D" w14:textId="77777777" w:rsidR="009B03FA" w:rsidRPr="009B03FA" w:rsidRDefault="009B03FA" w:rsidP="009B03FA">
      <w:pPr>
        <w:jc w:val="both"/>
        <w:rPr>
          <w:rFonts w:asciiTheme="minorHAnsi" w:hAnsiTheme="minorHAnsi" w:cstheme="minorHAnsi"/>
          <w:color w:val="4F6228" w:themeColor="accent3" w:themeShade="80"/>
          <w:sz w:val="22"/>
        </w:rPr>
      </w:pPr>
      <w:r w:rsidRPr="009B03FA">
        <w:rPr>
          <w:rFonts w:asciiTheme="minorHAnsi" w:hAnsiTheme="minorHAnsi" w:cstheme="minorHAnsi"/>
          <w:color w:val="4F6228" w:themeColor="accent3" w:themeShade="80"/>
          <w:sz w:val="22"/>
        </w:rPr>
        <w:t>This is a fresh new population model based off of the 2022 drone count minus the culls since the day of the count. Our short term target is to reach a density of 10 deer per km</w:t>
      </w:r>
      <w:r w:rsidRPr="009B03FA">
        <w:rPr>
          <w:rFonts w:asciiTheme="minorHAnsi" w:hAnsiTheme="minorHAnsi" w:cstheme="minorHAnsi"/>
          <w:color w:val="4F6228" w:themeColor="accent3" w:themeShade="80"/>
          <w:sz w:val="22"/>
          <w:vertAlign w:val="superscript"/>
        </w:rPr>
        <w:t>2</w:t>
      </w:r>
      <w:r w:rsidRPr="009B03FA">
        <w:rPr>
          <w:rFonts w:asciiTheme="minorHAnsi" w:hAnsiTheme="minorHAnsi" w:cstheme="minorHAnsi"/>
          <w:color w:val="4F6228" w:themeColor="accent3" w:themeShade="80"/>
          <w:sz w:val="22"/>
        </w:rPr>
        <w:t xml:space="preserve">; we will reduce the population further </w:t>
      </w:r>
      <w:r w:rsidRPr="009B03FA">
        <w:rPr>
          <w:rFonts w:asciiTheme="minorHAnsi" w:hAnsiTheme="minorHAnsi" w:cstheme="minorHAnsi"/>
          <w:color w:val="4F6228" w:themeColor="accent3" w:themeShade="80"/>
          <w:sz w:val="22"/>
          <w:u w:val="single"/>
        </w:rPr>
        <w:t>if required</w:t>
      </w:r>
      <w:r w:rsidRPr="009B03FA">
        <w:rPr>
          <w:rFonts w:asciiTheme="minorHAnsi" w:hAnsiTheme="minorHAnsi" w:cstheme="minorHAnsi"/>
          <w:color w:val="4F6228" w:themeColor="accent3" w:themeShade="80"/>
          <w:sz w:val="22"/>
        </w:rPr>
        <w:t xml:space="preserve"> to 5-6 deer per km</w:t>
      </w:r>
      <w:r w:rsidRPr="009B03FA">
        <w:rPr>
          <w:rFonts w:asciiTheme="minorHAnsi" w:hAnsiTheme="minorHAnsi" w:cstheme="minorHAnsi"/>
          <w:color w:val="4F6228" w:themeColor="accent3" w:themeShade="80"/>
          <w:sz w:val="22"/>
          <w:vertAlign w:val="superscript"/>
        </w:rPr>
        <w:t>2</w:t>
      </w:r>
      <w:r w:rsidRPr="009B03FA">
        <w:rPr>
          <w:rFonts w:asciiTheme="minorHAnsi" w:hAnsiTheme="minorHAnsi" w:cstheme="minorHAnsi"/>
          <w:color w:val="4F6228" w:themeColor="accent3" w:themeShade="80"/>
          <w:sz w:val="22"/>
        </w:rPr>
        <w:t>, in line with suggested density in literature.</w:t>
      </w:r>
    </w:p>
    <w:p w14:paraId="006A1056" w14:textId="77777777" w:rsidR="009B03FA" w:rsidRPr="009B03FA" w:rsidRDefault="009B03FA" w:rsidP="009B03FA">
      <w:pPr>
        <w:jc w:val="both"/>
        <w:rPr>
          <w:rFonts w:asciiTheme="minorHAnsi" w:hAnsiTheme="minorHAnsi" w:cstheme="minorHAnsi"/>
          <w:color w:val="4F6228" w:themeColor="accent3" w:themeShade="80"/>
          <w:sz w:val="22"/>
        </w:rPr>
      </w:pPr>
      <w:r w:rsidRPr="009B03FA">
        <w:rPr>
          <w:rFonts w:asciiTheme="minorHAnsi" w:hAnsiTheme="minorHAnsi" w:cstheme="minorHAnsi"/>
          <w:color w:val="4F6228" w:themeColor="accent3" w:themeShade="80"/>
          <w:sz w:val="22"/>
        </w:rPr>
        <w:t>These models are inaccurate to say the least. Do not put any faith in these models. Rather, use this model as a ‘guide’ to illustrate the direction that we want the population to move towards.</w:t>
      </w:r>
    </w:p>
    <w:p w14:paraId="59EEC0A4" w14:textId="77777777" w:rsidR="009B03FA" w:rsidRDefault="009B03FA" w:rsidP="009B03FA">
      <w:pPr>
        <w:jc w:val="both"/>
        <w:rPr>
          <w:rFonts w:asciiTheme="minorHAnsi" w:hAnsiTheme="minorHAnsi"/>
          <w:b/>
        </w:rPr>
      </w:pPr>
    </w:p>
    <w:p w14:paraId="525DE33F" w14:textId="3F673EF6" w:rsidR="009B03FA" w:rsidRDefault="00CA04C3" w:rsidP="00B456CE">
      <w:pPr>
        <w:jc w:val="both"/>
        <w:rPr>
          <w:rFonts w:asciiTheme="minorHAnsi" w:hAnsiTheme="minorHAnsi"/>
          <w:b/>
          <w:szCs w:val="22"/>
        </w:rPr>
      </w:pPr>
      <w:r w:rsidRPr="00CA04C3">
        <w:rPr>
          <w:noProof/>
        </w:rPr>
        <w:drawing>
          <wp:inline distT="0" distB="0" distL="0" distR="0" wp14:anchorId="52BEBDFE" wp14:editId="1C59E307">
            <wp:extent cx="4257675" cy="4371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57675" cy="4371975"/>
                    </a:xfrm>
                    <a:prstGeom prst="rect">
                      <a:avLst/>
                    </a:prstGeom>
                    <a:noFill/>
                    <a:ln>
                      <a:noFill/>
                    </a:ln>
                  </pic:spPr>
                </pic:pic>
              </a:graphicData>
            </a:graphic>
          </wp:inline>
        </w:drawing>
      </w:r>
    </w:p>
    <w:p w14:paraId="44A961CB" w14:textId="77777777" w:rsidR="009B03FA" w:rsidRDefault="009B03FA" w:rsidP="00B456CE">
      <w:pPr>
        <w:jc w:val="both"/>
        <w:rPr>
          <w:rFonts w:asciiTheme="minorHAnsi" w:hAnsiTheme="minorHAnsi"/>
          <w:b/>
          <w:szCs w:val="22"/>
        </w:rPr>
      </w:pPr>
    </w:p>
    <w:p w14:paraId="3B00AB79" w14:textId="77777777" w:rsidR="009B03FA" w:rsidRPr="009B03FA" w:rsidRDefault="009B03FA" w:rsidP="009B03FA">
      <w:pPr>
        <w:jc w:val="both"/>
        <w:rPr>
          <w:rFonts w:asciiTheme="minorHAnsi" w:hAnsiTheme="minorHAnsi" w:cstheme="minorHAnsi"/>
          <w:sz w:val="16"/>
        </w:rPr>
      </w:pPr>
      <w:r w:rsidRPr="009B03FA">
        <w:rPr>
          <w:rFonts w:asciiTheme="minorHAnsi" w:hAnsiTheme="minorHAnsi" w:cstheme="minorHAnsi"/>
          <w:sz w:val="16"/>
        </w:rPr>
        <w:t>Assumptions:</w:t>
      </w:r>
    </w:p>
    <w:p w14:paraId="23BF14BB" w14:textId="77777777" w:rsidR="009B03FA" w:rsidRPr="009B03FA" w:rsidRDefault="009B03FA" w:rsidP="009B03FA">
      <w:pPr>
        <w:jc w:val="both"/>
        <w:rPr>
          <w:rFonts w:asciiTheme="minorHAnsi" w:hAnsiTheme="minorHAnsi" w:cstheme="minorHAnsi"/>
          <w:sz w:val="16"/>
        </w:rPr>
      </w:pPr>
      <w:r w:rsidRPr="009B03FA">
        <w:rPr>
          <w:rFonts w:asciiTheme="minorHAnsi" w:hAnsiTheme="minorHAnsi" w:cstheme="minorHAnsi"/>
          <w:sz w:val="16"/>
        </w:rPr>
        <w:t>Net Loss is mortality, poaching and migration</w:t>
      </w:r>
    </w:p>
    <w:p w14:paraId="748B0041" w14:textId="77777777" w:rsidR="009B03FA" w:rsidRPr="009B03FA" w:rsidRDefault="009B03FA" w:rsidP="009B03FA">
      <w:pPr>
        <w:jc w:val="both"/>
        <w:rPr>
          <w:rFonts w:asciiTheme="minorHAnsi" w:hAnsiTheme="minorHAnsi" w:cstheme="minorHAnsi"/>
          <w:sz w:val="16"/>
        </w:rPr>
      </w:pPr>
    </w:p>
    <w:p w14:paraId="1395B1E8" w14:textId="77777777" w:rsidR="009B03FA" w:rsidRPr="009B03FA" w:rsidRDefault="009B03FA" w:rsidP="009B03FA">
      <w:pPr>
        <w:jc w:val="both"/>
        <w:rPr>
          <w:rFonts w:asciiTheme="minorHAnsi" w:hAnsiTheme="minorHAnsi" w:cstheme="minorHAnsi"/>
          <w:sz w:val="16"/>
        </w:rPr>
      </w:pPr>
      <w:r w:rsidRPr="009B03FA">
        <w:rPr>
          <w:rFonts w:asciiTheme="minorHAnsi" w:hAnsiTheme="minorHAnsi" w:cstheme="minorHAnsi"/>
          <w:sz w:val="16"/>
        </w:rPr>
        <w:t xml:space="preserve">• Spring fawn </w:t>
      </w:r>
      <w:proofErr w:type="spellStart"/>
      <w:r w:rsidRPr="009B03FA">
        <w:rPr>
          <w:rFonts w:asciiTheme="minorHAnsi" w:hAnsiTheme="minorHAnsi" w:cstheme="minorHAnsi"/>
          <w:sz w:val="16"/>
        </w:rPr>
        <w:t>pop’n</w:t>
      </w:r>
      <w:proofErr w:type="spellEnd"/>
      <w:r w:rsidRPr="009B03FA">
        <w:rPr>
          <w:rFonts w:asciiTheme="minorHAnsi" w:hAnsiTheme="minorHAnsi" w:cstheme="minorHAnsi"/>
          <w:sz w:val="16"/>
        </w:rPr>
        <w:t xml:space="preserve"> is split 50:50 between summer bucks and does.</w:t>
      </w:r>
    </w:p>
    <w:p w14:paraId="70D6C128" w14:textId="77777777" w:rsidR="009B03FA" w:rsidRPr="009B03FA" w:rsidRDefault="009B03FA" w:rsidP="009B03FA">
      <w:pPr>
        <w:jc w:val="both"/>
        <w:rPr>
          <w:rFonts w:asciiTheme="minorHAnsi" w:hAnsiTheme="minorHAnsi" w:cstheme="minorHAnsi"/>
          <w:sz w:val="16"/>
        </w:rPr>
      </w:pPr>
      <w:r w:rsidRPr="009B03FA">
        <w:rPr>
          <w:rFonts w:asciiTheme="minorHAnsi" w:hAnsiTheme="minorHAnsi" w:cstheme="minorHAnsi"/>
          <w:sz w:val="16"/>
        </w:rPr>
        <w:t xml:space="preserve"> </w:t>
      </w:r>
    </w:p>
    <w:p w14:paraId="79BD1E5A" w14:textId="77777777" w:rsidR="009B03FA" w:rsidRPr="009B03FA" w:rsidRDefault="009B03FA" w:rsidP="009B03FA">
      <w:pPr>
        <w:jc w:val="both"/>
        <w:rPr>
          <w:rFonts w:asciiTheme="minorHAnsi" w:hAnsiTheme="minorHAnsi" w:cstheme="minorHAnsi"/>
          <w:sz w:val="16"/>
        </w:rPr>
      </w:pPr>
      <w:r w:rsidRPr="009B03FA">
        <w:rPr>
          <w:rFonts w:asciiTheme="minorHAnsi" w:hAnsiTheme="minorHAnsi" w:cstheme="minorHAnsi"/>
          <w:sz w:val="16"/>
        </w:rPr>
        <w:t>Net Loss = 5% bucks, 5%does &amp; 10% fawns (based on taking account of possible illegal control and out with migration from a building population)</w:t>
      </w:r>
    </w:p>
    <w:p w14:paraId="67426897" w14:textId="77777777" w:rsidR="009B03FA" w:rsidRPr="009B03FA" w:rsidRDefault="009B03FA" w:rsidP="009B03FA">
      <w:pPr>
        <w:jc w:val="both"/>
        <w:rPr>
          <w:rFonts w:asciiTheme="minorHAnsi" w:hAnsiTheme="minorHAnsi" w:cstheme="minorHAnsi"/>
          <w:sz w:val="16"/>
        </w:rPr>
      </w:pPr>
    </w:p>
    <w:p w14:paraId="79B35978" w14:textId="77777777" w:rsidR="009B03FA" w:rsidRPr="009B03FA" w:rsidRDefault="009B03FA" w:rsidP="009B03FA">
      <w:pPr>
        <w:jc w:val="both"/>
        <w:rPr>
          <w:rFonts w:asciiTheme="minorHAnsi" w:hAnsiTheme="minorHAnsi" w:cstheme="minorHAnsi"/>
          <w:sz w:val="16"/>
        </w:rPr>
      </w:pPr>
      <w:r w:rsidRPr="009B03FA">
        <w:rPr>
          <w:rFonts w:asciiTheme="minorHAnsi" w:hAnsiTheme="minorHAnsi" w:cstheme="minorHAnsi"/>
          <w:sz w:val="16"/>
        </w:rPr>
        <w:t xml:space="preserve">Calving = 63% </w:t>
      </w:r>
    </w:p>
    <w:p w14:paraId="707C5105" w14:textId="77777777" w:rsidR="009B03FA" w:rsidRPr="009B03FA" w:rsidRDefault="009B03FA" w:rsidP="009B03FA">
      <w:pPr>
        <w:jc w:val="both"/>
        <w:rPr>
          <w:rFonts w:asciiTheme="minorHAnsi" w:hAnsiTheme="minorHAnsi" w:cstheme="minorHAnsi"/>
          <w:sz w:val="16"/>
        </w:rPr>
      </w:pPr>
      <w:r w:rsidRPr="009B03FA">
        <w:rPr>
          <w:rFonts w:asciiTheme="minorHAnsi" w:hAnsiTheme="minorHAnsi" w:cstheme="minorHAnsi"/>
          <w:sz w:val="16"/>
        </w:rPr>
        <w:t>Target = Target population - to reach a density of 10 deer km2, (50 deer) in the summer</w:t>
      </w:r>
    </w:p>
    <w:p w14:paraId="67D3FAD0" w14:textId="77777777" w:rsidR="009B03FA" w:rsidRDefault="009B03FA" w:rsidP="00B456CE">
      <w:pPr>
        <w:jc w:val="both"/>
        <w:rPr>
          <w:rFonts w:asciiTheme="minorHAnsi" w:hAnsiTheme="minorHAnsi"/>
          <w:b/>
          <w:szCs w:val="22"/>
        </w:rPr>
      </w:pPr>
    </w:p>
    <w:p w14:paraId="7370FD09" w14:textId="77777777" w:rsidR="009B03FA" w:rsidRDefault="009B03FA" w:rsidP="00B456CE">
      <w:pPr>
        <w:jc w:val="both"/>
        <w:rPr>
          <w:rFonts w:asciiTheme="minorHAnsi" w:hAnsiTheme="minorHAnsi"/>
          <w:b/>
          <w:szCs w:val="22"/>
        </w:rPr>
      </w:pPr>
    </w:p>
    <w:p w14:paraId="7013B229" w14:textId="475BC509" w:rsidR="009B03FA" w:rsidRDefault="009B03FA" w:rsidP="00B456CE">
      <w:pPr>
        <w:jc w:val="both"/>
        <w:rPr>
          <w:rFonts w:asciiTheme="minorHAnsi" w:hAnsiTheme="minorHAnsi"/>
          <w:b/>
          <w:szCs w:val="22"/>
        </w:rPr>
      </w:pPr>
    </w:p>
    <w:p w14:paraId="26A2C8D5" w14:textId="095697A5" w:rsidR="00CA04C3" w:rsidRDefault="00CA04C3" w:rsidP="00B456CE">
      <w:pPr>
        <w:jc w:val="both"/>
        <w:rPr>
          <w:rFonts w:asciiTheme="minorHAnsi" w:hAnsiTheme="minorHAnsi"/>
          <w:b/>
          <w:szCs w:val="22"/>
        </w:rPr>
      </w:pPr>
    </w:p>
    <w:p w14:paraId="5A045B00" w14:textId="1EBB1EE0" w:rsidR="00CA04C3" w:rsidRDefault="00CA04C3" w:rsidP="00B456CE">
      <w:pPr>
        <w:jc w:val="both"/>
        <w:rPr>
          <w:rFonts w:asciiTheme="minorHAnsi" w:hAnsiTheme="minorHAnsi"/>
          <w:b/>
          <w:szCs w:val="22"/>
        </w:rPr>
      </w:pPr>
    </w:p>
    <w:p w14:paraId="0B9C430E" w14:textId="3240DD30" w:rsidR="00CA04C3" w:rsidRDefault="00CA04C3" w:rsidP="00B456CE">
      <w:pPr>
        <w:jc w:val="both"/>
        <w:rPr>
          <w:rFonts w:asciiTheme="minorHAnsi" w:hAnsiTheme="minorHAnsi"/>
          <w:b/>
          <w:szCs w:val="22"/>
        </w:rPr>
      </w:pPr>
    </w:p>
    <w:p w14:paraId="7D7249A2" w14:textId="51F3A0FB" w:rsidR="00CA04C3" w:rsidRDefault="00CA04C3" w:rsidP="00B456CE">
      <w:pPr>
        <w:jc w:val="both"/>
        <w:rPr>
          <w:rFonts w:asciiTheme="minorHAnsi" w:hAnsiTheme="minorHAnsi"/>
          <w:b/>
          <w:szCs w:val="22"/>
        </w:rPr>
      </w:pPr>
    </w:p>
    <w:p w14:paraId="0A738E2F" w14:textId="7DD6AABB" w:rsidR="00CA04C3" w:rsidRDefault="00CA04C3" w:rsidP="00B456CE">
      <w:pPr>
        <w:jc w:val="both"/>
        <w:rPr>
          <w:rFonts w:asciiTheme="minorHAnsi" w:hAnsiTheme="minorHAnsi"/>
          <w:b/>
          <w:szCs w:val="22"/>
        </w:rPr>
      </w:pPr>
    </w:p>
    <w:p w14:paraId="2F60B721" w14:textId="77777777" w:rsidR="00CA04C3" w:rsidRDefault="00CA04C3" w:rsidP="00B456CE">
      <w:pPr>
        <w:jc w:val="both"/>
        <w:rPr>
          <w:rFonts w:asciiTheme="minorHAnsi" w:hAnsiTheme="minorHAnsi"/>
          <w:b/>
          <w:szCs w:val="22"/>
        </w:rPr>
      </w:pPr>
    </w:p>
    <w:p w14:paraId="16F38CB4" w14:textId="187C3541" w:rsidR="00C50655" w:rsidRPr="00C50655" w:rsidRDefault="00C50655" w:rsidP="00B456CE">
      <w:pPr>
        <w:jc w:val="both"/>
        <w:rPr>
          <w:rFonts w:asciiTheme="minorHAnsi" w:hAnsiTheme="minorHAnsi"/>
          <w:b/>
          <w:szCs w:val="22"/>
        </w:rPr>
      </w:pPr>
      <w:r w:rsidRPr="00C50655">
        <w:rPr>
          <w:rFonts w:asciiTheme="minorHAnsi" w:hAnsiTheme="minorHAnsi"/>
          <w:b/>
          <w:szCs w:val="22"/>
        </w:rPr>
        <w:lastRenderedPageBreak/>
        <w:t>Appendix 6 – Summary of island landownership</w:t>
      </w:r>
    </w:p>
    <w:p w14:paraId="1869A14C" w14:textId="77777777" w:rsidR="00C50655" w:rsidRDefault="00C50655" w:rsidP="00B456CE">
      <w:pPr>
        <w:jc w:val="both"/>
        <w:rPr>
          <w:rFonts w:asciiTheme="minorHAnsi" w:hAnsiTheme="minorHAnsi"/>
          <w:sz w:val="22"/>
          <w:szCs w:val="22"/>
          <w:u w:val="single"/>
        </w:rPr>
      </w:pPr>
    </w:p>
    <w:p w14:paraId="67C887C1" w14:textId="77777777" w:rsidR="00AE34DD" w:rsidRDefault="00C50655" w:rsidP="00B456CE">
      <w:pPr>
        <w:jc w:val="both"/>
        <w:rPr>
          <w:rFonts w:asciiTheme="minorHAnsi" w:hAnsiTheme="minorHAnsi"/>
          <w:sz w:val="22"/>
          <w:szCs w:val="22"/>
          <w:u w:val="single"/>
        </w:rPr>
      </w:pPr>
      <w:r w:rsidRPr="00843743">
        <w:rPr>
          <w:rFonts w:asciiTheme="minorHAnsi" w:hAnsiTheme="minorHAnsi"/>
          <w:sz w:val="22"/>
          <w:szCs w:val="22"/>
          <w:u w:val="single"/>
        </w:rPr>
        <w:t>Table: Summary of the islands of the L.L.I.D.M.G.</w:t>
      </w:r>
    </w:p>
    <w:p w14:paraId="4C09C189" w14:textId="3438070A" w:rsidR="00C50655" w:rsidRPr="009C5A49" w:rsidRDefault="00AE34DD" w:rsidP="00B456CE">
      <w:pPr>
        <w:jc w:val="both"/>
        <w:rPr>
          <w:rFonts w:asciiTheme="minorHAnsi" w:hAnsiTheme="minorHAnsi"/>
          <w:color w:val="0070C0"/>
          <w:sz w:val="22"/>
          <w:szCs w:val="22"/>
          <w:u w:val="single"/>
        </w:rPr>
      </w:pPr>
      <w:r w:rsidRPr="009C5A49">
        <w:rPr>
          <w:rFonts w:asciiTheme="minorHAnsi" w:hAnsiTheme="minorHAnsi"/>
          <w:color w:val="0070C0"/>
          <w:sz w:val="22"/>
          <w:szCs w:val="22"/>
        </w:rPr>
        <w:t xml:space="preserve">Inchfad joined the DMG </w:t>
      </w:r>
      <w:r w:rsidR="009C5A49">
        <w:rPr>
          <w:rFonts w:asciiTheme="minorHAnsi" w:hAnsiTheme="minorHAnsi"/>
          <w:color w:val="0070C0"/>
          <w:sz w:val="22"/>
          <w:szCs w:val="22"/>
        </w:rPr>
        <w:t>in 2019</w:t>
      </w:r>
    </w:p>
    <w:p w14:paraId="3CB5011C" w14:textId="6D4E7D4F" w:rsidR="00AE34DD" w:rsidRPr="009C5A49" w:rsidRDefault="00AE34DD" w:rsidP="00B456CE">
      <w:pPr>
        <w:jc w:val="both"/>
        <w:rPr>
          <w:rFonts w:asciiTheme="minorHAnsi" w:hAnsiTheme="minorHAnsi"/>
          <w:color w:val="7030A0"/>
          <w:sz w:val="22"/>
          <w:szCs w:val="22"/>
        </w:rPr>
      </w:pPr>
      <w:r w:rsidRPr="009C5A49">
        <w:rPr>
          <w:rFonts w:asciiTheme="minorHAnsi" w:hAnsiTheme="minorHAnsi"/>
          <w:color w:val="7030A0"/>
          <w:sz w:val="22"/>
          <w:szCs w:val="22"/>
        </w:rPr>
        <w:t>Inchconnachan, and Torrinch are both under new ownership in 2021</w:t>
      </w:r>
    </w:p>
    <w:p w14:paraId="49692702" w14:textId="6151138C" w:rsidR="00AE34DD" w:rsidRDefault="009C5A49" w:rsidP="00B456CE">
      <w:pPr>
        <w:jc w:val="both"/>
        <w:rPr>
          <w:rFonts w:asciiTheme="minorHAnsi" w:hAnsiTheme="minorHAnsi"/>
          <w:sz w:val="22"/>
          <w:szCs w:val="22"/>
        </w:rPr>
      </w:pPr>
      <w:r w:rsidRPr="009C5A49">
        <w:rPr>
          <w:noProof/>
          <w:lang w:eastAsia="en-GB"/>
        </w:rPr>
        <w:drawing>
          <wp:inline distT="0" distB="0" distL="0" distR="0" wp14:anchorId="0485328C" wp14:editId="18E8C924">
            <wp:extent cx="5786651" cy="7394709"/>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5055" cy="7405448"/>
                    </a:xfrm>
                    <a:prstGeom prst="rect">
                      <a:avLst/>
                    </a:prstGeom>
                    <a:noFill/>
                    <a:ln>
                      <a:noFill/>
                    </a:ln>
                  </pic:spPr>
                </pic:pic>
              </a:graphicData>
            </a:graphic>
          </wp:inline>
        </w:drawing>
      </w:r>
    </w:p>
    <w:p w14:paraId="2D527A0A" w14:textId="77777777" w:rsidR="00C50655" w:rsidRDefault="00C50655" w:rsidP="00B456CE">
      <w:pPr>
        <w:jc w:val="both"/>
        <w:rPr>
          <w:rFonts w:asciiTheme="minorHAnsi" w:hAnsiTheme="minorHAnsi"/>
          <w:b/>
        </w:rPr>
      </w:pPr>
    </w:p>
    <w:p w14:paraId="5020A03B" w14:textId="4A40B670" w:rsidR="00C50655" w:rsidRPr="00077C6B" w:rsidRDefault="00C50655" w:rsidP="00B456CE">
      <w:pPr>
        <w:jc w:val="both"/>
        <w:rPr>
          <w:rFonts w:asciiTheme="minorHAnsi" w:hAnsiTheme="minorHAnsi"/>
          <w:b/>
        </w:rPr>
      </w:pPr>
    </w:p>
    <w:sectPr w:rsidR="00C50655" w:rsidRPr="00077C6B" w:rsidSect="00EB7636">
      <w:headerReference w:type="default" r:id="rId34"/>
      <w:footerReference w:type="default" r:id="rId3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15F60" w14:textId="77777777" w:rsidR="00E90017" w:rsidRDefault="00E90017" w:rsidP="00BF1E7C">
      <w:r>
        <w:separator/>
      </w:r>
    </w:p>
  </w:endnote>
  <w:endnote w:type="continuationSeparator" w:id="0">
    <w:p w14:paraId="650FF628" w14:textId="77777777" w:rsidR="00E90017" w:rsidRDefault="00E90017" w:rsidP="00BF1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235840"/>
      <w:docPartObj>
        <w:docPartGallery w:val="Page Numbers (Bottom of Page)"/>
        <w:docPartUnique/>
      </w:docPartObj>
    </w:sdtPr>
    <w:sdtEndPr>
      <w:rPr>
        <w:noProof/>
      </w:rPr>
    </w:sdtEndPr>
    <w:sdtContent>
      <w:p w14:paraId="07E12624" w14:textId="7486AECF" w:rsidR="001C21B9" w:rsidRDefault="001C21B9">
        <w:pPr>
          <w:pStyle w:val="Footer"/>
          <w:jc w:val="center"/>
        </w:pPr>
        <w:r>
          <w:fldChar w:fldCharType="begin"/>
        </w:r>
        <w:r>
          <w:instrText xml:space="preserve"> PAGE   \* MERGEFORMAT </w:instrText>
        </w:r>
        <w:r>
          <w:fldChar w:fldCharType="separate"/>
        </w:r>
        <w:r w:rsidR="00CA04C3">
          <w:rPr>
            <w:noProof/>
          </w:rPr>
          <w:t>2</w:t>
        </w:r>
        <w:r>
          <w:rPr>
            <w:noProof/>
          </w:rPr>
          <w:fldChar w:fldCharType="end"/>
        </w:r>
      </w:p>
    </w:sdtContent>
  </w:sdt>
  <w:p w14:paraId="6380DFE2" w14:textId="77777777" w:rsidR="001C21B9" w:rsidRDefault="001C21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A2E40" w14:textId="77777777" w:rsidR="00E90017" w:rsidRDefault="00E90017" w:rsidP="00BF1E7C">
      <w:r>
        <w:separator/>
      </w:r>
    </w:p>
  </w:footnote>
  <w:footnote w:type="continuationSeparator" w:id="0">
    <w:p w14:paraId="6EF8B7B6" w14:textId="77777777" w:rsidR="00E90017" w:rsidRDefault="00E90017" w:rsidP="00BF1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32"/>
        <w:szCs w:val="32"/>
      </w:rPr>
      <w:alias w:val="Title"/>
      <w:id w:val="77738743"/>
      <w:placeholder>
        <w:docPart w:val="5373313A2E0242638B35B2E88F0E4722"/>
      </w:placeholder>
      <w:dataBinding w:prefixMappings="xmlns:ns0='http://schemas.openxmlformats.org/package/2006/metadata/core-properties' xmlns:ns1='http://purl.org/dc/elements/1.1/'" w:xpath="/ns0:coreProperties[1]/ns1:title[1]" w:storeItemID="{6C3C8BC8-F283-45AE-878A-BAB7291924A1}"/>
      <w:text/>
    </w:sdtPr>
    <w:sdtEndPr/>
    <w:sdtContent>
      <w:p w14:paraId="57BC5056" w14:textId="77777777" w:rsidR="001C21B9" w:rsidRDefault="001C21B9">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Loch Lomond Islands Deer Management Plan 2019-24</w:t>
        </w:r>
      </w:p>
    </w:sdtContent>
  </w:sdt>
  <w:p w14:paraId="6E62CB48" w14:textId="77777777" w:rsidR="001C21B9" w:rsidRDefault="001C21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C475D"/>
    <w:multiLevelType w:val="hybridMultilevel"/>
    <w:tmpl w:val="FB582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9779F3"/>
    <w:multiLevelType w:val="hybridMultilevel"/>
    <w:tmpl w:val="52503D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C22F3C"/>
    <w:multiLevelType w:val="hybridMultilevel"/>
    <w:tmpl w:val="CC8CC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FA2DFC"/>
    <w:multiLevelType w:val="hybridMultilevel"/>
    <w:tmpl w:val="5DD2B12A"/>
    <w:lvl w:ilvl="0" w:tplc="2500E9D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969192B"/>
    <w:multiLevelType w:val="hybridMultilevel"/>
    <w:tmpl w:val="0AF6E1B8"/>
    <w:lvl w:ilvl="0" w:tplc="0809000B">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DE78A8"/>
    <w:multiLevelType w:val="hybridMultilevel"/>
    <w:tmpl w:val="B81A5D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1B3880"/>
    <w:multiLevelType w:val="hybridMultilevel"/>
    <w:tmpl w:val="68E8E456"/>
    <w:lvl w:ilvl="0" w:tplc="0809000F">
      <w:start w:val="1"/>
      <w:numFmt w:val="decimal"/>
      <w:lvlText w:val="%1."/>
      <w:lvlJc w:val="left"/>
      <w:pPr>
        <w:tabs>
          <w:tab w:val="num" w:pos="720"/>
        </w:tabs>
        <w:ind w:left="720" w:hanging="360"/>
      </w:pPr>
      <w:rPr>
        <w:rFonts w:cs="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176C93"/>
    <w:multiLevelType w:val="hybridMultilevel"/>
    <w:tmpl w:val="7D1867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7D1CEE"/>
    <w:multiLevelType w:val="hybridMultilevel"/>
    <w:tmpl w:val="1C101C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39C4C79"/>
    <w:multiLevelType w:val="hybridMultilevel"/>
    <w:tmpl w:val="6D4093C6"/>
    <w:lvl w:ilvl="0" w:tplc="C9322466">
      <w:numFmt w:val="bullet"/>
      <w:lvlText w:val="-"/>
      <w:lvlJc w:val="left"/>
      <w:pPr>
        <w:ind w:left="720" w:hanging="360"/>
      </w:pPr>
      <w:rPr>
        <w:rFonts w:ascii="Calibri" w:eastAsia="Times New Roman" w:hAnsi="Calibri"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392657"/>
    <w:multiLevelType w:val="hybridMultilevel"/>
    <w:tmpl w:val="6E5ACA74"/>
    <w:lvl w:ilvl="0" w:tplc="EBBC4E4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FFF0C83"/>
    <w:multiLevelType w:val="hybridMultilevel"/>
    <w:tmpl w:val="07D02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8039BE"/>
    <w:multiLevelType w:val="hybridMultilevel"/>
    <w:tmpl w:val="DAE6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9735D1"/>
    <w:multiLevelType w:val="hybridMultilevel"/>
    <w:tmpl w:val="8744D0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0E10C1"/>
    <w:multiLevelType w:val="hybridMultilevel"/>
    <w:tmpl w:val="0674D07E"/>
    <w:lvl w:ilvl="0" w:tplc="15744C2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735F6A"/>
    <w:multiLevelType w:val="hybridMultilevel"/>
    <w:tmpl w:val="08F85C3A"/>
    <w:lvl w:ilvl="0" w:tplc="ADD426FC">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6714EC"/>
    <w:multiLevelType w:val="hybridMultilevel"/>
    <w:tmpl w:val="C8F031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F8B6F2B"/>
    <w:multiLevelType w:val="hybridMultilevel"/>
    <w:tmpl w:val="1702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F00B44"/>
    <w:multiLevelType w:val="hybridMultilevel"/>
    <w:tmpl w:val="B3320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1F6F51"/>
    <w:multiLevelType w:val="hybridMultilevel"/>
    <w:tmpl w:val="06E843CC"/>
    <w:lvl w:ilvl="0" w:tplc="0602CC88">
      <w:start w:val="1"/>
      <w:numFmt w:val="lowerLetter"/>
      <w:lvlText w:val="%1)"/>
      <w:lvlJc w:val="left"/>
      <w:pPr>
        <w:ind w:left="720" w:hanging="360"/>
      </w:pPr>
      <w:rPr>
        <w:rFonts w:cs="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512039"/>
    <w:multiLevelType w:val="hybridMultilevel"/>
    <w:tmpl w:val="6934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DA54D0"/>
    <w:multiLevelType w:val="hybridMultilevel"/>
    <w:tmpl w:val="890891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CE67C3"/>
    <w:multiLevelType w:val="hybridMultilevel"/>
    <w:tmpl w:val="523406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9270938"/>
    <w:multiLevelType w:val="hybridMultilevel"/>
    <w:tmpl w:val="454AB05E"/>
    <w:lvl w:ilvl="0" w:tplc="94449436">
      <w:start w:val="3"/>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A36165D"/>
    <w:multiLevelType w:val="hybridMultilevel"/>
    <w:tmpl w:val="4B2416A0"/>
    <w:lvl w:ilvl="0" w:tplc="BECC4B3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8975FA"/>
    <w:multiLevelType w:val="hybridMultilevel"/>
    <w:tmpl w:val="8982CC44"/>
    <w:lvl w:ilvl="0" w:tplc="C9322466">
      <w:numFmt w:val="bullet"/>
      <w:lvlText w:val="-"/>
      <w:lvlJc w:val="left"/>
      <w:pPr>
        <w:ind w:left="720" w:hanging="360"/>
      </w:pPr>
      <w:rPr>
        <w:rFonts w:ascii="Calibri" w:eastAsia="Times New Roman" w:hAnsi="Calibri"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E30B1A"/>
    <w:multiLevelType w:val="hybridMultilevel"/>
    <w:tmpl w:val="74A4510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BF565DA"/>
    <w:multiLevelType w:val="hybridMultilevel"/>
    <w:tmpl w:val="4A4CC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A2190D"/>
    <w:multiLevelType w:val="hybridMultilevel"/>
    <w:tmpl w:val="9A40FD50"/>
    <w:lvl w:ilvl="0" w:tplc="0809000F">
      <w:start w:val="1"/>
      <w:numFmt w:val="decimal"/>
      <w:lvlText w:val="%1."/>
      <w:lvlJc w:val="left"/>
      <w:pPr>
        <w:tabs>
          <w:tab w:val="num" w:pos="720"/>
        </w:tabs>
        <w:ind w:left="720" w:hanging="360"/>
      </w:pPr>
      <w:rPr>
        <w:rFonts w:cs="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97332E"/>
    <w:multiLevelType w:val="hybridMultilevel"/>
    <w:tmpl w:val="66B6C1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AE6B6A"/>
    <w:multiLevelType w:val="hybridMultilevel"/>
    <w:tmpl w:val="72EA1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020B5C"/>
    <w:multiLevelType w:val="hybridMultilevel"/>
    <w:tmpl w:val="C9A2F1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6D40665"/>
    <w:multiLevelType w:val="hybridMultilevel"/>
    <w:tmpl w:val="9A6818C4"/>
    <w:lvl w:ilvl="0" w:tplc="583EA6A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F466B92"/>
    <w:multiLevelType w:val="hybridMultilevel"/>
    <w:tmpl w:val="3F227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3454744">
    <w:abstractNumId w:val="17"/>
  </w:num>
  <w:num w:numId="2" w16cid:durableId="1720125251">
    <w:abstractNumId w:val="19"/>
  </w:num>
  <w:num w:numId="3" w16cid:durableId="387537766">
    <w:abstractNumId w:val="21"/>
  </w:num>
  <w:num w:numId="4" w16cid:durableId="1246381319">
    <w:abstractNumId w:val="30"/>
  </w:num>
  <w:num w:numId="5" w16cid:durableId="62534463">
    <w:abstractNumId w:val="5"/>
  </w:num>
  <w:num w:numId="6" w16cid:durableId="70547482">
    <w:abstractNumId w:val="27"/>
  </w:num>
  <w:num w:numId="7" w16cid:durableId="828179437">
    <w:abstractNumId w:val="8"/>
  </w:num>
  <w:num w:numId="8" w16cid:durableId="61023576">
    <w:abstractNumId w:val="18"/>
  </w:num>
  <w:num w:numId="9" w16cid:durableId="1910731591">
    <w:abstractNumId w:val="7"/>
  </w:num>
  <w:num w:numId="10" w16cid:durableId="888498420">
    <w:abstractNumId w:val="23"/>
  </w:num>
  <w:num w:numId="11" w16cid:durableId="1608004181">
    <w:abstractNumId w:val="26"/>
  </w:num>
  <w:num w:numId="12" w16cid:durableId="807480266">
    <w:abstractNumId w:val="16"/>
  </w:num>
  <w:num w:numId="13" w16cid:durableId="364329065">
    <w:abstractNumId w:val="32"/>
  </w:num>
  <w:num w:numId="14" w16cid:durableId="922764779">
    <w:abstractNumId w:val="1"/>
  </w:num>
  <w:num w:numId="15" w16cid:durableId="84695366">
    <w:abstractNumId w:val="20"/>
  </w:num>
  <w:num w:numId="16" w16cid:durableId="467825608">
    <w:abstractNumId w:val="13"/>
  </w:num>
  <w:num w:numId="17" w16cid:durableId="510265871">
    <w:abstractNumId w:val="3"/>
  </w:num>
  <w:num w:numId="18" w16cid:durableId="1047265802">
    <w:abstractNumId w:val="14"/>
  </w:num>
  <w:num w:numId="19" w16cid:durableId="1014840993">
    <w:abstractNumId w:val="33"/>
  </w:num>
  <w:num w:numId="20" w16cid:durableId="1806583643">
    <w:abstractNumId w:val="0"/>
  </w:num>
  <w:num w:numId="21" w16cid:durableId="1467701081">
    <w:abstractNumId w:val="22"/>
  </w:num>
  <w:num w:numId="22" w16cid:durableId="1333802625">
    <w:abstractNumId w:val="2"/>
  </w:num>
  <w:num w:numId="23" w16cid:durableId="1229532531">
    <w:abstractNumId w:val="12"/>
  </w:num>
  <w:num w:numId="24" w16cid:durableId="1868332635">
    <w:abstractNumId w:val="31"/>
  </w:num>
  <w:num w:numId="25" w16cid:durableId="1071736335">
    <w:abstractNumId w:val="24"/>
  </w:num>
  <w:num w:numId="26" w16cid:durableId="1815558541">
    <w:abstractNumId w:val="10"/>
  </w:num>
  <w:num w:numId="27" w16cid:durableId="268198080">
    <w:abstractNumId w:val="6"/>
  </w:num>
  <w:num w:numId="28" w16cid:durableId="1959676352">
    <w:abstractNumId w:val="28"/>
  </w:num>
  <w:num w:numId="29" w16cid:durableId="285426460">
    <w:abstractNumId w:val="11"/>
  </w:num>
  <w:num w:numId="30" w16cid:durableId="2118595651">
    <w:abstractNumId w:val="15"/>
  </w:num>
  <w:num w:numId="31" w16cid:durableId="923762446">
    <w:abstractNumId w:val="9"/>
  </w:num>
  <w:num w:numId="32" w16cid:durableId="1750729594">
    <w:abstractNumId w:val="4"/>
  </w:num>
  <w:num w:numId="33" w16cid:durableId="2043630536">
    <w:abstractNumId w:val="25"/>
  </w:num>
  <w:num w:numId="34" w16cid:durableId="212403427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505"/>
    <w:rsid w:val="00001314"/>
    <w:rsid w:val="00016365"/>
    <w:rsid w:val="0004122A"/>
    <w:rsid w:val="00046DA4"/>
    <w:rsid w:val="0006017B"/>
    <w:rsid w:val="00060E1A"/>
    <w:rsid w:val="00062754"/>
    <w:rsid w:val="00065FC9"/>
    <w:rsid w:val="0007491A"/>
    <w:rsid w:val="00077C6B"/>
    <w:rsid w:val="00094EE3"/>
    <w:rsid w:val="000A2C43"/>
    <w:rsid w:val="000A3643"/>
    <w:rsid w:val="000A48D4"/>
    <w:rsid w:val="000A651A"/>
    <w:rsid w:val="000B51C9"/>
    <w:rsid w:val="000D25C7"/>
    <w:rsid w:val="000E4C4B"/>
    <w:rsid w:val="000E5456"/>
    <w:rsid w:val="0010438A"/>
    <w:rsid w:val="00110318"/>
    <w:rsid w:val="00116C72"/>
    <w:rsid w:val="001231FD"/>
    <w:rsid w:val="00124631"/>
    <w:rsid w:val="00135D1B"/>
    <w:rsid w:val="00136930"/>
    <w:rsid w:val="0015604F"/>
    <w:rsid w:val="00157819"/>
    <w:rsid w:val="00163BBE"/>
    <w:rsid w:val="0016485C"/>
    <w:rsid w:val="0018049B"/>
    <w:rsid w:val="00181853"/>
    <w:rsid w:val="001872B9"/>
    <w:rsid w:val="001A01D4"/>
    <w:rsid w:val="001A3D59"/>
    <w:rsid w:val="001B7413"/>
    <w:rsid w:val="001C21B9"/>
    <w:rsid w:val="001C4729"/>
    <w:rsid w:val="001D38BE"/>
    <w:rsid w:val="001E3D9E"/>
    <w:rsid w:val="001F02C5"/>
    <w:rsid w:val="00206B90"/>
    <w:rsid w:val="00207A68"/>
    <w:rsid w:val="00215461"/>
    <w:rsid w:val="00237AB1"/>
    <w:rsid w:val="002471A5"/>
    <w:rsid w:val="00252203"/>
    <w:rsid w:val="00255D9E"/>
    <w:rsid w:val="002649E0"/>
    <w:rsid w:val="00284E12"/>
    <w:rsid w:val="00291007"/>
    <w:rsid w:val="00297A00"/>
    <w:rsid w:val="002A09AB"/>
    <w:rsid w:val="002A16A3"/>
    <w:rsid w:val="002A203A"/>
    <w:rsid w:val="002A2BA8"/>
    <w:rsid w:val="002A2F32"/>
    <w:rsid w:val="002D2DF9"/>
    <w:rsid w:val="002D3803"/>
    <w:rsid w:val="002E168F"/>
    <w:rsid w:val="002F01E4"/>
    <w:rsid w:val="002F502C"/>
    <w:rsid w:val="00301977"/>
    <w:rsid w:val="00304C4C"/>
    <w:rsid w:val="00323240"/>
    <w:rsid w:val="00327185"/>
    <w:rsid w:val="00334BD0"/>
    <w:rsid w:val="00344D04"/>
    <w:rsid w:val="003679DA"/>
    <w:rsid w:val="00381A9F"/>
    <w:rsid w:val="00384AD9"/>
    <w:rsid w:val="003920AB"/>
    <w:rsid w:val="003A66AB"/>
    <w:rsid w:val="003D0B49"/>
    <w:rsid w:val="003D6DF5"/>
    <w:rsid w:val="003F156B"/>
    <w:rsid w:val="003F2C77"/>
    <w:rsid w:val="003F6136"/>
    <w:rsid w:val="004000E3"/>
    <w:rsid w:val="00402DD2"/>
    <w:rsid w:val="0040337C"/>
    <w:rsid w:val="00412EC8"/>
    <w:rsid w:val="00413BCB"/>
    <w:rsid w:val="00417BA5"/>
    <w:rsid w:val="00422617"/>
    <w:rsid w:val="0044341D"/>
    <w:rsid w:val="0045020B"/>
    <w:rsid w:val="00450957"/>
    <w:rsid w:val="0045135C"/>
    <w:rsid w:val="00452B96"/>
    <w:rsid w:val="00455830"/>
    <w:rsid w:val="00473EB2"/>
    <w:rsid w:val="00475B7D"/>
    <w:rsid w:val="004836EB"/>
    <w:rsid w:val="00492D3A"/>
    <w:rsid w:val="004B31B0"/>
    <w:rsid w:val="004B34AC"/>
    <w:rsid w:val="004B58BE"/>
    <w:rsid w:val="004B5D5B"/>
    <w:rsid w:val="004E5475"/>
    <w:rsid w:val="004E5B45"/>
    <w:rsid w:val="00502E39"/>
    <w:rsid w:val="00514BE0"/>
    <w:rsid w:val="00516B2C"/>
    <w:rsid w:val="00522EFC"/>
    <w:rsid w:val="00525CFD"/>
    <w:rsid w:val="00546C3D"/>
    <w:rsid w:val="00551546"/>
    <w:rsid w:val="00553987"/>
    <w:rsid w:val="0055423F"/>
    <w:rsid w:val="00557A5B"/>
    <w:rsid w:val="00580AAA"/>
    <w:rsid w:val="00595479"/>
    <w:rsid w:val="0059707E"/>
    <w:rsid w:val="005A6766"/>
    <w:rsid w:val="005A788F"/>
    <w:rsid w:val="005B100F"/>
    <w:rsid w:val="005C6D1A"/>
    <w:rsid w:val="005D1312"/>
    <w:rsid w:val="005D2F2D"/>
    <w:rsid w:val="005D50A0"/>
    <w:rsid w:val="005E45B0"/>
    <w:rsid w:val="005F0209"/>
    <w:rsid w:val="005F03FC"/>
    <w:rsid w:val="005F2D10"/>
    <w:rsid w:val="005F5603"/>
    <w:rsid w:val="00606FA2"/>
    <w:rsid w:val="00612A8F"/>
    <w:rsid w:val="0061451B"/>
    <w:rsid w:val="00615A4D"/>
    <w:rsid w:val="00615C6E"/>
    <w:rsid w:val="0062117B"/>
    <w:rsid w:val="00626B27"/>
    <w:rsid w:val="00636CBE"/>
    <w:rsid w:val="00641237"/>
    <w:rsid w:val="0064189E"/>
    <w:rsid w:val="00643CEB"/>
    <w:rsid w:val="00645A68"/>
    <w:rsid w:val="006501EA"/>
    <w:rsid w:val="00660CB7"/>
    <w:rsid w:val="00664F41"/>
    <w:rsid w:val="0067414A"/>
    <w:rsid w:val="00676669"/>
    <w:rsid w:val="006817C6"/>
    <w:rsid w:val="00682A70"/>
    <w:rsid w:val="00684407"/>
    <w:rsid w:val="00685A80"/>
    <w:rsid w:val="00687483"/>
    <w:rsid w:val="006939FF"/>
    <w:rsid w:val="006C1900"/>
    <w:rsid w:val="006C2DC5"/>
    <w:rsid w:val="006D416D"/>
    <w:rsid w:val="006D44EA"/>
    <w:rsid w:val="006E4F66"/>
    <w:rsid w:val="006E682E"/>
    <w:rsid w:val="0071410D"/>
    <w:rsid w:val="00720CE4"/>
    <w:rsid w:val="0072447B"/>
    <w:rsid w:val="007270AF"/>
    <w:rsid w:val="0073251C"/>
    <w:rsid w:val="007625D1"/>
    <w:rsid w:val="0076508C"/>
    <w:rsid w:val="00774005"/>
    <w:rsid w:val="007815E2"/>
    <w:rsid w:val="00781AE1"/>
    <w:rsid w:val="00785BCA"/>
    <w:rsid w:val="007978BA"/>
    <w:rsid w:val="00797BC0"/>
    <w:rsid w:val="007A3D12"/>
    <w:rsid w:val="007B10D4"/>
    <w:rsid w:val="007F6F3C"/>
    <w:rsid w:val="00801F0F"/>
    <w:rsid w:val="00806850"/>
    <w:rsid w:val="00806ECF"/>
    <w:rsid w:val="00816529"/>
    <w:rsid w:val="0083211C"/>
    <w:rsid w:val="00843743"/>
    <w:rsid w:val="00843AF6"/>
    <w:rsid w:val="0085041B"/>
    <w:rsid w:val="00851452"/>
    <w:rsid w:val="00867294"/>
    <w:rsid w:val="0087300C"/>
    <w:rsid w:val="008922F4"/>
    <w:rsid w:val="008941B6"/>
    <w:rsid w:val="008A27F5"/>
    <w:rsid w:val="008B498C"/>
    <w:rsid w:val="008C53FC"/>
    <w:rsid w:val="008C56BE"/>
    <w:rsid w:val="008D39A0"/>
    <w:rsid w:val="008F3D29"/>
    <w:rsid w:val="008F6B26"/>
    <w:rsid w:val="00900222"/>
    <w:rsid w:val="00906505"/>
    <w:rsid w:val="00913C25"/>
    <w:rsid w:val="009140C5"/>
    <w:rsid w:val="00915819"/>
    <w:rsid w:val="009253F1"/>
    <w:rsid w:val="00946574"/>
    <w:rsid w:val="009763E9"/>
    <w:rsid w:val="009927ED"/>
    <w:rsid w:val="009B03FA"/>
    <w:rsid w:val="009B0B9A"/>
    <w:rsid w:val="009B4935"/>
    <w:rsid w:val="009C04AB"/>
    <w:rsid w:val="009C0F98"/>
    <w:rsid w:val="009C5A49"/>
    <w:rsid w:val="009D308C"/>
    <w:rsid w:val="009E2AD9"/>
    <w:rsid w:val="009E4B81"/>
    <w:rsid w:val="009F369A"/>
    <w:rsid w:val="00A47949"/>
    <w:rsid w:val="00A53114"/>
    <w:rsid w:val="00A533DD"/>
    <w:rsid w:val="00A60F98"/>
    <w:rsid w:val="00A67E82"/>
    <w:rsid w:val="00A777EE"/>
    <w:rsid w:val="00A82C8D"/>
    <w:rsid w:val="00A849C9"/>
    <w:rsid w:val="00A86880"/>
    <w:rsid w:val="00A94451"/>
    <w:rsid w:val="00AA3308"/>
    <w:rsid w:val="00AB249C"/>
    <w:rsid w:val="00AC3EB2"/>
    <w:rsid w:val="00AC76BB"/>
    <w:rsid w:val="00AE0565"/>
    <w:rsid w:val="00AE2A83"/>
    <w:rsid w:val="00AE34DD"/>
    <w:rsid w:val="00AE6736"/>
    <w:rsid w:val="00AE6CA9"/>
    <w:rsid w:val="00AE6F0C"/>
    <w:rsid w:val="00AF34A0"/>
    <w:rsid w:val="00AF42B4"/>
    <w:rsid w:val="00B008A0"/>
    <w:rsid w:val="00B33302"/>
    <w:rsid w:val="00B33C71"/>
    <w:rsid w:val="00B36611"/>
    <w:rsid w:val="00B37735"/>
    <w:rsid w:val="00B41C8D"/>
    <w:rsid w:val="00B442D7"/>
    <w:rsid w:val="00B456CE"/>
    <w:rsid w:val="00B57090"/>
    <w:rsid w:val="00B6101B"/>
    <w:rsid w:val="00B75298"/>
    <w:rsid w:val="00B75E1F"/>
    <w:rsid w:val="00B76162"/>
    <w:rsid w:val="00B80DAE"/>
    <w:rsid w:val="00B943C0"/>
    <w:rsid w:val="00B96633"/>
    <w:rsid w:val="00BA0745"/>
    <w:rsid w:val="00BA3A36"/>
    <w:rsid w:val="00BA65DC"/>
    <w:rsid w:val="00BB00E0"/>
    <w:rsid w:val="00BB1EBB"/>
    <w:rsid w:val="00BC1304"/>
    <w:rsid w:val="00BE0D35"/>
    <w:rsid w:val="00BE3916"/>
    <w:rsid w:val="00BE740E"/>
    <w:rsid w:val="00BE7FB6"/>
    <w:rsid w:val="00BF1E7C"/>
    <w:rsid w:val="00BF22B1"/>
    <w:rsid w:val="00C0079B"/>
    <w:rsid w:val="00C03F57"/>
    <w:rsid w:val="00C103DF"/>
    <w:rsid w:val="00C10A43"/>
    <w:rsid w:val="00C1308B"/>
    <w:rsid w:val="00C36117"/>
    <w:rsid w:val="00C364F5"/>
    <w:rsid w:val="00C36523"/>
    <w:rsid w:val="00C44CEB"/>
    <w:rsid w:val="00C50655"/>
    <w:rsid w:val="00C52796"/>
    <w:rsid w:val="00C60254"/>
    <w:rsid w:val="00C61102"/>
    <w:rsid w:val="00C736C5"/>
    <w:rsid w:val="00C96475"/>
    <w:rsid w:val="00CA04C3"/>
    <w:rsid w:val="00CA09A9"/>
    <w:rsid w:val="00CA6BA0"/>
    <w:rsid w:val="00CD38E9"/>
    <w:rsid w:val="00CD7B9D"/>
    <w:rsid w:val="00CE7003"/>
    <w:rsid w:val="00CE702B"/>
    <w:rsid w:val="00D055FD"/>
    <w:rsid w:val="00D2251C"/>
    <w:rsid w:val="00D23CAF"/>
    <w:rsid w:val="00D42145"/>
    <w:rsid w:val="00D52BBD"/>
    <w:rsid w:val="00D8670D"/>
    <w:rsid w:val="00D871B3"/>
    <w:rsid w:val="00D9240D"/>
    <w:rsid w:val="00D94886"/>
    <w:rsid w:val="00DB721F"/>
    <w:rsid w:val="00DD221D"/>
    <w:rsid w:val="00DD5876"/>
    <w:rsid w:val="00DE6980"/>
    <w:rsid w:val="00DF2339"/>
    <w:rsid w:val="00DF2742"/>
    <w:rsid w:val="00E02F55"/>
    <w:rsid w:val="00E149C9"/>
    <w:rsid w:val="00E356A0"/>
    <w:rsid w:val="00E403F4"/>
    <w:rsid w:val="00E40FC0"/>
    <w:rsid w:val="00E61253"/>
    <w:rsid w:val="00E702F8"/>
    <w:rsid w:val="00E81B11"/>
    <w:rsid w:val="00E84D17"/>
    <w:rsid w:val="00E90017"/>
    <w:rsid w:val="00EA639B"/>
    <w:rsid w:val="00EB7636"/>
    <w:rsid w:val="00EE2BA5"/>
    <w:rsid w:val="00EF084F"/>
    <w:rsid w:val="00F04DD6"/>
    <w:rsid w:val="00F05617"/>
    <w:rsid w:val="00F15AD0"/>
    <w:rsid w:val="00F23CDB"/>
    <w:rsid w:val="00F25F50"/>
    <w:rsid w:val="00F301B6"/>
    <w:rsid w:val="00F31E38"/>
    <w:rsid w:val="00F4283F"/>
    <w:rsid w:val="00F61225"/>
    <w:rsid w:val="00F66974"/>
    <w:rsid w:val="00F7454E"/>
    <w:rsid w:val="00F75626"/>
    <w:rsid w:val="00F95822"/>
    <w:rsid w:val="00FA2275"/>
    <w:rsid w:val="00FA2B97"/>
    <w:rsid w:val="00FA42FE"/>
    <w:rsid w:val="00FA4E50"/>
    <w:rsid w:val="00FC24BB"/>
    <w:rsid w:val="00FC36F6"/>
    <w:rsid w:val="00FC38B2"/>
    <w:rsid w:val="00FC46B6"/>
    <w:rsid w:val="00FC5586"/>
    <w:rsid w:val="00FC7B7C"/>
    <w:rsid w:val="00FE5F7A"/>
    <w:rsid w:val="00FE6A9F"/>
    <w:rsid w:val="00FE72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428CAC9"/>
  <w15:docId w15:val="{2CF9E733-26FC-4B1F-991A-E8CF3C82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50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10D4"/>
    <w:pPr>
      <w:ind w:left="720"/>
      <w:contextualSpacing/>
    </w:pPr>
  </w:style>
  <w:style w:type="paragraph" w:styleId="BalloonText">
    <w:name w:val="Balloon Text"/>
    <w:basedOn w:val="Normal"/>
    <w:link w:val="BalloonTextChar"/>
    <w:uiPriority w:val="99"/>
    <w:semiHidden/>
    <w:unhideWhenUsed/>
    <w:rsid w:val="00BB00E0"/>
    <w:rPr>
      <w:rFonts w:ascii="Tahoma" w:hAnsi="Tahoma" w:cs="Tahoma"/>
      <w:sz w:val="16"/>
      <w:szCs w:val="16"/>
    </w:rPr>
  </w:style>
  <w:style w:type="character" w:customStyle="1" w:styleId="BalloonTextChar">
    <w:name w:val="Balloon Text Char"/>
    <w:basedOn w:val="DefaultParagraphFont"/>
    <w:link w:val="BalloonText"/>
    <w:uiPriority w:val="99"/>
    <w:semiHidden/>
    <w:rsid w:val="00BB00E0"/>
    <w:rPr>
      <w:rFonts w:ascii="Tahoma" w:eastAsia="Times New Roman" w:hAnsi="Tahoma" w:cs="Tahoma"/>
      <w:sz w:val="16"/>
      <w:szCs w:val="16"/>
    </w:rPr>
  </w:style>
  <w:style w:type="character" w:styleId="Hyperlink">
    <w:name w:val="Hyperlink"/>
    <w:basedOn w:val="DefaultParagraphFont"/>
    <w:uiPriority w:val="99"/>
    <w:unhideWhenUsed/>
    <w:rsid w:val="00116C72"/>
    <w:rPr>
      <w:color w:val="0000FF" w:themeColor="hyperlink"/>
      <w:u w:val="single"/>
    </w:rPr>
  </w:style>
  <w:style w:type="paragraph" w:styleId="NormalWeb">
    <w:name w:val="Normal (Web)"/>
    <w:basedOn w:val="Normal"/>
    <w:uiPriority w:val="99"/>
    <w:rsid w:val="000A651A"/>
    <w:pPr>
      <w:spacing w:before="100" w:beforeAutospacing="1" w:after="100" w:afterAutospacing="1"/>
    </w:pPr>
    <w:rPr>
      <w:lang w:val="en-US"/>
    </w:rPr>
  </w:style>
  <w:style w:type="paragraph" w:styleId="Header">
    <w:name w:val="header"/>
    <w:basedOn w:val="Normal"/>
    <w:link w:val="HeaderChar"/>
    <w:uiPriority w:val="99"/>
    <w:unhideWhenUsed/>
    <w:rsid w:val="00BF1E7C"/>
    <w:pPr>
      <w:tabs>
        <w:tab w:val="center" w:pos="4513"/>
        <w:tab w:val="right" w:pos="9026"/>
      </w:tabs>
    </w:pPr>
  </w:style>
  <w:style w:type="character" w:customStyle="1" w:styleId="HeaderChar">
    <w:name w:val="Header Char"/>
    <w:basedOn w:val="DefaultParagraphFont"/>
    <w:link w:val="Header"/>
    <w:uiPriority w:val="99"/>
    <w:rsid w:val="00BF1E7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F1E7C"/>
    <w:pPr>
      <w:tabs>
        <w:tab w:val="center" w:pos="4513"/>
        <w:tab w:val="right" w:pos="9026"/>
      </w:tabs>
    </w:pPr>
  </w:style>
  <w:style w:type="character" w:customStyle="1" w:styleId="FooterChar">
    <w:name w:val="Footer Char"/>
    <w:basedOn w:val="DefaultParagraphFont"/>
    <w:link w:val="Footer"/>
    <w:uiPriority w:val="99"/>
    <w:rsid w:val="00BF1E7C"/>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F2742"/>
    <w:rPr>
      <w:sz w:val="16"/>
      <w:szCs w:val="16"/>
    </w:rPr>
  </w:style>
  <w:style w:type="paragraph" w:styleId="CommentText">
    <w:name w:val="annotation text"/>
    <w:basedOn w:val="Normal"/>
    <w:link w:val="CommentTextChar"/>
    <w:uiPriority w:val="99"/>
    <w:semiHidden/>
    <w:unhideWhenUsed/>
    <w:rsid w:val="00DF2742"/>
    <w:rPr>
      <w:sz w:val="20"/>
      <w:szCs w:val="20"/>
    </w:rPr>
  </w:style>
  <w:style w:type="character" w:customStyle="1" w:styleId="CommentTextChar">
    <w:name w:val="Comment Text Char"/>
    <w:basedOn w:val="DefaultParagraphFont"/>
    <w:link w:val="CommentText"/>
    <w:uiPriority w:val="99"/>
    <w:semiHidden/>
    <w:rsid w:val="00DF274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F2742"/>
    <w:rPr>
      <w:b/>
      <w:bCs/>
    </w:rPr>
  </w:style>
  <w:style w:type="character" w:customStyle="1" w:styleId="CommentSubjectChar">
    <w:name w:val="Comment Subject Char"/>
    <w:basedOn w:val="CommentTextChar"/>
    <w:link w:val="CommentSubject"/>
    <w:uiPriority w:val="99"/>
    <w:semiHidden/>
    <w:rsid w:val="00DF2742"/>
    <w:rPr>
      <w:rFonts w:ascii="Times New Roman" w:eastAsia="Times New Roman" w:hAnsi="Times New Roman" w:cs="Times New Roman"/>
      <w:b/>
      <w:bCs/>
      <w:sz w:val="20"/>
      <w:szCs w:val="20"/>
    </w:rPr>
  </w:style>
  <w:style w:type="paragraph" w:customStyle="1" w:styleId="Default">
    <w:name w:val="Default"/>
    <w:rsid w:val="00BF22B1"/>
    <w:pPr>
      <w:autoSpaceDE w:val="0"/>
      <w:autoSpaceDN w:val="0"/>
      <w:adjustRightInd w:val="0"/>
      <w:spacing w:after="0" w:line="240" w:lineRule="auto"/>
    </w:pPr>
    <w:rPr>
      <w:rFonts w:ascii="Arial" w:hAnsi="Arial" w:cs="Arial"/>
      <w:color w:val="000000"/>
      <w:sz w:val="24"/>
      <w:szCs w:val="24"/>
    </w:rPr>
  </w:style>
  <w:style w:type="character" w:styleId="Strong">
    <w:name w:val="Strong"/>
    <w:uiPriority w:val="99"/>
    <w:qFormat/>
    <w:rsid w:val="00F4283F"/>
    <w:rPr>
      <w:rFonts w:ascii="Calibri" w:hAnsi="Calibri" w:cs="Times New Roman"/>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337110">
      <w:bodyDiv w:val="1"/>
      <w:marLeft w:val="0"/>
      <w:marRight w:val="0"/>
      <w:marTop w:val="0"/>
      <w:marBottom w:val="0"/>
      <w:divBdr>
        <w:top w:val="none" w:sz="0" w:space="0" w:color="auto"/>
        <w:left w:val="none" w:sz="0" w:space="0" w:color="auto"/>
        <w:bottom w:val="none" w:sz="0" w:space="0" w:color="auto"/>
        <w:right w:val="none" w:sz="0" w:space="0" w:color="auto"/>
      </w:divBdr>
    </w:div>
    <w:div w:id="100848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s://www.nature.scot/professional-advice/land-and-sea-management/managing-wildlife/managing-deer/code-practice-deer-management" TargetMode="External"/><Relationship Id="rId26" Type="http://schemas.openxmlformats.org/officeDocument/2006/relationships/image" Target="media/image12.emf"/><Relationship Id="rId21" Type="http://schemas.openxmlformats.org/officeDocument/2006/relationships/hyperlink" Target="https://en.wikipedia.org/wiki/Scottish_Natural_Heritag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oleObject" Target="embeddings/oleObject1.bin"/><Relationship Id="rId33" Type="http://schemas.openxmlformats.org/officeDocument/2006/relationships/image" Target="media/image17.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n.wikipedia.org/wiki/Scotland" TargetMode="Externa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emf"/><Relationship Id="rId32" Type="http://schemas.openxmlformats.org/officeDocument/2006/relationships/image" Target="media/image16.emf"/><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en.wikipedia.org/wiki/Conservation_designation" TargetMode="External"/><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Kevin.McCulloch@nature.scot" TargetMode="External"/><Relationship Id="rId22" Type="http://schemas.openxmlformats.org/officeDocument/2006/relationships/image" Target="media/image9.emf"/><Relationship Id="rId27" Type="http://schemas.openxmlformats.org/officeDocument/2006/relationships/oleObject" Target="embeddings/oleObject2.bin"/><Relationship Id="rId30" Type="http://schemas.openxmlformats.org/officeDocument/2006/relationships/image" Target="media/image14.emf"/><Relationship Id="rId35" Type="http://schemas.openxmlformats.org/officeDocument/2006/relationships/footer" Target="footer1.xml"/><Relationship Id="rId8" Type="http://schemas.openxmlformats.org/officeDocument/2006/relationships/hyperlink" Target="https://www.photographyobsession.co.uk/gallery3/nature/animals/vertebrates/mammals/deer/Fallow-Deer-Dama-dama/Fallow-Deer-October-2014/fallow-deer-stag-sp300-75-6D5371"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373313A2E0242638B35B2E88F0E4722"/>
        <w:category>
          <w:name w:val="General"/>
          <w:gallery w:val="placeholder"/>
        </w:category>
        <w:types>
          <w:type w:val="bbPlcHdr"/>
        </w:types>
        <w:behaviors>
          <w:behavior w:val="content"/>
        </w:behaviors>
        <w:guid w:val="{84B4212F-DE36-4E0D-9E3F-46DF091A05B3}"/>
      </w:docPartPr>
      <w:docPartBody>
        <w:p w:rsidR="005470F4" w:rsidRDefault="004E412C" w:rsidP="004E412C">
          <w:pPr>
            <w:pStyle w:val="5373313A2E0242638B35B2E88F0E4722"/>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412C"/>
    <w:rsid w:val="00005297"/>
    <w:rsid w:val="000075BB"/>
    <w:rsid w:val="00063B87"/>
    <w:rsid w:val="00137175"/>
    <w:rsid w:val="00202970"/>
    <w:rsid w:val="00253879"/>
    <w:rsid w:val="00254465"/>
    <w:rsid w:val="00257755"/>
    <w:rsid w:val="002646DE"/>
    <w:rsid w:val="00312235"/>
    <w:rsid w:val="003E07A4"/>
    <w:rsid w:val="00470E6F"/>
    <w:rsid w:val="004C0144"/>
    <w:rsid w:val="004E412C"/>
    <w:rsid w:val="005470F4"/>
    <w:rsid w:val="0071258D"/>
    <w:rsid w:val="00780EB9"/>
    <w:rsid w:val="00806ECB"/>
    <w:rsid w:val="00872C78"/>
    <w:rsid w:val="00873504"/>
    <w:rsid w:val="00887E75"/>
    <w:rsid w:val="00933930"/>
    <w:rsid w:val="0096256E"/>
    <w:rsid w:val="00966BE3"/>
    <w:rsid w:val="00A06FFE"/>
    <w:rsid w:val="00A324C9"/>
    <w:rsid w:val="00A90C72"/>
    <w:rsid w:val="00AB6A5E"/>
    <w:rsid w:val="00AD6195"/>
    <w:rsid w:val="00B102B1"/>
    <w:rsid w:val="00B462A0"/>
    <w:rsid w:val="00CE1845"/>
    <w:rsid w:val="00D00BF0"/>
    <w:rsid w:val="00D535E1"/>
    <w:rsid w:val="00D775B6"/>
    <w:rsid w:val="00DD1816"/>
    <w:rsid w:val="00F653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73313A2E0242638B35B2E88F0E4722">
    <w:name w:val="5373313A2E0242638B35B2E88F0E4722"/>
    <w:rsid w:val="004E41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71FFD1B571BE2883E0537D20C80A46C7" version="1.0.0">
  <systemFields>
    <field name="Objective-Id">
      <value order="0">A3968304</value>
    </field>
    <field name="Objective-Title">
      <value order="0">Loch Lomond  islands DMG - Deer Management Plan 2019 - 2024</value>
    </field>
    <field name="Objective-Description">
      <value order="0"/>
    </field>
    <field name="Objective-CreationStamp">
      <value order="0">2023-04-24T09:30:00Z</value>
    </field>
    <field name="Objective-IsApproved">
      <value order="0">false</value>
    </field>
    <field name="Objective-IsPublished">
      <value order="0">true</value>
    </field>
    <field name="Objective-DatePublished">
      <value order="0">2023-06-02T14:43:45Z</value>
    </field>
    <field name="Objective-ModificationStamp">
      <value order="0">2023-06-02T14:43:45Z</value>
    </field>
    <field name="Objective-Owner">
      <value order="0">Kevin McCulloch</value>
    </field>
    <field name="Objective-Path">
      <value order="0">Objective Global Folder:NatureScot Fileplan:MAN - Management:LIA - Liaison with other groups/agencies:DMG - Deer Management Groups:Lomond &amp; Trossachs:Deer Management Group - Loch Lomond Islands</value>
    </field>
    <field name="Objective-Parent">
      <value order="0">Deer Management Group - Loch Lomond Islands</value>
    </field>
    <field name="Objective-State">
      <value order="0">Published</value>
    </field>
    <field name="Objective-VersionId">
      <value order="0">vA7062052</value>
    </field>
    <field name="Objective-Version">
      <value order="0">2.0</value>
    </field>
    <field name="Objective-VersionNumber">
      <value order="0">2</value>
    </field>
    <field name="Objective-VersionComment">
      <value order="0"/>
    </field>
    <field name="Objective-FileNumber">
      <value order="0">qB38547</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6731</Words>
  <Characters>38373</Characters>
  <Application>Microsoft Office Word</Application>
  <DocSecurity>4</DocSecurity>
  <Lines>319</Lines>
  <Paragraphs>90</Paragraphs>
  <ScaleCrop>false</ScaleCrop>
  <HeadingPairs>
    <vt:vector size="2" baseType="variant">
      <vt:variant>
        <vt:lpstr>Title</vt:lpstr>
      </vt:variant>
      <vt:variant>
        <vt:i4>1</vt:i4>
      </vt:variant>
    </vt:vector>
  </HeadingPairs>
  <TitlesOfParts>
    <vt:vector size="1" baseType="lpstr">
      <vt:lpstr>Loch Lomond Islands Deer Management Plan 2019-24</vt:lpstr>
    </vt:vector>
  </TitlesOfParts>
  <Company/>
  <LinksUpToDate>false</LinksUpToDate>
  <CharactersWithSpaces>45014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Loch Lomond Islands Deer Management Plan 2019-24</dc:title>
  <dc:creator>Kevin McCulloch</dc:creator>
  <cp:lastModifiedBy>Molly Vasanthakumar</cp:lastModifiedBy>
  <cp:revision>2</cp:revision>
  <dcterms:created xsi:type="dcterms:W3CDTF">2023-08-24T12:46:00Z</dcterms:created>
  <dcterms:modified xsi:type="dcterms:W3CDTF">2023-08-24T12:46:00Z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A3968304</vt:lpwstr>
  </property>
  <property fmtid="{D5CDD505-2E9C-101B-9397-08002B2CF9AE}" pid="4" name="Objective-Title">
    <vt:lpwstr>Loch Lomond  islands DMG - Deer Management Plan 2019 - 2024</vt:lpwstr>
  </property>
  <property fmtid="{D5CDD505-2E9C-101B-9397-08002B2CF9AE}" pid="5" name="Objective-Description">
    <vt:lpwstr/>
  </property>
  <property fmtid="{D5CDD505-2E9C-101B-9397-08002B2CF9AE}" pid="6" name="Objective-CreationStamp">
    <vt:filetime>2023-04-24T09:30:00Z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2023-06-02T14:43:45Z</vt:filetime>
  </property>
  <property fmtid="{D5CDD505-2E9C-101B-9397-08002B2CF9AE}" pid="10" name="Objective-ModificationStamp">
    <vt:filetime>2023-06-02T14:43:45Z</vt:filetime>
  </property>
  <property fmtid="{D5CDD505-2E9C-101B-9397-08002B2CF9AE}" pid="11" name="Objective-Owner">
    <vt:lpwstr>Kevin McCulloch</vt:lpwstr>
  </property>
  <property fmtid="{D5CDD505-2E9C-101B-9397-08002B2CF9AE}" pid="12" name="Objective-Path">
    <vt:lpwstr>Objective Global Folder:NatureScot Fileplan:MAN - Management:LIA - Liaison with other groups/agencies:DMG - Deer Management Groups:Lomond &amp; Trossachs:Deer Management Group - Loch Lomond Islands</vt:lpwstr>
  </property>
  <property fmtid="{D5CDD505-2E9C-101B-9397-08002B2CF9AE}" pid="13" name="Objective-Parent">
    <vt:lpwstr>Deer Management Group - Loch Lomond Islands</vt:lpwstr>
  </property>
  <property fmtid="{D5CDD505-2E9C-101B-9397-08002B2CF9AE}" pid="14" name="Objective-State">
    <vt:lpwstr>Published</vt:lpwstr>
  </property>
  <property fmtid="{D5CDD505-2E9C-101B-9397-08002B2CF9AE}" pid="15" name="Objective-VersionId">
    <vt:lpwstr>vA7062052</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qB38547</vt:lpwstr>
  </property>
  <property fmtid="{D5CDD505-2E9C-101B-9397-08002B2CF9AE}" pid="20" name="Objective-Classification">
    <vt:lpwstr/>
  </property>
  <property fmtid="{D5CDD505-2E9C-101B-9397-08002B2CF9AE}" pid="21" name="Objective-Caveats">
    <vt:lpwstr/>
  </property>
  <property fmtid="{D5CDD505-2E9C-101B-9397-08002B2CF9AE}" pid="22" name="Objective-EIR Exception">
    <vt:lpwstr>Release</vt:lpwstr>
  </property>
  <property fmtid="{D5CDD505-2E9C-101B-9397-08002B2CF9AE}" pid="23" name="Objective-FOI Exemption">
    <vt:lpwstr>Release</vt:lpwstr>
  </property>
  <property fmtid="{D5CDD505-2E9C-101B-9397-08002B2CF9AE}" pid="24" name="Objective-DPA Exemption">
    <vt:lpwstr>Release</vt:lpwstr>
  </property>
  <property fmtid="{D5CDD505-2E9C-101B-9397-08002B2CF9AE}" pid="25" name="Objective-Justification">
    <vt:lpwstr/>
  </property>
  <property fmtid="{D5CDD505-2E9C-101B-9397-08002B2CF9AE}" pid="26" name="Objective-Date of Original">
    <vt:lpwstr/>
  </property>
  <property fmtid="{D5CDD505-2E9C-101B-9397-08002B2CF9AE}" pid="27" name="Objective-Sensitivity Review Date">
    <vt:lpwstr/>
  </property>
  <property fmtid="{D5CDD505-2E9C-101B-9397-08002B2CF9AE}" pid="28" name="Objective-FOI/EIR Disclosure Date">
    <vt:lpwstr/>
  </property>
  <property fmtid="{D5CDD505-2E9C-101B-9397-08002B2CF9AE}" pid="29" name="Objective-Date of Release">
    <vt:lpwstr/>
  </property>
  <property fmtid="{D5CDD505-2E9C-101B-9397-08002B2CF9AE}" pid="30" name="Objective-FOI Release Details">
    <vt:lpwstr/>
  </property>
  <property fmtid="{D5CDD505-2E9C-101B-9397-08002B2CF9AE}" pid="31" name="Objective-FOI/EIR Dissemination Date">
    <vt:lpwstr/>
  </property>
  <property fmtid="{D5CDD505-2E9C-101B-9397-08002B2CF9AE}" pid="32" name="Objective-Connect Creator">
    <vt:lpwstr/>
  </property>
  <property fmtid="{D5CDD505-2E9C-101B-9397-08002B2CF9AE}" pid="33" name="Objective-Date of Request">
    <vt:lpwstr/>
  </property>
  <property fmtid="{D5CDD505-2E9C-101B-9397-08002B2CF9AE}" pid="34" name="Objective-Comment">
    <vt:lpwstr/>
  </property>
  <property fmtid="{D5CDD505-2E9C-101B-9397-08002B2CF9AE}" pid="35" name="Objective-Date of Original [system]">
    <vt:lpwstr/>
  </property>
  <property fmtid="{D5CDD505-2E9C-101B-9397-08002B2CF9AE}" pid="36" name="Objective-Sensitivity Review Date [system]">
    <vt:lpwstr/>
  </property>
  <property fmtid="{D5CDD505-2E9C-101B-9397-08002B2CF9AE}" pid="37" name="Objective-FOI Exemption [system]">
    <vt:lpwstr>Release</vt:lpwstr>
  </property>
  <property fmtid="{D5CDD505-2E9C-101B-9397-08002B2CF9AE}" pid="38" name="Objective-DPA Exemption [system]">
    <vt:lpwstr>Release</vt:lpwstr>
  </property>
  <property fmtid="{D5CDD505-2E9C-101B-9397-08002B2CF9AE}" pid="39" name="Objective-EIR Exception [system]">
    <vt:lpwstr>Release</vt:lpwstr>
  </property>
  <property fmtid="{D5CDD505-2E9C-101B-9397-08002B2CF9AE}" pid="40" name="Objective-Justification [system]">
    <vt:lpwstr/>
  </property>
  <property fmtid="{D5CDD505-2E9C-101B-9397-08002B2CF9AE}" pid="41" name="Objective-Date of Request [system]">
    <vt:lpwstr/>
  </property>
  <property fmtid="{D5CDD505-2E9C-101B-9397-08002B2CF9AE}" pid="42" name="Objective-Date of Release [system]">
    <vt:lpwstr/>
  </property>
  <property fmtid="{D5CDD505-2E9C-101B-9397-08002B2CF9AE}" pid="43" name="Objective-FOI/EIR Disclosure Date [system]">
    <vt:lpwstr/>
  </property>
  <property fmtid="{D5CDD505-2E9C-101B-9397-08002B2CF9AE}" pid="44" name="Objective-FOI/EIR Dissemination Date [system]">
    <vt:lpwstr/>
  </property>
  <property fmtid="{D5CDD505-2E9C-101B-9397-08002B2CF9AE}" pid="45" name="Objective-FOI Release Details [system]">
    <vt:lpwstr/>
  </property>
  <property fmtid="{D5CDD505-2E9C-101B-9397-08002B2CF9AE}" pid="46" name="Objective-Connect Creator [system]">
    <vt:lpwstr/>
  </property>
</Properties>
</file>