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66DF5" w14:textId="58555895" w:rsidR="00585F0E" w:rsidRDefault="00585F0E" w:rsidP="00585F0E">
      <w:pPr>
        <w:pStyle w:val="Heading1"/>
      </w:pPr>
      <w:r>
        <w:t>Description of the L</w:t>
      </w:r>
      <w:r w:rsidR="00651FD6">
        <w:t xml:space="preserve">ocal </w:t>
      </w:r>
      <w:r>
        <w:t>P</w:t>
      </w:r>
      <w:r w:rsidR="00651FD6">
        <w:t xml:space="preserve">lace </w:t>
      </w:r>
      <w:r>
        <w:t>P</w:t>
      </w:r>
      <w:r w:rsidR="00651FD6">
        <w:t xml:space="preserve">lan </w:t>
      </w:r>
      <w:r>
        <w:t>process</w:t>
      </w:r>
    </w:p>
    <w:p w14:paraId="1758233C" w14:textId="77777777" w:rsidR="00585F0E" w:rsidRDefault="00585F0E" w:rsidP="00585F0E">
      <w:pPr>
        <w:pStyle w:val="ydpf41d9213yiv7548331459ydpf0ef1dc9western"/>
        <w:spacing w:after="0" w:afterAutospacing="0"/>
        <w:rPr>
          <w:rFonts w:ascii="Helvetica" w:hAnsi="Helvetica" w:cs="Helvetica"/>
          <w:color w:val="26282A"/>
          <w:sz w:val="24"/>
          <w:szCs w:val="24"/>
        </w:rPr>
      </w:pPr>
    </w:p>
    <w:p w14:paraId="287BE821" w14:textId="4205AE8A" w:rsidR="000F580C" w:rsidRDefault="00585F0E" w:rsidP="00585F0E">
      <w:pPr>
        <w:pStyle w:val="ydpf41d9213yiv7548331459ydpf0ef1dc9western"/>
        <w:numPr>
          <w:ilvl w:val="0"/>
          <w:numId w:val="2"/>
        </w:numPr>
        <w:spacing w:after="0" w:afterAutospacing="0"/>
        <w:rPr>
          <w:rFonts w:ascii="Helvetica" w:hAnsi="Helvetica" w:cs="Helvetica"/>
          <w:color w:val="26282A"/>
          <w:sz w:val="24"/>
          <w:szCs w:val="24"/>
        </w:rPr>
      </w:pPr>
      <w:r>
        <w:rPr>
          <w:rFonts w:ascii="Helvetica" w:hAnsi="Helvetica" w:cs="Helvetica"/>
          <w:color w:val="26282A"/>
          <w:sz w:val="24"/>
          <w:szCs w:val="24"/>
        </w:rPr>
        <w:t xml:space="preserve">The </w:t>
      </w:r>
      <w:r w:rsidR="000F580C">
        <w:rPr>
          <w:rFonts w:ascii="Helvetica" w:hAnsi="Helvetica" w:cs="Helvetica"/>
          <w:color w:val="26282A"/>
          <w:sz w:val="24"/>
          <w:szCs w:val="24"/>
        </w:rPr>
        <w:t>nature of the Steering Group, working on behalf of KCC</w:t>
      </w:r>
    </w:p>
    <w:p w14:paraId="64F1A867" w14:textId="19004199" w:rsidR="00585F0E" w:rsidRDefault="00585F0E" w:rsidP="00E245BA">
      <w:pPr>
        <w:pStyle w:val="ydpf41d9213yiv7548331459ydpf0ef1dc9western"/>
        <w:spacing w:after="0" w:afterAutospacing="0"/>
        <w:ind w:left="360"/>
        <w:jc w:val="both"/>
        <w:rPr>
          <w:rFonts w:ascii="Helvetica" w:hAnsi="Helvetica" w:cs="Helvetica"/>
          <w:color w:val="26282A"/>
          <w:sz w:val="24"/>
          <w:szCs w:val="24"/>
        </w:rPr>
      </w:pPr>
      <w:r>
        <w:rPr>
          <w:rFonts w:ascii="Helvetica" w:hAnsi="Helvetica" w:cs="Helvetica"/>
          <w:color w:val="26282A"/>
          <w:sz w:val="24"/>
          <w:szCs w:val="24"/>
        </w:rPr>
        <w:t xml:space="preserve">The Community Council and Community Trust set up a project steering group consisting of representatives of all the community anchor bodies* with an interest in the local area </w:t>
      </w:r>
      <w:r w:rsidR="00AC6D96">
        <w:rPr>
          <w:rFonts w:ascii="Helvetica" w:hAnsi="Helvetica" w:cs="Helvetica"/>
          <w:color w:val="26282A"/>
          <w:sz w:val="24"/>
          <w:szCs w:val="24"/>
        </w:rPr>
        <w:t xml:space="preserve">and </w:t>
      </w:r>
      <w:r>
        <w:rPr>
          <w:rFonts w:ascii="Helvetica" w:hAnsi="Helvetica" w:cs="Helvetica"/>
          <w:color w:val="26282A"/>
          <w:sz w:val="24"/>
          <w:szCs w:val="24"/>
        </w:rPr>
        <w:t>headed by an independent chair.</w:t>
      </w:r>
    </w:p>
    <w:p w14:paraId="0DD88394" w14:textId="73876995" w:rsidR="00585F0E" w:rsidRDefault="00585F0E" w:rsidP="00E245BA">
      <w:pPr>
        <w:pStyle w:val="ydpf41d9213yiv7548331459ydpf0ef1dc9western"/>
        <w:spacing w:after="0" w:afterAutospacing="0"/>
        <w:ind w:left="360"/>
        <w:jc w:val="both"/>
        <w:rPr>
          <w:rFonts w:ascii="Helvetica" w:hAnsi="Helvetica" w:cs="Helvetica"/>
          <w:color w:val="26282A"/>
          <w:sz w:val="24"/>
          <w:szCs w:val="24"/>
        </w:rPr>
      </w:pPr>
      <w:r>
        <w:rPr>
          <w:rFonts w:ascii="Helvetica" w:hAnsi="Helvetica" w:cs="Helvetica"/>
          <w:color w:val="26282A"/>
          <w:sz w:val="24"/>
          <w:szCs w:val="24"/>
        </w:rPr>
        <w:t>*K</w:t>
      </w:r>
      <w:r w:rsidR="00651FD6">
        <w:rPr>
          <w:rFonts w:ascii="Helvetica" w:hAnsi="Helvetica" w:cs="Helvetica"/>
          <w:color w:val="26282A"/>
          <w:sz w:val="24"/>
          <w:szCs w:val="24"/>
        </w:rPr>
        <w:t xml:space="preserve">ilmaronock </w:t>
      </w:r>
      <w:r>
        <w:rPr>
          <w:rFonts w:ascii="Helvetica" w:hAnsi="Helvetica" w:cs="Helvetica"/>
          <w:color w:val="26282A"/>
          <w:sz w:val="24"/>
          <w:szCs w:val="24"/>
        </w:rPr>
        <w:t>C</w:t>
      </w:r>
      <w:r w:rsidR="00651FD6">
        <w:rPr>
          <w:rFonts w:ascii="Helvetica" w:hAnsi="Helvetica" w:cs="Helvetica"/>
          <w:color w:val="26282A"/>
          <w:sz w:val="24"/>
          <w:szCs w:val="24"/>
        </w:rPr>
        <w:t xml:space="preserve">ommunity </w:t>
      </w:r>
      <w:r>
        <w:rPr>
          <w:rFonts w:ascii="Helvetica" w:hAnsi="Helvetica" w:cs="Helvetica"/>
          <w:color w:val="26282A"/>
          <w:sz w:val="24"/>
          <w:szCs w:val="24"/>
        </w:rPr>
        <w:t>C</w:t>
      </w:r>
      <w:r w:rsidR="00651FD6">
        <w:rPr>
          <w:rFonts w:ascii="Helvetica" w:hAnsi="Helvetica" w:cs="Helvetica"/>
          <w:color w:val="26282A"/>
          <w:sz w:val="24"/>
          <w:szCs w:val="24"/>
        </w:rPr>
        <w:t>ouncil</w:t>
      </w:r>
      <w:r>
        <w:rPr>
          <w:rFonts w:ascii="Helvetica" w:hAnsi="Helvetica" w:cs="Helvetica"/>
          <w:color w:val="26282A"/>
          <w:sz w:val="24"/>
          <w:szCs w:val="24"/>
        </w:rPr>
        <w:t>, K</w:t>
      </w:r>
      <w:r w:rsidR="00651FD6">
        <w:rPr>
          <w:rFonts w:ascii="Helvetica" w:hAnsi="Helvetica" w:cs="Helvetica"/>
          <w:color w:val="26282A"/>
          <w:sz w:val="24"/>
          <w:szCs w:val="24"/>
        </w:rPr>
        <w:t xml:space="preserve">ilmaronock </w:t>
      </w:r>
      <w:r>
        <w:rPr>
          <w:rFonts w:ascii="Helvetica" w:hAnsi="Helvetica" w:cs="Helvetica"/>
          <w:color w:val="26282A"/>
          <w:sz w:val="24"/>
          <w:szCs w:val="24"/>
        </w:rPr>
        <w:t>C</w:t>
      </w:r>
      <w:r w:rsidR="00651FD6">
        <w:rPr>
          <w:rFonts w:ascii="Helvetica" w:hAnsi="Helvetica" w:cs="Helvetica"/>
          <w:color w:val="26282A"/>
          <w:sz w:val="24"/>
          <w:szCs w:val="24"/>
        </w:rPr>
        <w:t xml:space="preserve">ommunity </w:t>
      </w:r>
      <w:r>
        <w:rPr>
          <w:rFonts w:ascii="Helvetica" w:hAnsi="Helvetica" w:cs="Helvetica"/>
          <w:color w:val="26282A"/>
          <w:sz w:val="24"/>
          <w:szCs w:val="24"/>
        </w:rPr>
        <w:t>T</w:t>
      </w:r>
      <w:r w:rsidR="00651FD6">
        <w:rPr>
          <w:rFonts w:ascii="Helvetica" w:hAnsi="Helvetica" w:cs="Helvetica"/>
          <w:color w:val="26282A"/>
          <w:sz w:val="24"/>
          <w:szCs w:val="24"/>
        </w:rPr>
        <w:t>rust</w:t>
      </w:r>
      <w:r>
        <w:rPr>
          <w:rFonts w:ascii="Helvetica" w:hAnsi="Helvetica" w:cs="Helvetica"/>
          <w:color w:val="26282A"/>
          <w:sz w:val="24"/>
          <w:szCs w:val="24"/>
        </w:rPr>
        <w:t>, K</w:t>
      </w:r>
      <w:r w:rsidR="00651FD6">
        <w:rPr>
          <w:rFonts w:ascii="Helvetica" w:hAnsi="Helvetica" w:cs="Helvetica"/>
          <w:color w:val="26282A"/>
          <w:sz w:val="24"/>
          <w:szCs w:val="24"/>
        </w:rPr>
        <w:t xml:space="preserve">ilmaronock </w:t>
      </w:r>
      <w:r>
        <w:rPr>
          <w:rFonts w:ascii="Helvetica" w:hAnsi="Helvetica" w:cs="Helvetica"/>
          <w:color w:val="26282A"/>
          <w:sz w:val="24"/>
          <w:szCs w:val="24"/>
        </w:rPr>
        <w:t>M</w:t>
      </w:r>
      <w:r w:rsidR="00651FD6">
        <w:rPr>
          <w:rFonts w:ascii="Helvetica" w:hAnsi="Helvetica" w:cs="Helvetica"/>
          <w:color w:val="26282A"/>
          <w:sz w:val="24"/>
          <w:szCs w:val="24"/>
        </w:rPr>
        <w:t xml:space="preserve">illlennium </w:t>
      </w:r>
      <w:r>
        <w:rPr>
          <w:rFonts w:ascii="Helvetica" w:hAnsi="Helvetica" w:cs="Helvetica"/>
          <w:color w:val="26282A"/>
          <w:sz w:val="24"/>
          <w:szCs w:val="24"/>
        </w:rPr>
        <w:t>H</w:t>
      </w:r>
      <w:r w:rsidR="00651FD6">
        <w:rPr>
          <w:rFonts w:ascii="Helvetica" w:hAnsi="Helvetica" w:cs="Helvetica"/>
          <w:color w:val="26282A"/>
          <w:sz w:val="24"/>
          <w:szCs w:val="24"/>
        </w:rPr>
        <w:t xml:space="preserve">all </w:t>
      </w:r>
      <w:r>
        <w:rPr>
          <w:rFonts w:ascii="Helvetica" w:hAnsi="Helvetica" w:cs="Helvetica"/>
          <w:color w:val="26282A"/>
          <w:sz w:val="24"/>
          <w:szCs w:val="24"/>
        </w:rPr>
        <w:t>A</w:t>
      </w:r>
      <w:r w:rsidR="00651FD6">
        <w:rPr>
          <w:rFonts w:ascii="Helvetica" w:hAnsi="Helvetica" w:cs="Helvetica"/>
          <w:color w:val="26282A"/>
          <w:sz w:val="24"/>
          <w:szCs w:val="24"/>
        </w:rPr>
        <w:t>ssociation</w:t>
      </w:r>
      <w:r>
        <w:rPr>
          <w:rFonts w:ascii="Helvetica" w:hAnsi="Helvetica" w:cs="Helvetica"/>
          <w:color w:val="26282A"/>
          <w:sz w:val="24"/>
          <w:szCs w:val="24"/>
        </w:rPr>
        <w:t>, K</w:t>
      </w:r>
      <w:r w:rsidR="00651FD6">
        <w:rPr>
          <w:rFonts w:ascii="Helvetica" w:hAnsi="Helvetica" w:cs="Helvetica"/>
          <w:color w:val="26282A"/>
          <w:sz w:val="24"/>
          <w:szCs w:val="24"/>
        </w:rPr>
        <w:t xml:space="preserve">ilmaronock </w:t>
      </w:r>
      <w:r>
        <w:rPr>
          <w:rFonts w:ascii="Helvetica" w:hAnsi="Helvetica" w:cs="Helvetica"/>
          <w:color w:val="26282A"/>
          <w:sz w:val="24"/>
          <w:szCs w:val="24"/>
        </w:rPr>
        <w:t>O</w:t>
      </w:r>
      <w:r w:rsidR="00651FD6">
        <w:rPr>
          <w:rFonts w:ascii="Helvetica" w:hAnsi="Helvetica" w:cs="Helvetica"/>
          <w:color w:val="26282A"/>
          <w:sz w:val="24"/>
          <w:szCs w:val="24"/>
        </w:rPr>
        <w:t xml:space="preserve">ld </w:t>
      </w:r>
      <w:r>
        <w:rPr>
          <w:rFonts w:ascii="Helvetica" w:hAnsi="Helvetica" w:cs="Helvetica"/>
          <w:color w:val="26282A"/>
          <w:sz w:val="24"/>
          <w:szCs w:val="24"/>
        </w:rPr>
        <w:t>K</w:t>
      </w:r>
      <w:r w:rsidR="00651FD6">
        <w:rPr>
          <w:rFonts w:ascii="Helvetica" w:hAnsi="Helvetica" w:cs="Helvetica"/>
          <w:color w:val="26282A"/>
          <w:sz w:val="24"/>
          <w:szCs w:val="24"/>
        </w:rPr>
        <w:t xml:space="preserve">irk </w:t>
      </w:r>
      <w:r>
        <w:rPr>
          <w:rFonts w:ascii="Helvetica" w:hAnsi="Helvetica" w:cs="Helvetica"/>
          <w:color w:val="26282A"/>
          <w:sz w:val="24"/>
          <w:szCs w:val="24"/>
        </w:rPr>
        <w:t>T</w:t>
      </w:r>
      <w:r w:rsidR="00651FD6">
        <w:rPr>
          <w:rFonts w:ascii="Helvetica" w:hAnsi="Helvetica" w:cs="Helvetica"/>
          <w:color w:val="26282A"/>
          <w:sz w:val="24"/>
          <w:szCs w:val="24"/>
        </w:rPr>
        <w:t>rust</w:t>
      </w:r>
      <w:r>
        <w:rPr>
          <w:rFonts w:ascii="Helvetica" w:hAnsi="Helvetica" w:cs="Helvetica"/>
          <w:color w:val="26282A"/>
          <w:sz w:val="24"/>
          <w:szCs w:val="24"/>
        </w:rPr>
        <w:t>, School &amp; Parents Association, Farmers, Young Farmers &amp; the local Heritage Society. Some steering group members represented multiple bodies.</w:t>
      </w:r>
    </w:p>
    <w:p w14:paraId="1BCC60DE" w14:textId="704C64EE" w:rsidR="00585F0E" w:rsidRDefault="00585F0E" w:rsidP="00E245BA">
      <w:pPr>
        <w:pStyle w:val="ydpf41d9213yiv7548331459ydpf0ef1dc9western"/>
        <w:spacing w:after="0" w:afterAutospacing="0"/>
        <w:ind w:left="360"/>
        <w:jc w:val="both"/>
        <w:rPr>
          <w:rFonts w:ascii="Helvetica" w:hAnsi="Helvetica" w:cs="Helvetica"/>
          <w:color w:val="26282A"/>
          <w:sz w:val="24"/>
          <w:szCs w:val="24"/>
        </w:rPr>
      </w:pPr>
      <w:r>
        <w:rPr>
          <w:rFonts w:ascii="Helvetica" w:hAnsi="Helvetica" w:cs="Helvetica"/>
          <w:color w:val="26282A"/>
          <w:sz w:val="24"/>
          <w:szCs w:val="24"/>
        </w:rPr>
        <w:t>There was a lack of success in engaging secondary school pupils or under 25’s</w:t>
      </w:r>
    </w:p>
    <w:p w14:paraId="50CD2112" w14:textId="77777777" w:rsidR="00651FD6" w:rsidRDefault="00651FD6" w:rsidP="00E245BA">
      <w:pPr>
        <w:pStyle w:val="ydpf41d9213yiv7548331459ydpf0ef1dc9western"/>
        <w:spacing w:after="0" w:afterAutospacing="0"/>
        <w:ind w:left="360"/>
        <w:jc w:val="both"/>
        <w:rPr>
          <w:rFonts w:ascii="Helvetica" w:hAnsi="Helvetica" w:cs="Helvetica"/>
          <w:color w:val="26282A"/>
          <w:sz w:val="24"/>
          <w:szCs w:val="24"/>
        </w:rPr>
      </w:pPr>
    </w:p>
    <w:p w14:paraId="7CDE0B75" w14:textId="65D4871D" w:rsidR="00585F0E" w:rsidRDefault="00585F0E" w:rsidP="00585F0E">
      <w:pPr>
        <w:pStyle w:val="ydpf41d9213yiv7548331459ydpf0ef1dc9western"/>
        <w:numPr>
          <w:ilvl w:val="0"/>
          <w:numId w:val="2"/>
        </w:numPr>
        <w:spacing w:after="0" w:afterAutospacing="0"/>
        <w:rPr>
          <w:rFonts w:ascii="Helvetica" w:hAnsi="Helvetica" w:cs="Helvetica"/>
          <w:color w:val="26282A"/>
          <w:sz w:val="24"/>
          <w:szCs w:val="24"/>
        </w:rPr>
      </w:pPr>
      <w:r>
        <w:rPr>
          <w:rFonts w:ascii="Helvetica" w:hAnsi="Helvetica" w:cs="Helvetica"/>
          <w:color w:val="26282A"/>
          <w:sz w:val="24"/>
          <w:szCs w:val="24"/>
        </w:rPr>
        <w:t xml:space="preserve">The </w:t>
      </w:r>
      <w:r w:rsidR="000F580C">
        <w:rPr>
          <w:rFonts w:ascii="Helvetica" w:hAnsi="Helvetica" w:cs="Helvetica"/>
          <w:color w:val="26282A"/>
          <w:sz w:val="24"/>
          <w:szCs w:val="24"/>
        </w:rPr>
        <w:t xml:space="preserve">consultation process </w:t>
      </w:r>
    </w:p>
    <w:p w14:paraId="644B98B9" w14:textId="63724674" w:rsidR="00BF66DE" w:rsidRDefault="00BF66DE" w:rsidP="00D34F9E">
      <w:pPr>
        <w:pStyle w:val="ydpf41d9213yiv7548331459ydpf0ef1dc9western"/>
        <w:spacing w:after="0" w:afterAutospacing="0"/>
        <w:ind w:left="360"/>
        <w:jc w:val="both"/>
        <w:rPr>
          <w:rFonts w:ascii="Helvetica" w:hAnsi="Helvetica" w:cs="Helvetica"/>
          <w:color w:val="26282A"/>
          <w:sz w:val="24"/>
          <w:szCs w:val="24"/>
        </w:rPr>
      </w:pPr>
      <w:r>
        <w:rPr>
          <w:rFonts w:ascii="Helvetica" w:hAnsi="Helvetica" w:cs="Helvetica"/>
          <w:color w:val="26282A"/>
          <w:sz w:val="24"/>
          <w:szCs w:val="24"/>
        </w:rPr>
        <w:t xml:space="preserve">Prior to the start of the LPP project the village bodies </w:t>
      </w:r>
      <w:r w:rsidR="00D34F9E">
        <w:rPr>
          <w:rFonts w:ascii="Helvetica" w:hAnsi="Helvetica" w:cs="Helvetica"/>
          <w:color w:val="26282A"/>
          <w:sz w:val="24"/>
          <w:szCs w:val="24"/>
        </w:rPr>
        <w:t>were in regular</w:t>
      </w:r>
      <w:r>
        <w:rPr>
          <w:rFonts w:ascii="Helvetica" w:hAnsi="Helvetica" w:cs="Helvetica"/>
          <w:color w:val="26282A"/>
          <w:sz w:val="24"/>
          <w:szCs w:val="24"/>
        </w:rPr>
        <w:t xml:space="preserve"> dialogue with their members and the wider community and</w:t>
      </w:r>
      <w:r w:rsidR="00D34F9E">
        <w:rPr>
          <w:rFonts w:ascii="Helvetica" w:hAnsi="Helvetica" w:cs="Helvetica"/>
          <w:color w:val="26282A"/>
          <w:sz w:val="24"/>
          <w:szCs w:val="24"/>
        </w:rPr>
        <w:t>,</w:t>
      </w:r>
      <w:r>
        <w:rPr>
          <w:rFonts w:ascii="Helvetica" w:hAnsi="Helvetica" w:cs="Helvetica"/>
          <w:color w:val="26282A"/>
          <w:sz w:val="24"/>
          <w:szCs w:val="24"/>
        </w:rPr>
        <w:t xml:space="preserve"> over the years</w:t>
      </w:r>
      <w:r w:rsidR="00D34F9E">
        <w:rPr>
          <w:rFonts w:ascii="Helvetica" w:hAnsi="Helvetica" w:cs="Helvetica"/>
          <w:color w:val="26282A"/>
          <w:sz w:val="24"/>
          <w:szCs w:val="24"/>
        </w:rPr>
        <w:t>,</w:t>
      </w:r>
      <w:r>
        <w:rPr>
          <w:rFonts w:ascii="Helvetica" w:hAnsi="Helvetica" w:cs="Helvetica"/>
          <w:color w:val="26282A"/>
          <w:sz w:val="24"/>
          <w:szCs w:val="24"/>
        </w:rPr>
        <w:t xml:space="preserve"> </w:t>
      </w:r>
      <w:r w:rsidR="00D34F9E">
        <w:rPr>
          <w:rFonts w:ascii="Helvetica" w:hAnsi="Helvetica" w:cs="Helvetica"/>
          <w:color w:val="26282A"/>
          <w:sz w:val="24"/>
          <w:szCs w:val="24"/>
        </w:rPr>
        <w:t>logged</w:t>
      </w:r>
      <w:r>
        <w:rPr>
          <w:rFonts w:ascii="Helvetica" w:hAnsi="Helvetica" w:cs="Helvetica"/>
          <w:color w:val="26282A"/>
          <w:sz w:val="24"/>
          <w:szCs w:val="24"/>
        </w:rPr>
        <w:t xml:space="preserve"> various issues raised</w:t>
      </w:r>
      <w:r w:rsidR="00AC6D96">
        <w:rPr>
          <w:rFonts w:ascii="Helvetica" w:hAnsi="Helvetica" w:cs="Helvetica"/>
          <w:color w:val="26282A"/>
          <w:sz w:val="24"/>
          <w:szCs w:val="24"/>
        </w:rPr>
        <w:t xml:space="preserve"> to them</w:t>
      </w:r>
      <w:r>
        <w:rPr>
          <w:rFonts w:ascii="Helvetica" w:hAnsi="Helvetica" w:cs="Helvetica"/>
          <w:color w:val="26282A"/>
          <w:sz w:val="24"/>
          <w:szCs w:val="24"/>
        </w:rPr>
        <w:t>. The existing Community Action Plan had some unresolved actions which needed to be re</w:t>
      </w:r>
      <w:r w:rsidR="00D34F9E">
        <w:rPr>
          <w:rFonts w:ascii="Helvetica" w:hAnsi="Helvetica" w:cs="Helvetica"/>
          <w:color w:val="26282A"/>
          <w:sz w:val="24"/>
          <w:szCs w:val="24"/>
        </w:rPr>
        <w:t>tested again</w:t>
      </w:r>
      <w:r>
        <w:rPr>
          <w:rFonts w:ascii="Helvetica" w:hAnsi="Helvetica" w:cs="Helvetica"/>
          <w:color w:val="26282A"/>
          <w:sz w:val="24"/>
          <w:szCs w:val="24"/>
        </w:rPr>
        <w:t xml:space="preserve">. The Steering Group </w:t>
      </w:r>
      <w:r w:rsidR="00D34F9E">
        <w:rPr>
          <w:rFonts w:ascii="Helvetica" w:hAnsi="Helvetica" w:cs="Helvetica"/>
          <w:color w:val="26282A"/>
          <w:sz w:val="24"/>
          <w:szCs w:val="24"/>
        </w:rPr>
        <w:t xml:space="preserve">pulled these together to form the basis of the first round of consultations via a community wide survey. As a dispersed rural community we did not have the capacity to go door to door in person, so a postal questionnaire was devised backed up by an online equivalent. </w:t>
      </w:r>
      <w:r>
        <w:rPr>
          <w:rFonts w:ascii="Helvetica" w:hAnsi="Helvetica" w:cs="Helvetica"/>
          <w:color w:val="26282A"/>
          <w:sz w:val="24"/>
          <w:szCs w:val="24"/>
        </w:rPr>
        <w:t xml:space="preserve">  </w:t>
      </w:r>
    </w:p>
    <w:p w14:paraId="5034F0C7" w14:textId="77777777" w:rsidR="00651FD6" w:rsidRDefault="00651FD6" w:rsidP="00651FD6">
      <w:pPr>
        <w:pStyle w:val="ydpf41d9213yiv7548331459ydpf0ef1dc9western"/>
        <w:spacing w:after="0" w:afterAutospacing="0"/>
        <w:ind w:left="360"/>
        <w:jc w:val="both"/>
        <w:rPr>
          <w:rFonts w:ascii="Helvetica" w:hAnsi="Helvetica" w:cs="Helvetica"/>
          <w:color w:val="26282A"/>
          <w:sz w:val="24"/>
          <w:szCs w:val="24"/>
        </w:rPr>
      </w:pPr>
      <w:r>
        <w:rPr>
          <w:rFonts w:ascii="Helvetica" w:hAnsi="Helvetica" w:cs="Helvetica"/>
          <w:color w:val="26282A"/>
          <w:sz w:val="24"/>
          <w:szCs w:val="24"/>
        </w:rPr>
        <w:t>KCT successfully applied for a grant from Loch Lomond and Trossachs National Park Authority to cover the consultation expenses, printing, postage and meetings.</w:t>
      </w:r>
    </w:p>
    <w:p w14:paraId="01BDD6FF" w14:textId="1084C27B" w:rsidR="00A04B39" w:rsidRDefault="00A04B39" w:rsidP="00BF66DE">
      <w:pPr>
        <w:pStyle w:val="ydpf41d9213yiv7548331459ydpf0ef1dc9western"/>
        <w:spacing w:after="0" w:afterAutospacing="0"/>
        <w:ind w:left="360"/>
        <w:jc w:val="both"/>
        <w:rPr>
          <w:rFonts w:ascii="Helvetica" w:hAnsi="Helvetica" w:cs="Helvetica"/>
          <w:color w:val="26282A"/>
          <w:sz w:val="24"/>
          <w:szCs w:val="24"/>
        </w:rPr>
      </w:pPr>
      <w:r>
        <w:rPr>
          <w:rFonts w:ascii="Helvetica" w:hAnsi="Helvetica" w:cs="Helvetica"/>
          <w:color w:val="26282A"/>
          <w:sz w:val="24"/>
          <w:szCs w:val="24"/>
        </w:rPr>
        <w:t>Q</w:t>
      </w:r>
      <w:r w:rsidR="000F580C">
        <w:rPr>
          <w:rFonts w:ascii="Helvetica" w:hAnsi="Helvetica" w:cs="Helvetica"/>
          <w:color w:val="26282A"/>
          <w:sz w:val="24"/>
          <w:szCs w:val="24"/>
        </w:rPr>
        <w:t xml:space="preserve">uestionnaires </w:t>
      </w:r>
      <w:r>
        <w:rPr>
          <w:rFonts w:ascii="Helvetica" w:hAnsi="Helvetica" w:cs="Helvetica"/>
          <w:color w:val="26282A"/>
          <w:sz w:val="24"/>
          <w:szCs w:val="24"/>
        </w:rPr>
        <w:t xml:space="preserve">were sent </w:t>
      </w:r>
      <w:r w:rsidR="000F580C">
        <w:rPr>
          <w:rFonts w:ascii="Helvetica" w:hAnsi="Helvetica" w:cs="Helvetica"/>
          <w:color w:val="26282A"/>
          <w:sz w:val="24"/>
          <w:szCs w:val="24"/>
        </w:rPr>
        <w:t xml:space="preserve">to each household </w:t>
      </w:r>
      <w:r>
        <w:rPr>
          <w:rFonts w:ascii="Helvetica" w:hAnsi="Helvetica" w:cs="Helvetica"/>
          <w:color w:val="26282A"/>
          <w:sz w:val="24"/>
          <w:szCs w:val="24"/>
        </w:rPr>
        <w:t>identified on a list provided by W</w:t>
      </w:r>
      <w:r w:rsidR="00651FD6">
        <w:rPr>
          <w:rFonts w:ascii="Helvetica" w:hAnsi="Helvetica" w:cs="Helvetica"/>
          <w:color w:val="26282A"/>
          <w:sz w:val="24"/>
          <w:szCs w:val="24"/>
        </w:rPr>
        <w:t xml:space="preserve">est </w:t>
      </w:r>
      <w:r>
        <w:rPr>
          <w:rFonts w:ascii="Helvetica" w:hAnsi="Helvetica" w:cs="Helvetica"/>
          <w:color w:val="26282A"/>
          <w:sz w:val="24"/>
          <w:szCs w:val="24"/>
        </w:rPr>
        <w:t>D</w:t>
      </w:r>
      <w:r w:rsidR="00651FD6">
        <w:rPr>
          <w:rFonts w:ascii="Helvetica" w:hAnsi="Helvetica" w:cs="Helvetica"/>
          <w:color w:val="26282A"/>
          <w:sz w:val="24"/>
          <w:szCs w:val="24"/>
        </w:rPr>
        <w:t xml:space="preserve">unbartonshire </w:t>
      </w:r>
      <w:r>
        <w:rPr>
          <w:rFonts w:ascii="Helvetica" w:hAnsi="Helvetica" w:cs="Helvetica"/>
          <w:color w:val="26282A"/>
          <w:sz w:val="24"/>
          <w:szCs w:val="24"/>
        </w:rPr>
        <w:t>C</w:t>
      </w:r>
      <w:r w:rsidR="00651FD6">
        <w:rPr>
          <w:rFonts w:ascii="Helvetica" w:hAnsi="Helvetica" w:cs="Helvetica"/>
          <w:color w:val="26282A"/>
          <w:sz w:val="24"/>
          <w:szCs w:val="24"/>
        </w:rPr>
        <w:t>ouncil</w:t>
      </w:r>
      <w:r>
        <w:rPr>
          <w:rFonts w:ascii="Helvetica" w:hAnsi="Helvetica" w:cs="Helvetica"/>
          <w:color w:val="26282A"/>
          <w:sz w:val="24"/>
          <w:szCs w:val="24"/>
        </w:rPr>
        <w:t xml:space="preserve"> (approx. 350 were sent</w:t>
      </w:r>
      <w:r w:rsidR="00BF66DE">
        <w:rPr>
          <w:rStyle w:val="FootnoteReference"/>
          <w:rFonts w:ascii="Helvetica" w:hAnsi="Helvetica" w:cs="Helvetica"/>
          <w:color w:val="26282A"/>
          <w:sz w:val="24"/>
          <w:szCs w:val="24"/>
        </w:rPr>
        <w:footnoteReference w:id="1"/>
      </w:r>
      <w:r>
        <w:rPr>
          <w:rFonts w:ascii="Helvetica" w:hAnsi="Helvetica" w:cs="Helvetica"/>
          <w:color w:val="26282A"/>
          <w:sz w:val="24"/>
          <w:szCs w:val="24"/>
        </w:rPr>
        <w:t>)</w:t>
      </w:r>
      <w:r w:rsidR="00BF66DE">
        <w:rPr>
          <w:rFonts w:ascii="Helvetica" w:hAnsi="Helvetica" w:cs="Helvetica"/>
          <w:color w:val="26282A"/>
          <w:sz w:val="24"/>
          <w:szCs w:val="24"/>
        </w:rPr>
        <w:t>. A</w:t>
      </w:r>
      <w:r>
        <w:rPr>
          <w:rFonts w:ascii="Helvetica" w:hAnsi="Helvetica" w:cs="Helvetica"/>
          <w:color w:val="26282A"/>
          <w:sz w:val="24"/>
          <w:szCs w:val="24"/>
        </w:rPr>
        <w:t>n</w:t>
      </w:r>
      <w:r w:rsidR="000F580C">
        <w:rPr>
          <w:rFonts w:ascii="Helvetica" w:hAnsi="Helvetica" w:cs="Helvetica"/>
          <w:color w:val="26282A"/>
          <w:sz w:val="24"/>
          <w:szCs w:val="24"/>
        </w:rPr>
        <w:t xml:space="preserve"> online version</w:t>
      </w:r>
      <w:r>
        <w:rPr>
          <w:rFonts w:ascii="Helvetica" w:hAnsi="Helvetica" w:cs="Helvetica"/>
          <w:color w:val="26282A"/>
          <w:sz w:val="24"/>
          <w:szCs w:val="24"/>
        </w:rPr>
        <w:t xml:space="preserve"> was posted on the village website </w:t>
      </w:r>
      <w:hyperlink r:id="rId8" w:history="1">
        <w:r w:rsidRPr="00EC37C4">
          <w:rPr>
            <w:rStyle w:val="Hyperlink"/>
            <w:rFonts w:ascii="Helvetica" w:hAnsi="Helvetica" w:cs="Helvetica"/>
            <w:sz w:val="24"/>
            <w:szCs w:val="24"/>
          </w:rPr>
          <w:t>https://gartocharn.org/klpp</w:t>
        </w:r>
      </w:hyperlink>
      <w:r>
        <w:rPr>
          <w:rFonts w:ascii="Helvetica" w:hAnsi="Helvetica" w:cs="Helvetica"/>
          <w:color w:val="26282A"/>
          <w:sz w:val="24"/>
          <w:szCs w:val="24"/>
        </w:rPr>
        <w:t xml:space="preserve"> for use by residents </w:t>
      </w:r>
      <w:r w:rsidR="00BF66DE">
        <w:rPr>
          <w:rFonts w:ascii="Helvetica" w:hAnsi="Helvetica" w:cs="Helvetica"/>
          <w:color w:val="26282A"/>
          <w:sz w:val="24"/>
          <w:szCs w:val="24"/>
        </w:rPr>
        <w:t>&amp;</w:t>
      </w:r>
      <w:r>
        <w:rPr>
          <w:rFonts w:ascii="Helvetica" w:hAnsi="Helvetica" w:cs="Helvetica"/>
          <w:color w:val="26282A"/>
          <w:sz w:val="24"/>
          <w:szCs w:val="24"/>
        </w:rPr>
        <w:t xml:space="preserve"> non-residents</w:t>
      </w:r>
      <w:r w:rsidR="00BF66DE">
        <w:rPr>
          <w:rFonts w:ascii="Helvetica" w:hAnsi="Helvetica" w:cs="Helvetica"/>
          <w:color w:val="26282A"/>
          <w:sz w:val="24"/>
          <w:szCs w:val="24"/>
        </w:rPr>
        <w:t>.</w:t>
      </w:r>
    </w:p>
    <w:p w14:paraId="3484F03D" w14:textId="495DB1A6" w:rsidR="000F580C" w:rsidRDefault="00A04B39" w:rsidP="00BF66DE">
      <w:pPr>
        <w:pStyle w:val="ydpf41d9213yiv7548331459ydpf0ef1dc9western"/>
        <w:spacing w:after="0" w:afterAutospacing="0"/>
        <w:ind w:left="360"/>
        <w:jc w:val="both"/>
        <w:rPr>
          <w:rFonts w:ascii="Helvetica" w:hAnsi="Helvetica" w:cs="Helvetica"/>
          <w:color w:val="26282A"/>
          <w:sz w:val="24"/>
          <w:szCs w:val="24"/>
        </w:rPr>
      </w:pPr>
      <w:r>
        <w:rPr>
          <w:rFonts w:ascii="Helvetica" w:hAnsi="Helvetica" w:cs="Helvetica"/>
          <w:color w:val="26282A"/>
          <w:sz w:val="24"/>
          <w:szCs w:val="24"/>
        </w:rPr>
        <w:t xml:space="preserve">The </w:t>
      </w:r>
      <w:r w:rsidR="00BF66DE">
        <w:rPr>
          <w:rFonts w:ascii="Helvetica" w:hAnsi="Helvetica" w:cs="Helvetica"/>
          <w:color w:val="26282A"/>
          <w:sz w:val="24"/>
          <w:szCs w:val="24"/>
        </w:rPr>
        <w:t xml:space="preserve">data from the </w:t>
      </w:r>
      <w:r>
        <w:rPr>
          <w:rFonts w:ascii="Helvetica" w:hAnsi="Helvetica" w:cs="Helvetica"/>
          <w:color w:val="26282A"/>
          <w:sz w:val="24"/>
          <w:szCs w:val="24"/>
        </w:rPr>
        <w:t xml:space="preserve">returned forms were </w:t>
      </w:r>
      <w:r w:rsidR="00BF66DE">
        <w:rPr>
          <w:rFonts w:ascii="Helvetica" w:hAnsi="Helvetica" w:cs="Helvetica"/>
          <w:color w:val="26282A"/>
          <w:sz w:val="24"/>
          <w:szCs w:val="24"/>
        </w:rPr>
        <w:t>entered</w:t>
      </w:r>
      <w:r>
        <w:rPr>
          <w:rFonts w:ascii="Helvetica" w:hAnsi="Helvetica" w:cs="Helvetica"/>
          <w:color w:val="26282A"/>
          <w:sz w:val="24"/>
          <w:szCs w:val="24"/>
        </w:rPr>
        <w:t xml:space="preserve"> into the online version for consistency</w:t>
      </w:r>
      <w:r w:rsidR="00BF66DE">
        <w:rPr>
          <w:rFonts w:ascii="Helvetica" w:hAnsi="Helvetica" w:cs="Helvetica"/>
          <w:color w:val="26282A"/>
          <w:sz w:val="24"/>
          <w:szCs w:val="24"/>
        </w:rPr>
        <w:t xml:space="preserve">, </w:t>
      </w:r>
      <w:r>
        <w:rPr>
          <w:rFonts w:ascii="Helvetica" w:hAnsi="Helvetica" w:cs="Helvetica"/>
          <w:color w:val="26282A"/>
          <w:sz w:val="24"/>
          <w:szCs w:val="24"/>
        </w:rPr>
        <w:t xml:space="preserve">easier analysis and record keeping. Approximately 75 questionnaires were </w:t>
      </w:r>
      <w:r w:rsidR="00BF66DE">
        <w:rPr>
          <w:rFonts w:ascii="Helvetica" w:hAnsi="Helvetica" w:cs="Helvetica"/>
          <w:color w:val="26282A"/>
          <w:sz w:val="24"/>
          <w:szCs w:val="24"/>
        </w:rPr>
        <w:t>completed</w:t>
      </w:r>
      <w:r>
        <w:rPr>
          <w:rFonts w:ascii="Helvetica" w:hAnsi="Helvetica" w:cs="Helvetica"/>
          <w:color w:val="26282A"/>
          <w:sz w:val="24"/>
          <w:szCs w:val="24"/>
        </w:rPr>
        <w:t xml:space="preserve"> which represented about 25% of households.</w:t>
      </w:r>
      <w:r w:rsidR="000F580C">
        <w:rPr>
          <w:rFonts w:ascii="Helvetica" w:hAnsi="Helvetica" w:cs="Helvetica"/>
          <w:color w:val="26282A"/>
          <w:sz w:val="24"/>
          <w:szCs w:val="24"/>
        </w:rPr>
        <w:t> </w:t>
      </w:r>
    </w:p>
    <w:p w14:paraId="7EBFE978" w14:textId="4E2DF98E" w:rsidR="00AC383E" w:rsidRDefault="00AC383E" w:rsidP="00BF66DE">
      <w:pPr>
        <w:pStyle w:val="ydpf41d9213yiv7548331459ydpf0ef1dc9western"/>
        <w:spacing w:after="0" w:afterAutospacing="0"/>
        <w:ind w:left="360"/>
        <w:jc w:val="both"/>
        <w:rPr>
          <w:rFonts w:ascii="Helvetica" w:hAnsi="Helvetica" w:cs="Helvetica"/>
          <w:color w:val="26282A"/>
          <w:sz w:val="24"/>
          <w:szCs w:val="24"/>
        </w:rPr>
      </w:pPr>
      <w:r>
        <w:rPr>
          <w:rFonts w:ascii="Helvetica" w:hAnsi="Helvetica" w:cs="Helvetica"/>
          <w:color w:val="26282A"/>
          <w:sz w:val="24"/>
          <w:szCs w:val="24"/>
        </w:rPr>
        <w:t xml:space="preserve">The analysis of responses formed the basis for a public consultation event which was held in the Millennium Hall, Gartocharn on March </w:t>
      </w:r>
      <w:r w:rsidR="000F580C">
        <w:rPr>
          <w:rFonts w:ascii="Helvetica" w:hAnsi="Helvetica" w:cs="Helvetica"/>
          <w:color w:val="26282A"/>
          <w:sz w:val="24"/>
          <w:szCs w:val="24"/>
        </w:rPr>
        <w:t>28</w:t>
      </w:r>
      <w:r w:rsidRPr="00AC383E">
        <w:rPr>
          <w:rFonts w:ascii="Helvetica" w:hAnsi="Helvetica" w:cs="Helvetica"/>
          <w:color w:val="26282A"/>
          <w:sz w:val="24"/>
          <w:szCs w:val="24"/>
        </w:rPr>
        <w:t>th</w:t>
      </w:r>
      <w:r>
        <w:rPr>
          <w:rFonts w:ascii="Helvetica" w:hAnsi="Helvetica" w:cs="Helvetica"/>
          <w:color w:val="26282A"/>
          <w:sz w:val="24"/>
          <w:szCs w:val="24"/>
        </w:rPr>
        <w:t>. The hall was set up in a market stall style with a station for each of the emerging themes and some general ones for historical context and additional opportunities for public feedback and volunteering. Approximately 35 people attended throughout the day</w:t>
      </w:r>
      <w:r w:rsidR="00AC6D96">
        <w:rPr>
          <w:rFonts w:ascii="Helvetica" w:hAnsi="Helvetica" w:cs="Helvetica"/>
          <w:color w:val="26282A"/>
          <w:sz w:val="24"/>
          <w:szCs w:val="24"/>
        </w:rPr>
        <w:t>,</w:t>
      </w:r>
      <w:r>
        <w:rPr>
          <w:rFonts w:ascii="Helvetica" w:hAnsi="Helvetica" w:cs="Helvetica"/>
          <w:color w:val="26282A"/>
          <w:sz w:val="24"/>
          <w:szCs w:val="24"/>
        </w:rPr>
        <w:t xml:space="preserve"> quite a few of whom had not returned the questionnaires or were new to the area. Some </w:t>
      </w:r>
      <w:r>
        <w:rPr>
          <w:rFonts w:ascii="Helvetica" w:hAnsi="Helvetica" w:cs="Helvetica"/>
          <w:color w:val="26282A"/>
          <w:sz w:val="24"/>
          <w:szCs w:val="24"/>
        </w:rPr>
        <w:lastRenderedPageBreak/>
        <w:t>neighbouring CC residents also attended to compare notes with their own consultation</w:t>
      </w:r>
      <w:r w:rsidR="00AC6D96">
        <w:rPr>
          <w:rFonts w:ascii="Helvetica" w:hAnsi="Helvetica" w:cs="Helvetica"/>
          <w:color w:val="26282A"/>
          <w:sz w:val="24"/>
          <w:szCs w:val="24"/>
        </w:rPr>
        <w:t xml:space="preserve"> proces</w:t>
      </w:r>
      <w:r>
        <w:rPr>
          <w:rFonts w:ascii="Helvetica" w:hAnsi="Helvetica" w:cs="Helvetica"/>
          <w:color w:val="26282A"/>
          <w:sz w:val="24"/>
          <w:szCs w:val="24"/>
        </w:rPr>
        <w:t>s. The feedback during this event was much more conversational and ideas and suggestions were captured.</w:t>
      </w:r>
    </w:p>
    <w:p w14:paraId="15537E51" w14:textId="18DCE15A" w:rsidR="00AC383E" w:rsidRDefault="00AC383E" w:rsidP="00BF66DE">
      <w:pPr>
        <w:pStyle w:val="ydpf41d9213yiv7548331459ydpf0ef1dc9western"/>
        <w:spacing w:after="0" w:afterAutospacing="0"/>
        <w:ind w:left="360"/>
        <w:jc w:val="both"/>
        <w:rPr>
          <w:rFonts w:ascii="Helvetica" w:hAnsi="Helvetica" w:cs="Helvetica"/>
          <w:color w:val="26282A"/>
          <w:sz w:val="24"/>
          <w:szCs w:val="24"/>
        </w:rPr>
      </w:pPr>
      <w:r>
        <w:rPr>
          <w:rFonts w:ascii="Helvetica" w:hAnsi="Helvetica" w:cs="Helvetica"/>
          <w:color w:val="26282A"/>
          <w:sz w:val="24"/>
          <w:szCs w:val="24"/>
        </w:rPr>
        <w:t xml:space="preserve">The </w:t>
      </w:r>
      <w:r w:rsidR="00BF66DE">
        <w:rPr>
          <w:rFonts w:ascii="Helvetica" w:hAnsi="Helvetica" w:cs="Helvetica"/>
          <w:color w:val="26282A"/>
          <w:sz w:val="24"/>
          <w:szCs w:val="24"/>
        </w:rPr>
        <w:t xml:space="preserve">feedback from each station was then compiled with the original survey and </w:t>
      </w:r>
      <w:r w:rsidR="00D34F9E">
        <w:rPr>
          <w:rFonts w:ascii="Helvetica" w:hAnsi="Helvetica" w:cs="Helvetica"/>
          <w:color w:val="26282A"/>
          <w:sz w:val="24"/>
          <w:szCs w:val="24"/>
        </w:rPr>
        <w:t>summarised. These summaries were then cross checked for accuracy and evidential support before being further summari</w:t>
      </w:r>
      <w:r w:rsidR="00AC6D96">
        <w:rPr>
          <w:rFonts w:ascii="Helvetica" w:hAnsi="Helvetica" w:cs="Helvetica"/>
          <w:color w:val="26282A"/>
          <w:sz w:val="24"/>
          <w:szCs w:val="24"/>
        </w:rPr>
        <w:t>s</w:t>
      </w:r>
      <w:r w:rsidR="00D34F9E">
        <w:rPr>
          <w:rFonts w:ascii="Helvetica" w:hAnsi="Helvetica" w:cs="Helvetica"/>
          <w:color w:val="26282A"/>
          <w:sz w:val="24"/>
          <w:szCs w:val="24"/>
        </w:rPr>
        <w:t>e</w:t>
      </w:r>
      <w:r w:rsidR="00AC6D96">
        <w:rPr>
          <w:rFonts w:ascii="Helvetica" w:hAnsi="Helvetica" w:cs="Helvetica"/>
          <w:color w:val="26282A"/>
          <w:sz w:val="24"/>
          <w:szCs w:val="24"/>
        </w:rPr>
        <w:t>d</w:t>
      </w:r>
      <w:r w:rsidR="00D34F9E">
        <w:rPr>
          <w:rFonts w:ascii="Helvetica" w:hAnsi="Helvetica" w:cs="Helvetica"/>
          <w:color w:val="26282A"/>
          <w:sz w:val="24"/>
          <w:szCs w:val="24"/>
        </w:rPr>
        <w:t xml:space="preserve"> and collated into the preliminary text for a draft Local Place Plan.</w:t>
      </w:r>
    </w:p>
    <w:p w14:paraId="7606A68C" w14:textId="4E94DA1B" w:rsidR="00E245BA" w:rsidRDefault="00E245BA" w:rsidP="00BF66DE">
      <w:pPr>
        <w:pStyle w:val="ydpf41d9213yiv7548331459ydpf0ef1dc9western"/>
        <w:spacing w:after="0" w:afterAutospacing="0"/>
        <w:ind w:left="360"/>
        <w:jc w:val="both"/>
        <w:rPr>
          <w:rFonts w:ascii="Helvetica" w:hAnsi="Helvetica" w:cs="Helvetica"/>
          <w:color w:val="26282A"/>
          <w:sz w:val="24"/>
          <w:szCs w:val="24"/>
        </w:rPr>
      </w:pPr>
      <w:r>
        <w:rPr>
          <w:rFonts w:ascii="Helvetica" w:hAnsi="Helvetica" w:cs="Helvetica"/>
          <w:color w:val="26282A"/>
          <w:sz w:val="24"/>
          <w:szCs w:val="24"/>
        </w:rPr>
        <w:t xml:space="preserve">Gaps in the consultation were identified </w:t>
      </w:r>
      <w:r w:rsidR="00AC6D96">
        <w:rPr>
          <w:rFonts w:ascii="Helvetica" w:hAnsi="Helvetica" w:cs="Helvetica"/>
          <w:color w:val="26282A"/>
          <w:sz w:val="24"/>
          <w:szCs w:val="24"/>
        </w:rPr>
        <w:t xml:space="preserve">such </w:t>
      </w:r>
      <w:r>
        <w:rPr>
          <w:rFonts w:ascii="Helvetica" w:hAnsi="Helvetica" w:cs="Helvetica"/>
          <w:color w:val="26282A"/>
          <w:sz w:val="24"/>
          <w:szCs w:val="24"/>
        </w:rPr>
        <w:t xml:space="preserve">as </w:t>
      </w:r>
      <w:r w:rsidR="00AC6D96">
        <w:rPr>
          <w:rFonts w:ascii="Helvetica" w:hAnsi="Helvetica" w:cs="Helvetica"/>
          <w:color w:val="26282A"/>
          <w:sz w:val="24"/>
          <w:szCs w:val="24"/>
        </w:rPr>
        <w:t xml:space="preserve">a </w:t>
      </w:r>
      <w:r>
        <w:rPr>
          <w:rFonts w:ascii="Helvetica" w:hAnsi="Helvetica" w:cs="Helvetica"/>
          <w:color w:val="26282A"/>
          <w:sz w:val="24"/>
          <w:szCs w:val="24"/>
        </w:rPr>
        <w:t xml:space="preserve">lack of responses from businesses and from the </w:t>
      </w:r>
      <w:r w:rsidR="00AC6D96">
        <w:rPr>
          <w:rFonts w:ascii="Helvetica" w:hAnsi="Helvetica" w:cs="Helvetica"/>
          <w:color w:val="26282A"/>
          <w:sz w:val="24"/>
          <w:szCs w:val="24"/>
        </w:rPr>
        <w:t xml:space="preserve">&lt;25 </w:t>
      </w:r>
      <w:r>
        <w:rPr>
          <w:rFonts w:ascii="Helvetica" w:hAnsi="Helvetica" w:cs="Helvetica"/>
          <w:color w:val="26282A"/>
          <w:sz w:val="24"/>
          <w:szCs w:val="24"/>
        </w:rPr>
        <w:t>age group. A separate questionnaire was sent to known local businesses and about 50% responded to some degree or other. Engagement with youth proved very difficult and will become an aspiration in itself for the new plan.</w:t>
      </w:r>
    </w:p>
    <w:p w14:paraId="3FE99FC5" w14:textId="0F3BAE65" w:rsidR="00651FD6" w:rsidRDefault="00651FD6" w:rsidP="00651FD6">
      <w:pPr>
        <w:pStyle w:val="ydpf41d9213yiv7548331459ydpf0ef1dc9western"/>
        <w:spacing w:after="0" w:afterAutospacing="0"/>
        <w:ind w:left="360"/>
        <w:jc w:val="both"/>
        <w:rPr>
          <w:rFonts w:ascii="Helvetica" w:hAnsi="Helvetica" w:cs="Helvetica"/>
          <w:color w:val="26282A"/>
          <w:sz w:val="24"/>
          <w:szCs w:val="24"/>
        </w:rPr>
      </w:pPr>
      <w:r>
        <w:rPr>
          <w:rFonts w:ascii="Helvetica" w:hAnsi="Helvetica" w:cs="Helvetica"/>
          <w:color w:val="26282A"/>
          <w:sz w:val="24"/>
          <w:szCs w:val="24"/>
        </w:rPr>
        <w:t>A second grant was obtained from LLTNPA for the production of the final deliverable plan in accordance with legislative guidance on content and submission.</w:t>
      </w:r>
    </w:p>
    <w:p w14:paraId="18EBD6E7" w14:textId="69B4A800" w:rsidR="00A24238" w:rsidRPr="00CF274F" w:rsidRDefault="00A24238" w:rsidP="00BF66DE">
      <w:pPr>
        <w:pStyle w:val="ydpf41d9213yiv7548331459ydpf0ef1dc9western"/>
        <w:spacing w:after="0" w:afterAutospacing="0"/>
        <w:ind w:left="360"/>
        <w:jc w:val="both"/>
        <w:rPr>
          <w:rFonts w:ascii="Helvetica" w:hAnsi="Helvetica" w:cs="Helvetica"/>
          <w:sz w:val="24"/>
          <w:szCs w:val="24"/>
        </w:rPr>
      </w:pPr>
      <w:r w:rsidRPr="00CF274F">
        <w:rPr>
          <w:rFonts w:ascii="Helvetica" w:hAnsi="Helvetica" w:cs="Helvetica"/>
          <w:sz w:val="24"/>
          <w:szCs w:val="24"/>
        </w:rPr>
        <w:t xml:space="preserve">A professional consultancy, Community Enterprise, was hired to turn the preliminary report of findings into the Final deliverable product. During that process, further work was undertaken to engage with school children. </w:t>
      </w:r>
    </w:p>
    <w:p w14:paraId="66667E47" w14:textId="31ED3151" w:rsidR="00D34F9E" w:rsidRDefault="00D34F9E" w:rsidP="00BF66DE">
      <w:pPr>
        <w:pStyle w:val="ydpf41d9213yiv7548331459ydpf0ef1dc9western"/>
        <w:spacing w:after="0" w:afterAutospacing="0"/>
        <w:ind w:left="360"/>
        <w:jc w:val="both"/>
        <w:rPr>
          <w:rFonts w:ascii="Helvetica" w:hAnsi="Helvetica" w:cs="Helvetica"/>
          <w:color w:val="0000FF"/>
          <w:sz w:val="24"/>
          <w:szCs w:val="24"/>
        </w:rPr>
      </w:pPr>
      <w:r w:rsidRPr="00CF274F">
        <w:rPr>
          <w:rFonts w:ascii="Helvetica" w:hAnsi="Helvetica" w:cs="Helvetica"/>
          <w:sz w:val="24"/>
          <w:szCs w:val="24"/>
        </w:rPr>
        <w:t xml:space="preserve">The </w:t>
      </w:r>
      <w:r w:rsidR="00A24238" w:rsidRPr="00CF274F">
        <w:rPr>
          <w:rFonts w:ascii="Helvetica" w:hAnsi="Helvetica" w:cs="Helvetica"/>
          <w:sz w:val="24"/>
          <w:szCs w:val="24"/>
        </w:rPr>
        <w:t xml:space="preserve">consultation </w:t>
      </w:r>
      <w:r w:rsidRPr="00CF274F">
        <w:rPr>
          <w:rFonts w:ascii="Helvetica" w:hAnsi="Helvetica" w:cs="Helvetica"/>
          <w:sz w:val="24"/>
          <w:szCs w:val="24"/>
        </w:rPr>
        <w:t>draft was published on the village website, village FB page and the community council website</w:t>
      </w:r>
      <w:r w:rsidR="00A24238" w:rsidRPr="00CF274F">
        <w:rPr>
          <w:rFonts w:ascii="Helvetica" w:hAnsi="Helvetica" w:cs="Helvetica"/>
          <w:sz w:val="24"/>
          <w:szCs w:val="24"/>
        </w:rPr>
        <w:t xml:space="preserve"> on September 25</w:t>
      </w:r>
      <w:r w:rsidR="00A24238" w:rsidRPr="00CF274F">
        <w:rPr>
          <w:rFonts w:ascii="Helvetica" w:hAnsi="Helvetica" w:cs="Helvetica"/>
          <w:sz w:val="24"/>
          <w:szCs w:val="24"/>
          <w:vertAlign w:val="superscript"/>
        </w:rPr>
        <w:t>th</w:t>
      </w:r>
      <w:r w:rsidRPr="00CF274F">
        <w:rPr>
          <w:rFonts w:ascii="Helvetica" w:hAnsi="Helvetica" w:cs="Helvetica"/>
          <w:sz w:val="24"/>
          <w:szCs w:val="24"/>
        </w:rPr>
        <w:t xml:space="preserve">. A special meeting was arranged </w:t>
      </w:r>
      <w:r w:rsidR="00A24238" w:rsidRPr="00CF274F">
        <w:rPr>
          <w:rFonts w:ascii="Helvetica" w:hAnsi="Helvetica" w:cs="Helvetica"/>
          <w:sz w:val="24"/>
          <w:szCs w:val="24"/>
        </w:rPr>
        <w:t>on October 9</w:t>
      </w:r>
      <w:r w:rsidR="00A24238" w:rsidRPr="00CF274F">
        <w:rPr>
          <w:rFonts w:ascii="Helvetica" w:hAnsi="Helvetica" w:cs="Helvetica"/>
          <w:sz w:val="24"/>
          <w:szCs w:val="24"/>
          <w:vertAlign w:val="superscript"/>
        </w:rPr>
        <w:t>th</w:t>
      </w:r>
      <w:r w:rsidR="00A24238" w:rsidRPr="00CF274F">
        <w:rPr>
          <w:rFonts w:ascii="Helvetica" w:hAnsi="Helvetica" w:cs="Helvetica"/>
          <w:sz w:val="24"/>
          <w:szCs w:val="24"/>
        </w:rPr>
        <w:t xml:space="preserve"> by </w:t>
      </w:r>
      <w:r w:rsidRPr="00CF274F">
        <w:rPr>
          <w:rFonts w:ascii="Helvetica" w:hAnsi="Helvetica" w:cs="Helvetica"/>
          <w:sz w:val="24"/>
          <w:szCs w:val="24"/>
        </w:rPr>
        <w:t>the community council to present and discuss the findings.</w:t>
      </w:r>
    </w:p>
    <w:p w14:paraId="0749CE14" w14:textId="35CA1FCB" w:rsidR="00A24238" w:rsidRPr="00680A9D" w:rsidRDefault="00CF274F" w:rsidP="00BF66DE">
      <w:pPr>
        <w:pStyle w:val="ydpf41d9213yiv7548331459ydpf0ef1dc9western"/>
        <w:spacing w:after="0" w:afterAutospacing="0"/>
        <w:ind w:left="360"/>
        <w:jc w:val="both"/>
        <w:rPr>
          <w:rFonts w:ascii="Helvetica" w:hAnsi="Helvetica" w:cs="Helvetica"/>
          <w:sz w:val="24"/>
          <w:szCs w:val="24"/>
        </w:rPr>
      </w:pPr>
      <w:r w:rsidRPr="00680A9D">
        <w:rPr>
          <w:rFonts w:ascii="Helvetica" w:hAnsi="Helvetica" w:cs="Helvetica"/>
          <w:sz w:val="24"/>
          <w:szCs w:val="24"/>
        </w:rPr>
        <w:t>The first version of the deliverable Plan was approved by the SG committee and the content of the illustrative maps agreed on</w:t>
      </w:r>
      <w:r w:rsidR="00680A9D" w:rsidRPr="00680A9D">
        <w:rPr>
          <w:rFonts w:ascii="Helvetica" w:hAnsi="Helvetica" w:cs="Helvetica"/>
          <w:sz w:val="24"/>
          <w:szCs w:val="24"/>
        </w:rPr>
        <w:t xml:space="preserve"> </w:t>
      </w:r>
      <w:r w:rsidRPr="00680A9D">
        <w:rPr>
          <w:rFonts w:ascii="Helvetica" w:hAnsi="Helvetica" w:cs="Helvetica"/>
          <w:sz w:val="24"/>
          <w:szCs w:val="24"/>
        </w:rPr>
        <w:t>November</w:t>
      </w:r>
      <w:r w:rsidR="00680A9D" w:rsidRPr="00680A9D">
        <w:rPr>
          <w:rFonts w:ascii="Helvetica" w:hAnsi="Helvetica" w:cs="Helvetica"/>
          <w:sz w:val="24"/>
          <w:szCs w:val="24"/>
        </w:rPr>
        <w:t xml:space="preserve"> 3rd</w:t>
      </w:r>
      <w:r w:rsidRPr="00680A9D">
        <w:rPr>
          <w:rFonts w:ascii="Helvetica" w:hAnsi="Helvetica" w:cs="Helvetica"/>
          <w:sz w:val="24"/>
          <w:szCs w:val="24"/>
        </w:rPr>
        <w:t xml:space="preserve">. The maps were produced and inserted into the Plan </w:t>
      </w:r>
      <w:r w:rsidR="00680A9D" w:rsidRPr="00680A9D">
        <w:rPr>
          <w:rFonts w:ascii="Helvetica" w:hAnsi="Helvetica" w:cs="Helvetica"/>
          <w:sz w:val="24"/>
          <w:szCs w:val="24"/>
        </w:rPr>
        <w:t>which was produced in its final format on December 22</w:t>
      </w:r>
      <w:r w:rsidR="00680A9D" w:rsidRPr="00680A9D">
        <w:rPr>
          <w:rFonts w:ascii="Helvetica" w:hAnsi="Helvetica" w:cs="Helvetica"/>
          <w:sz w:val="24"/>
          <w:szCs w:val="24"/>
          <w:vertAlign w:val="superscript"/>
        </w:rPr>
        <w:t>nd</w:t>
      </w:r>
      <w:r w:rsidR="00680A9D" w:rsidRPr="00680A9D">
        <w:rPr>
          <w:rFonts w:ascii="Helvetica" w:hAnsi="Helvetica" w:cs="Helvetica"/>
          <w:sz w:val="24"/>
          <w:szCs w:val="24"/>
        </w:rPr>
        <w:t>.</w:t>
      </w:r>
    </w:p>
    <w:p w14:paraId="2034390B" w14:textId="7C756DF0" w:rsidR="00D34F9E" w:rsidRPr="00680A9D" w:rsidRDefault="00D34F9E" w:rsidP="00BF66DE">
      <w:pPr>
        <w:pStyle w:val="ydpf41d9213yiv7548331459ydpf0ef1dc9western"/>
        <w:spacing w:after="0" w:afterAutospacing="0"/>
        <w:ind w:left="360"/>
        <w:jc w:val="both"/>
        <w:rPr>
          <w:rFonts w:ascii="Helvetica" w:hAnsi="Helvetica" w:cs="Helvetica"/>
          <w:sz w:val="24"/>
          <w:szCs w:val="24"/>
        </w:rPr>
      </w:pPr>
      <w:r w:rsidRPr="00680A9D">
        <w:rPr>
          <w:rFonts w:ascii="Helvetica" w:hAnsi="Helvetica" w:cs="Helvetica"/>
          <w:sz w:val="24"/>
          <w:szCs w:val="24"/>
        </w:rPr>
        <w:t xml:space="preserve">The final draft was then sent </w:t>
      </w:r>
      <w:r w:rsidR="00680A9D">
        <w:rPr>
          <w:rFonts w:ascii="Helvetica" w:hAnsi="Helvetica" w:cs="Helvetica"/>
          <w:sz w:val="24"/>
          <w:szCs w:val="24"/>
        </w:rPr>
        <w:t>on December 24</w:t>
      </w:r>
      <w:r w:rsidR="00680A9D" w:rsidRPr="00680A9D">
        <w:rPr>
          <w:rFonts w:ascii="Helvetica" w:hAnsi="Helvetica" w:cs="Helvetica"/>
          <w:sz w:val="24"/>
          <w:szCs w:val="24"/>
          <w:vertAlign w:val="superscript"/>
        </w:rPr>
        <w:t>th</w:t>
      </w:r>
      <w:r w:rsidR="00680A9D">
        <w:rPr>
          <w:rFonts w:ascii="Helvetica" w:hAnsi="Helvetica" w:cs="Helvetica"/>
          <w:sz w:val="24"/>
          <w:szCs w:val="24"/>
        </w:rPr>
        <w:t xml:space="preserve"> </w:t>
      </w:r>
      <w:r w:rsidRPr="00680A9D">
        <w:rPr>
          <w:rFonts w:ascii="Helvetica" w:hAnsi="Helvetica" w:cs="Helvetica"/>
          <w:sz w:val="24"/>
          <w:szCs w:val="24"/>
        </w:rPr>
        <w:t>to our neighbouring CC’s</w:t>
      </w:r>
      <w:r w:rsidR="00E245BA" w:rsidRPr="00680A9D">
        <w:rPr>
          <w:rFonts w:ascii="Helvetica" w:hAnsi="Helvetica" w:cs="Helvetica"/>
          <w:sz w:val="24"/>
          <w:szCs w:val="24"/>
        </w:rPr>
        <w:t xml:space="preserve">, council elected members </w:t>
      </w:r>
      <w:r w:rsidRPr="00680A9D">
        <w:rPr>
          <w:rFonts w:ascii="Helvetica" w:hAnsi="Helvetica" w:cs="Helvetica"/>
          <w:sz w:val="24"/>
          <w:szCs w:val="24"/>
        </w:rPr>
        <w:t xml:space="preserve"> and </w:t>
      </w:r>
      <w:r w:rsidR="00E245BA" w:rsidRPr="00680A9D">
        <w:rPr>
          <w:rFonts w:ascii="Helvetica" w:hAnsi="Helvetica" w:cs="Helvetica"/>
          <w:sz w:val="24"/>
          <w:szCs w:val="24"/>
        </w:rPr>
        <w:t>other consultees as required by statute</w:t>
      </w:r>
      <w:r w:rsidR="00E245BA" w:rsidRPr="00680A9D">
        <w:rPr>
          <w:rStyle w:val="FootnoteReference"/>
          <w:rFonts w:ascii="Helvetica" w:hAnsi="Helvetica" w:cs="Helvetica"/>
          <w:sz w:val="24"/>
          <w:szCs w:val="24"/>
        </w:rPr>
        <w:footnoteReference w:id="2"/>
      </w:r>
      <w:r w:rsidR="00E245BA" w:rsidRPr="00680A9D">
        <w:rPr>
          <w:rFonts w:ascii="Helvetica" w:hAnsi="Helvetica" w:cs="Helvetica"/>
          <w:sz w:val="24"/>
          <w:szCs w:val="24"/>
        </w:rPr>
        <w:t>.</w:t>
      </w:r>
      <w:r w:rsidR="00680A9D" w:rsidRPr="00680A9D">
        <w:rPr>
          <w:rFonts w:ascii="Helvetica" w:hAnsi="Helvetica" w:cs="Helvetica"/>
          <w:sz w:val="24"/>
          <w:szCs w:val="24"/>
        </w:rPr>
        <w:t xml:space="preserve"> The deadline for response was 26</w:t>
      </w:r>
      <w:r w:rsidR="00680A9D" w:rsidRPr="00680A9D">
        <w:rPr>
          <w:rFonts w:ascii="Helvetica" w:hAnsi="Helvetica" w:cs="Helvetica"/>
          <w:sz w:val="24"/>
          <w:szCs w:val="24"/>
          <w:vertAlign w:val="superscript"/>
        </w:rPr>
        <w:t>th</w:t>
      </w:r>
      <w:r w:rsidR="00680A9D" w:rsidRPr="00680A9D">
        <w:rPr>
          <w:rFonts w:ascii="Helvetica" w:hAnsi="Helvetica" w:cs="Helvetica"/>
          <w:sz w:val="24"/>
          <w:szCs w:val="24"/>
        </w:rPr>
        <w:t xml:space="preserve"> January 2024.</w:t>
      </w:r>
    </w:p>
    <w:p w14:paraId="598E879E" w14:textId="69CACD3F" w:rsidR="00680A9D" w:rsidRPr="008E544E" w:rsidRDefault="00680A9D" w:rsidP="00BF66DE">
      <w:pPr>
        <w:pStyle w:val="ydpf41d9213yiv7548331459ydpf0ef1dc9western"/>
        <w:spacing w:after="0" w:afterAutospacing="0"/>
        <w:ind w:left="360"/>
        <w:jc w:val="both"/>
        <w:rPr>
          <w:rFonts w:ascii="Helvetica" w:hAnsi="Helvetica" w:cs="Helvetica"/>
          <w:sz w:val="24"/>
          <w:szCs w:val="24"/>
        </w:rPr>
      </w:pPr>
      <w:r w:rsidRPr="008E544E">
        <w:rPr>
          <w:rFonts w:ascii="Helvetica" w:hAnsi="Helvetica" w:cs="Helvetica"/>
          <w:sz w:val="24"/>
          <w:szCs w:val="24"/>
        </w:rPr>
        <w:t xml:space="preserve">There were no responses recorded however the steering committee </w:t>
      </w:r>
      <w:r w:rsidR="008E544E" w:rsidRPr="008E544E">
        <w:rPr>
          <w:rFonts w:ascii="Helvetica" w:hAnsi="Helvetica" w:cs="Helvetica"/>
          <w:sz w:val="24"/>
          <w:szCs w:val="24"/>
        </w:rPr>
        <w:t>recommended</w:t>
      </w:r>
      <w:r w:rsidRPr="008E544E">
        <w:rPr>
          <w:rFonts w:ascii="Helvetica" w:hAnsi="Helvetica" w:cs="Helvetica"/>
          <w:sz w:val="24"/>
          <w:szCs w:val="24"/>
        </w:rPr>
        <w:t xml:space="preserve"> some final </w:t>
      </w:r>
      <w:r w:rsidR="008E544E" w:rsidRPr="008E544E">
        <w:rPr>
          <w:rFonts w:ascii="Helvetica" w:hAnsi="Helvetica" w:cs="Helvetica"/>
          <w:sz w:val="24"/>
          <w:szCs w:val="24"/>
        </w:rPr>
        <w:t>corrections.</w:t>
      </w:r>
    </w:p>
    <w:p w14:paraId="71390BC0" w14:textId="361F5013" w:rsidR="00D34F9E" w:rsidRDefault="00E245BA" w:rsidP="00BF66DE">
      <w:pPr>
        <w:pStyle w:val="ydpf41d9213yiv7548331459ydpf0ef1dc9western"/>
        <w:spacing w:after="0" w:afterAutospacing="0"/>
        <w:ind w:left="360"/>
        <w:jc w:val="both"/>
        <w:rPr>
          <w:rFonts w:ascii="Helvetica" w:hAnsi="Helvetica" w:cs="Helvetica"/>
          <w:sz w:val="24"/>
          <w:szCs w:val="24"/>
        </w:rPr>
      </w:pPr>
      <w:r w:rsidRPr="008E544E">
        <w:rPr>
          <w:rFonts w:ascii="Helvetica" w:hAnsi="Helvetica" w:cs="Helvetica"/>
          <w:sz w:val="24"/>
          <w:szCs w:val="24"/>
        </w:rPr>
        <w:t>This completed the consultation process and the LPP was submitted to the LLTNPA</w:t>
      </w:r>
      <w:r w:rsidR="008E544E" w:rsidRPr="008E544E">
        <w:rPr>
          <w:rFonts w:ascii="Helvetica" w:hAnsi="Helvetica" w:cs="Helvetica"/>
          <w:sz w:val="24"/>
          <w:szCs w:val="24"/>
        </w:rPr>
        <w:t xml:space="preserve"> pending </w:t>
      </w:r>
      <w:r w:rsidR="008E544E">
        <w:rPr>
          <w:rFonts w:ascii="Helvetica" w:hAnsi="Helvetica" w:cs="Helvetica"/>
          <w:sz w:val="24"/>
          <w:szCs w:val="24"/>
        </w:rPr>
        <w:t>application of the</w:t>
      </w:r>
      <w:r w:rsidR="008E544E" w:rsidRPr="008E544E">
        <w:rPr>
          <w:rFonts w:ascii="Helvetica" w:hAnsi="Helvetica" w:cs="Helvetica"/>
          <w:sz w:val="24"/>
          <w:szCs w:val="24"/>
        </w:rPr>
        <w:t xml:space="preserve"> final corrections but with no further change of content</w:t>
      </w:r>
      <w:r w:rsidRPr="008E544E">
        <w:rPr>
          <w:rFonts w:ascii="Helvetica" w:hAnsi="Helvetica" w:cs="Helvetica"/>
          <w:sz w:val="24"/>
          <w:szCs w:val="24"/>
        </w:rPr>
        <w:t>.</w:t>
      </w:r>
    </w:p>
    <w:p w14:paraId="2F2A3741" w14:textId="01968AAA" w:rsidR="008E544E" w:rsidRDefault="008E544E">
      <w:pPr>
        <w:rPr>
          <w:rFonts w:ascii="Helvetica" w:hAnsi="Helvetica" w:cs="Helvetica"/>
          <w:kern w:val="0"/>
          <w:sz w:val="24"/>
          <w:szCs w:val="24"/>
          <w:lang w:eastAsia="en-GB"/>
          <w14:ligatures w14:val="none"/>
        </w:rPr>
      </w:pPr>
      <w:r>
        <w:rPr>
          <w:rFonts w:ascii="Helvetica" w:hAnsi="Helvetica" w:cs="Helvetica"/>
          <w:sz w:val="24"/>
          <w:szCs w:val="24"/>
        </w:rPr>
        <w:br w:type="page"/>
      </w:r>
    </w:p>
    <w:p w14:paraId="3868D25C" w14:textId="22724A09" w:rsidR="00476176" w:rsidRPr="008E544E" w:rsidRDefault="00855EE4" w:rsidP="00306307">
      <w:pPr>
        <w:pStyle w:val="ydpf41d9213yiv7548331459ydpf0ef1dc9western"/>
        <w:numPr>
          <w:ilvl w:val="0"/>
          <w:numId w:val="2"/>
        </w:numPr>
        <w:spacing w:after="0" w:afterAutospacing="0"/>
        <w:rPr>
          <w:rFonts w:ascii="Helvetica" w:hAnsi="Helvetica" w:cs="Helvetica"/>
          <w:sz w:val="24"/>
          <w:szCs w:val="24"/>
        </w:rPr>
      </w:pPr>
      <w:r w:rsidRPr="008E544E">
        <w:rPr>
          <w:rFonts w:ascii="Helvetica" w:hAnsi="Helvetica" w:cs="Helvetica"/>
          <w:sz w:val="24"/>
          <w:szCs w:val="24"/>
        </w:rPr>
        <w:lastRenderedPageBreak/>
        <w:t xml:space="preserve">Validation of final draft with the National Park </w:t>
      </w:r>
    </w:p>
    <w:p w14:paraId="46DFA8BF" w14:textId="46DFD635" w:rsidR="00CA2297" w:rsidRDefault="008E544E" w:rsidP="008E544E">
      <w:pPr>
        <w:pStyle w:val="ydpf41d9213yiv7548331459ydpf0ef1dc9western"/>
        <w:spacing w:after="0" w:afterAutospacing="0"/>
        <w:ind w:left="360"/>
        <w:jc w:val="both"/>
        <w:rPr>
          <w:rFonts w:ascii="Helvetica" w:hAnsi="Helvetica" w:cs="Helvetica"/>
          <w:sz w:val="24"/>
          <w:szCs w:val="24"/>
        </w:rPr>
      </w:pPr>
      <w:r w:rsidRPr="008E544E">
        <w:rPr>
          <w:rFonts w:ascii="Helvetica" w:hAnsi="Helvetica" w:cs="Helvetica"/>
          <w:sz w:val="24"/>
          <w:szCs w:val="24"/>
        </w:rPr>
        <w:t xml:space="preserve">The LPP was submitted with the required documentation to LLTNPA on 27th March 2024. </w:t>
      </w:r>
    </w:p>
    <w:p w14:paraId="4F242E47" w14:textId="77777777" w:rsidR="008E544E" w:rsidRDefault="008E544E" w:rsidP="008E544E">
      <w:pPr>
        <w:pStyle w:val="ydpf41d9213yiv7548331459ydpf0ef1dc9western"/>
        <w:spacing w:after="0" w:afterAutospacing="0"/>
        <w:ind w:left="360"/>
        <w:jc w:val="both"/>
        <w:rPr>
          <w:rFonts w:ascii="Helvetica" w:hAnsi="Helvetica" w:cs="Helvetica"/>
          <w:sz w:val="24"/>
          <w:szCs w:val="24"/>
        </w:rPr>
      </w:pPr>
    </w:p>
    <w:p w14:paraId="25F4CD04" w14:textId="5B319A39" w:rsidR="00306307" w:rsidRPr="008E544E" w:rsidRDefault="00306307" w:rsidP="00306307">
      <w:pPr>
        <w:pStyle w:val="ydpf41d9213yiv7548331459ydpf0ef1dc9western"/>
        <w:numPr>
          <w:ilvl w:val="0"/>
          <w:numId w:val="2"/>
        </w:numPr>
        <w:spacing w:after="0" w:afterAutospacing="0"/>
        <w:rPr>
          <w:rFonts w:ascii="Helvetica" w:hAnsi="Helvetica" w:cs="Helvetica"/>
          <w:sz w:val="24"/>
          <w:szCs w:val="24"/>
        </w:rPr>
      </w:pPr>
      <w:r w:rsidRPr="008E544E">
        <w:rPr>
          <w:rFonts w:ascii="Helvetica" w:hAnsi="Helvetica" w:cs="Helvetica"/>
          <w:sz w:val="24"/>
          <w:szCs w:val="24"/>
        </w:rPr>
        <w:t>Submission of a copy  to WDC</w:t>
      </w:r>
    </w:p>
    <w:p w14:paraId="62CFE6B0" w14:textId="3A104936" w:rsidR="00651FD6" w:rsidRDefault="008E544E" w:rsidP="008E544E">
      <w:pPr>
        <w:pStyle w:val="ydpf41d9213yiv7548331459ydpf0ef1dc9western"/>
        <w:spacing w:after="0" w:afterAutospacing="0"/>
        <w:ind w:left="360"/>
        <w:jc w:val="both"/>
        <w:rPr>
          <w:rFonts w:ascii="Helvetica" w:hAnsi="Helvetica" w:cs="Helvetica"/>
          <w:sz w:val="24"/>
          <w:szCs w:val="24"/>
        </w:rPr>
      </w:pPr>
      <w:r w:rsidRPr="008E544E">
        <w:rPr>
          <w:rFonts w:ascii="Helvetica" w:hAnsi="Helvetica" w:cs="Helvetica"/>
          <w:sz w:val="24"/>
          <w:szCs w:val="24"/>
        </w:rPr>
        <w:t xml:space="preserve">The LPP was submitted </w:t>
      </w:r>
      <w:r>
        <w:rPr>
          <w:rFonts w:ascii="Helvetica" w:hAnsi="Helvetica" w:cs="Helvetica"/>
          <w:sz w:val="24"/>
          <w:szCs w:val="24"/>
        </w:rPr>
        <w:t xml:space="preserve">to the planning department and communities team at West Dunbartonshire Council once validate by LLTNPA. </w:t>
      </w:r>
    </w:p>
    <w:p w14:paraId="21C0D195" w14:textId="77777777" w:rsidR="008E544E" w:rsidRPr="008E544E" w:rsidRDefault="008E544E" w:rsidP="008E544E">
      <w:pPr>
        <w:pStyle w:val="ydpf41d9213yiv7548331459ydpf0ef1dc9western"/>
        <w:spacing w:after="0" w:afterAutospacing="0"/>
        <w:ind w:left="360"/>
        <w:jc w:val="both"/>
        <w:rPr>
          <w:rFonts w:ascii="Helvetica" w:hAnsi="Helvetica" w:cs="Helvetica"/>
          <w:sz w:val="24"/>
          <w:szCs w:val="24"/>
        </w:rPr>
      </w:pPr>
    </w:p>
    <w:sectPr w:rsidR="008E544E" w:rsidRPr="008E5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0476A" w14:textId="77777777" w:rsidR="00371D49" w:rsidRDefault="00371D49" w:rsidP="00AC383E">
      <w:pPr>
        <w:spacing w:after="0" w:line="240" w:lineRule="auto"/>
      </w:pPr>
      <w:r>
        <w:separator/>
      </w:r>
    </w:p>
  </w:endnote>
  <w:endnote w:type="continuationSeparator" w:id="0">
    <w:p w14:paraId="30B8A5F6" w14:textId="77777777" w:rsidR="00371D49" w:rsidRDefault="00371D49" w:rsidP="00AC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7A763" w14:textId="77777777" w:rsidR="00371D49" w:rsidRDefault="00371D49" w:rsidP="00AC383E">
      <w:pPr>
        <w:spacing w:after="0" w:line="240" w:lineRule="auto"/>
      </w:pPr>
      <w:r>
        <w:separator/>
      </w:r>
    </w:p>
  </w:footnote>
  <w:footnote w:type="continuationSeparator" w:id="0">
    <w:p w14:paraId="63C551D7" w14:textId="77777777" w:rsidR="00371D49" w:rsidRDefault="00371D49" w:rsidP="00AC383E">
      <w:pPr>
        <w:spacing w:after="0" w:line="240" w:lineRule="auto"/>
      </w:pPr>
      <w:r>
        <w:continuationSeparator/>
      </w:r>
    </w:p>
  </w:footnote>
  <w:footnote w:id="1">
    <w:p w14:paraId="37564495" w14:textId="7BC32000" w:rsidR="00BF66DE" w:rsidRDefault="00BF66DE">
      <w:pPr>
        <w:pStyle w:val="FootnoteText"/>
      </w:pPr>
      <w:r>
        <w:rPr>
          <w:rStyle w:val="FootnoteReference"/>
        </w:rPr>
        <w:footnoteRef/>
      </w:r>
      <w:r>
        <w:t xml:space="preserve"> 350 in total but </w:t>
      </w:r>
      <w:r w:rsidRPr="00BF66DE">
        <w:t>some were known to be holiday homes</w:t>
      </w:r>
      <w:r>
        <w:t xml:space="preserve"> so ~300 households contacted</w:t>
      </w:r>
    </w:p>
  </w:footnote>
  <w:footnote w:id="2">
    <w:p w14:paraId="689DA856" w14:textId="3D137B9B" w:rsidR="007A3EF6" w:rsidRDefault="00E245B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7A3EF6" w:rsidRPr="009C75A9">
          <w:rPr>
            <w:rStyle w:val="Hyperlink"/>
          </w:rPr>
          <w:t>https://www.legislation.gov.uk/ssi/2021/353/regulation/4/made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D34AB"/>
    <w:multiLevelType w:val="multilevel"/>
    <w:tmpl w:val="842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AB5EA0"/>
    <w:multiLevelType w:val="hybridMultilevel"/>
    <w:tmpl w:val="76A89B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3195198">
    <w:abstractNumId w:val="0"/>
  </w:num>
  <w:num w:numId="2" w16cid:durableId="925189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80C"/>
    <w:rsid w:val="000D60F3"/>
    <w:rsid w:val="000F580C"/>
    <w:rsid w:val="001964D4"/>
    <w:rsid w:val="002C39D3"/>
    <w:rsid w:val="00306307"/>
    <w:rsid w:val="00314F5A"/>
    <w:rsid w:val="00371D49"/>
    <w:rsid w:val="00476176"/>
    <w:rsid w:val="00585F0E"/>
    <w:rsid w:val="00651FD6"/>
    <w:rsid w:val="00680A9D"/>
    <w:rsid w:val="007A3EF6"/>
    <w:rsid w:val="00855EE4"/>
    <w:rsid w:val="008D3224"/>
    <w:rsid w:val="008E544E"/>
    <w:rsid w:val="00933792"/>
    <w:rsid w:val="00A04B39"/>
    <w:rsid w:val="00A24238"/>
    <w:rsid w:val="00AC383E"/>
    <w:rsid w:val="00AC6D96"/>
    <w:rsid w:val="00AF6070"/>
    <w:rsid w:val="00B24D7F"/>
    <w:rsid w:val="00BE0FA1"/>
    <w:rsid w:val="00BF66DE"/>
    <w:rsid w:val="00C6400D"/>
    <w:rsid w:val="00CA2297"/>
    <w:rsid w:val="00CB2F25"/>
    <w:rsid w:val="00CF274F"/>
    <w:rsid w:val="00D314F2"/>
    <w:rsid w:val="00D34F9E"/>
    <w:rsid w:val="00D679FD"/>
    <w:rsid w:val="00E245BA"/>
    <w:rsid w:val="00F63A60"/>
    <w:rsid w:val="00FA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BA068"/>
  <w15:chartTrackingRefBased/>
  <w15:docId w15:val="{5A89FE03-3FA6-4BA8-BAF1-97A2CE1E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5F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f41d9213yiv7548331459ydpf0ef1dc9western">
    <w:name w:val="ydpf41d9213yiv7548331459ydpf0ef1dc9western"/>
    <w:basedOn w:val="Normal"/>
    <w:rsid w:val="000F580C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85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04B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B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4B3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8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8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38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rtocharn.org/klpp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egislation.gov.uk/ssi/2021/353/regulation/4/m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57A6C372B28A4ABF2E1DCC2B9E9114" ma:contentTypeVersion="15" ma:contentTypeDescription="Create a new document." ma:contentTypeScope="" ma:versionID="df51e4b39eb4132b6ca43488642061f2">
  <xsd:schema xmlns:xsd="http://www.w3.org/2001/XMLSchema" xmlns:xs="http://www.w3.org/2001/XMLSchema" xmlns:p="http://schemas.microsoft.com/office/2006/metadata/properties" xmlns:ns2="cd9c950c-f1e6-44a1-a0a1-c003a868d205" xmlns:ns3="1e2c31d0-bf6c-47b5-8ecc-03e014eb75ad" targetNamespace="http://schemas.microsoft.com/office/2006/metadata/properties" ma:root="true" ma:fieldsID="8712dc61a585e729985addc41d657958" ns2:_="" ns3:_="">
    <xsd:import namespace="cd9c950c-f1e6-44a1-a0a1-c003a868d205"/>
    <xsd:import namespace="1e2c31d0-bf6c-47b5-8ecc-03e014eb7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c950c-f1e6-44a1-a0a1-c003a868d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98337-7e30-403b-9cb7-066a9d342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c31d0-bf6c-47b5-8ecc-03e014eb7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36e01af-f495-47ce-84bf-ce57594f0c9c}" ma:internalName="TaxCatchAll" ma:showField="CatchAllData" ma:web="1e2c31d0-bf6c-47b5-8ecc-03e014eb7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c950c-f1e6-44a1-a0a1-c003a868d205">
      <Terms xmlns="http://schemas.microsoft.com/office/infopath/2007/PartnerControls"/>
    </lcf76f155ced4ddcb4097134ff3c332f>
    <TaxCatchAll xmlns="1e2c31d0-bf6c-47b5-8ecc-03e014eb75ad" xsi:nil="true"/>
    <SharedWithUsers xmlns="1e2c31d0-bf6c-47b5-8ecc-03e014eb75ad">
      <UserInfo>
        <DisplayName>Susan Brooks</DisplayName>
        <AccountId>92</AccountId>
        <AccountType/>
      </UserInfo>
      <UserInfo>
        <DisplayName>ParkComms</DisplayName>
        <AccountId>217</AccountId>
        <AccountType/>
      </UserInfo>
      <UserInfo>
        <DisplayName>Laura Mowat</DisplayName>
        <AccountId>86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2266A7F-5E27-4AC3-8D15-262F38C395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FC8610-2A2F-47E8-BA26-1F2CF8FFDC23}"/>
</file>

<file path=customXml/itemProps3.xml><?xml version="1.0" encoding="utf-8"?>
<ds:datastoreItem xmlns:ds="http://schemas.openxmlformats.org/officeDocument/2006/customXml" ds:itemID="{E65A4F0C-48E2-4AE5-B32C-E232E32570FE}"/>
</file>

<file path=customXml/itemProps4.xml><?xml version="1.0" encoding="utf-8"?>
<ds:datastoreItem xmlns:ds="http://schemas.openxmlformats.org/officeDocument/2006/customXml" ds:itemID="{80BC699C-A74A-4FA4-95A2-15B5A52307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Sinnott</dc:creator>
  <cp:keywords/>
  <dc:description/>
  <cp:lastModifiedBy>Andrew Sinnott</cp:lastModifiedBy>
  <cp:revision>20</cp:revision>
  <cp:lastPrinted>2023-11-02T11:09:00Z</cp:lastPrinted>
  <dcterms:created xsi:type="dcterms:W3CDTF">2023-06-19T18:09:00Z</dcterms:created>
  <dcterms:modified xsi:type="dcterms:W3CDTF">2024-03-27T13:17:00Z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0x0101007257A6C372B28A4ABF2E1DCC2B9E9114</vt:lpwstr>
  </property>
  <property fmtid="{D5CDD505-2E9C-101B-9397-08002B2CF9AE}" pid="3" name="MediaServiceImageTags">
    <vt:lpwstr/>
  </property>
</Properties>
</file>